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ACA977" w14:textId="77777777" w:rsidR="00E67933" w:rsidRDefault="00E67933" w:rsidP="004843F4">
      <w:pPr>
        <w:spacing w:after="120"/>
        <w:jc w:val="center"/>
        <w:rPr>
          <w:rFonts w:cs="Times New Roman"/>
          <w:b/>
          <w:szCs w:val="24"/>
        </w:rPr>
      </w:pPr>
      <w:bookmarkStart w:id="0" w:name="_Toc273554828"/>
      <w:bookmarkStart w:id="1" w:name="_Toc273558607"/>
    </w:p>
    <w:p w14:paraId="5AEE1C63" w14:textId="77777777" w:rsidR="00E67933" w:rsidRDefault="00E67933" w:rsidP="00E67933">
      <w:pPr>
        <w:pStyle w:val="aff0"/>
        <w:ind w:firstLine="0"/>
        <w:jc w:val="center"/>
        <w:rPr>
          <w:lang w:val="ru-RU"/>
        </w:rPr>
      </w:pPr>
      <w:r w:rsidRPr="002C35F8">
        <w:rPr>
          <w:lang w:val="ru-RU"/>
        </w:rPr>
        <w:object w:dxaOrig="2664" w:dyaOrig="896" w14:anchorId="378D7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36pt" o:ole="">
            <v:imagedata r:id="rId8" o:title=""/>
          </v:shape>
          <o:OLEObject Type="Embed" ProgID="CorelDRAW.Graphic.14" ShapeID="_x0000_i1025" DrawAspect="Content" ObjectID="_1624952914" r:id="rId9"/>
        </w:object>
      </w:r>
    </w:p>
    <w:p w14:paraId="7BC3D9DA" w14:textId="77777777" w:rsidR="00E67933" w:rsidRPr="00BC0D50" w:rsidRDefault="00E67933" w:rsidP="00E67933">
      <w:pPr>
        <w:pStyle w:val="aff0"/>
        <w:ind w:firstLine="0"/>
        <w:jc w:val="center"/>
        <w:rPr>
          <w:i/>
          <w:sz w:val="36"/>
          <w:szCs w:val="36"/>
          <w:lang w:val="ru-RU"/>
        </w:rPr>
      </w:pPr>
      <w:r w:rsidRPr="00BC0D50">
        <w:rPr>
          <w:i/>
          <w:sz w:val="36"/>
          <w:szCs w:val="36"/>
          <w:lang w:val="ru-RU"/>
        </w:rPr>
        <w:t>Общество с ограниченной ответственностью</w:t>
      </w:r>
    </w:p>
    <w:p w14:paraId="238982DF" w14:textId="77777777" w:rsidR="00E67933" w:rsidRPr="00BC0D50" w:rsidRDefault="00E67933" w:rsidP="00E67933">
      <w:pPr>
        <w:pStyle w:val="aff0"/>
        <w:ind w:firstLine="0"/>
        <w:jc w:val="center"/>
        <w:rPr>
          <w:b/>
          <w:i/>
          <w:sz w:val="36"/>
          <w:szCs w:val="36"/>
          <w:lang w:val="ru-RU"/>
        </w:rPr>
      </w:pPr>
      <w:r w:rsidRPr="00BC0D50">
        <w:rPr>
          <w:b/>
          <w:i/>
          <w:sz w:val="36"/>
          <w:szCs w:val="36"/>
          <w:lang w:val="ru-RU"/>
        </w:rPr>
        <w:t>«САРСТРОЙНИИПРОЕКТ»</w:t>
      </w:r>
    </w:p>
    <w:p w14:paraId="6D6E7675" w14:textId="77777777" w:rsidR="00E67933" w:rsidRPr="009503B2" w:rsidRDefault="00E67933" w:rsidP="00E67933">
      <w:pPr>
        <w:jc w:val="center"/>
      </w:pPr>
    </w:p>
    <w:p w14:paraId="41C3515A" w14:textId="77777777" w:rsidR="00E67933" w:rsidRPr="009503B2" w:rsidRDefault="00E67933" w:rsidP="00E67933">
      <w:pPr>
        <w:jc w:val="center"/>
      </w:pPr>
    </w:p>
    <w:p w14:paraId="7D14C46E" w14:textId="77777777" w:rsidR="00E67933" w:rsidRPr="009503B2" w:rsidRDefault="00E67933" w:rsidP="00E67933">
      <w:pPr>
        <w:jc w:val="center"/>
      </w:pPr>
    </w:p>
    <w:p w14:paraId="20C0AEE4" w14:textId="77777777" w:rsidR="00E67933" w:rsidRPr="009503B2" w:rsidRDefault="00E67933" w:rsidP="00E67933">
      <w:pPr>
        <w:jc w:val="center"/>
      </w:pPr>
    </w:p>
    <w:p w14:paraId="1B022F48" w14:textId="77777777" w:rsidR="00E67933" w:rsidRPr="009503B2" w:rsidRDefault="00E67933" w:rsidP="00E67933">
      <w:pPr>
        <w:jc w:val="center"/>
      </w:pPr>
    </w:p>
    <w:p w14:paraId="3DDC9773" w14:textId="77777777" w:rsidR="00E67933" w:rsidRPr="009503B2" w:rsidRDefault="00E67933" w:rsidP="00E67933">
      <w:pPr>
        <w:jc w:val="center"/>
      </w:pPr>
    </w:p>
    <w:p w14:paraId="52AAFCC1" w14:textId="77777777" w:rsidR="00E67933" w:rsidRPr="009503B2" w:rsidRDefault="00E67933" w:rsidP="00E67933">
      <w:pPr>
        <w:jc w:val="center"/>
      </w:pPr>
    </w:p>
    <w:tbl>
      <w:tblPr>
        <w:tblW w:w="9498" w:type="dxa"/>
        <w:tblLook w:val="04A0" w:firstRow="1" w:lastRow="0" w:firstColumn="1" w:lastColumn="0" w:noHBand="0" w:noVBand="1"/>
      </w:tblPr>
      <w:tblGrid>
        <w:gridCol w:w="5778"/>
        <w:gridCol w:w="3720"/>
      </w:tblGrid>
      <w:tr w:rsidR="00E67933" w:rsidRPr="00EF3E54" w14:paraId="6F3C80B2" w14:textId="77777777" w:rsidTr="00C75499">
        <w:trPr>
          <w:trHeight w:val="371"/>
        </w:trPr>
        <w:tc>
          <w:tcPr>
            <w:tcW w:w="5778" w:type="dxa"/>
          </w:tcPr>
          <w:p w14:paraId="17427446" w14:textId="77777777" w:rsidR="006B1A5A" w:rsidRPr="006B1A5A" w:rsidRDefault="006B1A5A" w:rsidP="006B1A5A">
            <w:pPr>
              <w:ind w:firstLine="0"/>
              <w:rPr>
                <w:rFonts w:eastAsia="Times New Roman" w:cs="Times New Roman"/>
                <w:sz w:val="20"/>
                <w:szCs w:val="20"/>
              </w:rPr>
            </w:pPr>
            <w:r w:rsidRPr="006B1A5A">
              <w:rPr>
                <w:rFonts w:eastAsia="Times New Roman" w:cs="Times New Roman"/>
                <w:sz w:val="20"/>
                <w:szCs w:val="20"/>
              </w:rPr>
              <w:t>Заказчик:</w:t>
            </w:r>
          </w:p>
          <w:p w14:paraId="6B736EC1" w14:textId="77777777" w:rsidR="006B1A5A" w:rsidRPr="006B1A5A" w:rsidRDefault="006B1A5A" w:rsidP="006B1A5A">
            <w:pPr>
              <w:ind w:firstLine="0"/>
              <w:rPr>
                <w:rFonts w:eastAsia="Times New Roman" w:cs="Times New Roman"/>
                <w:sz w:val="20"/>
                <w:szCs w:val="20"/>
              </w:rPr>
            </w:pPr>
            <w:r w:rsidRPr="006B1A5A">
              <w:rPr>
                <w:rFonts w:eastAsia="Times New Roman" w:cs="Times New Roman"/>
                <w:sz w:val="20"/>
                <w:szCs w:val="20"/>
              </w:rPr>
              <w:t>Администрация муниципального образования</w:t>
            </w:r>
          </w:p>
          <w:p w14:paraId="50041F89" w14:textId="466CCD56" w:rsidR="00E67933" w:rsidRPr="00863ABA" w:rsidRDefault="006B1A5A" w:rsidP="006B1A5A">
            <w:pPr>
              <w:ind w:firstLine="18"/>
              <w:rPr>
                <w:sz w:val="20"/>
                <w:szCs w:val="20"/>
              </w:rPr>
            </w:pPr>
            <w:r w:rsidRPr="006B1A5A">
              <w:rPr>
                <w:rFonts w:eastAsia="Times New Roman" w:cs="Times New Roman"/>
                <w:sz w:val="20"/>
                <w:szCs w:val="20"/>
              </w:rPr>
              <w:t>муниципального района «Усть-Куломский»</w:t>
            </w:r>
          </w:p>
        </w:tc>
        <w:tc>
          <w:tcPr>
            <w:tcW w:w="3720" w:type="dxa"/>
          </w:tcPr>
          <w:p w14:paraId="229BEF0B" w14:textId="77777777" w:rsidR="006B1A5A" w:rsidRPr="006B1A5A" w:rsidRDefault="006B1A5A" w:rsidP="006B1A5A">
            <w:pPr>
              <w:ind w:left="-108" w:firstLine="0"/>
              <w:jc w:val="right"/>
              <w:rPr>
                <w:rFonts w:eastAsia="Times New Roman" w:cs="Times New Roman"/>
                <w:sz w:val="20"/>
                <w:szCs w:val="20"/>
              </w:rPr>
            </w:pPr>
            <w:r w:rsidRPr="006B1A5A">
              <w:rPr>
                <w:rFonts w:eastAsia="Times New Roman" w:cs="Times New Roman"/>
                <w:sz w:val="20"/>
                <w:szCs w:val="20"/>
              </w:rPr>
              <w:t>Муниципальный контракт</w:t>
            </w:r>
          </w:p>
          <w:p w14:paraId="532E4220" w14:textId="77777777" w:rsidR="006B1A5A" w:rsidRPr="006B1A5A" w:rsidRDefault="006B1A5A" w:rsidP="006B1A5A">
            <w:pPr>
              <w:ind w:left="245" w:hanging="108"/>
              <w:jc w:val="right"/>
              <w:rPr>
                <w:rFonts w:eastAsia="Times New Roman" w:cs="Times New Roman"/>
                <w:sz w:val="20"/>
                <w:szCs w:val="20"/>
              </w:rPr>
            </w:pPr>
            <w:r w:rsidRPr="006B1A5A">
              <w:rPr>
                <w:rFonts w:eastAsia="Times New Roman" w:cs="Times New Roman"/>
                <w:sz w:val="20"/>
                <w:szCs w:val="20"/>
              </w:rPr>
              <w:t>№ 0107300004918000034-0071398-01</w:t>
            </w:r>
          </w:p>
          <w:p w14:paraId="686B161F" w14:textId="30ABAA41" w:rsidR="00E67933" w:rsidRPr="00863ABA" w:rsidRDefault="006B1A5A" w:rsidP="006B1A5A">
            <w:pPr>
              <w:jc w:val="right"/>
              <w:rPr>
                <w:sz w:val="20"/>
                <w:szCs w:val="20"/>
              </w:rPr>
            </w:pPr>
            <w:r w:rsidRPr="006B1A5A">
              <w:rPr>
                <w:rFonts w:eastAsia="Times New Roman" w:cs="Times New Roman"/>
                <w:sz w:val="20"/>
                <w:szCs w:val="20"/>
              </w:rPr>
              <w:t>от 28 апреля 2018 года</w:t>
            </w:r>
          </w:p>
        </w:tc>
      </w:tr>
    </w:tbl>
    <w:p w14:paraId="7F2219E8" w14:textId="77777777" w:rsidR="00E67933" w:rsidRPr="009503B2" w:rsidRDefault="00E67933" w:rsidP="00E67933">
      <w:pPr>
        <w:jc w:val="center"/>
      </w:pPr>
    </w:p>
    <w:p w14:paraId="5A48D330" w14:textId="77777777" w:rsidR="00E67933" w:rsidRPr="009503B2" w:rsidRDefault="00E67933" w:rsidP="00E67933">
      <w:pPr>
        <w:jc w:val="center"/>
      </w:pPr>
    </w:p>
    <w:p w14:paraId="36DAC6A8" w14:textId="77777777" w:rsidR="00E67933" w:rsidRPr="009503B2" w:rsidRDefault="00E67933" w:rsidP="00E67933">
      <w:pPr>
        <w:jc w:val="center"/>
      </w:pPr>
    </w:p>
    <w:p w14:paraId="0203FC4B" w14:textId="77777777" w:rsidR="00E67933" w:rsidRPr="009503B2" w:rsidRDefault="00E67933" w:rsidP="00E67933">
      <w:pPr>
        <w:jc w:val="center"/>
      </w:pPr>
    </w:p>
    <w:p w14:paraId="6DF273E1" w14:textId="77777777" w:rsidR="002400FD" w:rsidRDefault="002400FD" w:rsidP="00E67933">
      <w:pPr>
        <w:jc w:val="center"/>
        <w:rPr>
          <w:b/>
          <w:sz w:val="36"/>
          <w:szCs w:val="36"/>
        </w:rPr>
      </w:pPr>
    </w:p>
    <w:p w14:paraId="09546625" w14:textId="2C63E1B8" w:rsidR="00E67933" w:rsidRPr="00BC0D50" w:rsidRDefault="006B1A5A" w:rsidP="00E67933">
      <w:pPr>
        <w:jc w:val="center"/>
        <w:rPr>
          <w:b/>
          <w:sz w:val="32"/>
          <w:szCs w:val="36"/>
        </w:rPr>
      </w:pPr>
      <w:r>
        <w:rPr>
          <w:b/>
          <w:sz w:val="32"/>
          <w:szCs w:val="36"/>
        </w:rPr>
        <w:t>СЕЛЬСКОЕ ПОСЕЛЕНИЕ РУЧ</w:t>
      </w:r>
    </w:p>
    <w:p w14:paraId="05DF571C" w14:textId="77777777" w:rsidR="00E67933" w:rsidRPr="009503B2" w:rsidRDefault="00E67933" w:rsidP="00E67933">
      <w:pPr>
        <w:jc w:val="center"/>
        <w:rPr>
          <w:b/>
          <w:sz w:val="36"/>
          <w:szCs w:val="36"/>
        </w:rPr>
      </w:pPr>
    </w:p>
    <w:p w14:paraId="641D9374" w14:textId="6D6A2722" w:rsidR="00550757" w:rsidRPr="001C0185" w:rsidRDefault="006B1A5A" w:rsidP="00550757">
      <w:pPr>
        <w:jc w:val="center"/>
        <w:rPr>
          <w:b/>
          <w:sz w:val="28"/>
          <w:szCs w:val="28"/>
        </w:rPr>
      </w:pPr>
      <w:r>
        <w:rPr>
          <w:b/>
          <w:sz w:val="28"/>
          <w:szCs w:val="28"/>
        </w:rPr>
        <w:t>УСТЬ-КУЛОМСКОГО</w:t>
      </w:r>
      <w:r w:rsidR="00550757">
        <w:rPr>
          <w:b/>
          <w:sz w:val="28"/>
          <w:szCs w:val="28"/>
        </w:rPr>
        <w:t xml:space="preserve"> МУНИЦИПАЛЬНОГО</w:t>
      </w:r>
      <w:r w:rsidR="00550757" w:rsidRPr="00D46BB3">
        <w:rPr>
          <w:b/>
          <w:sz w:val="28"/>
          <w:szCs w:val="28"/>
        </w:rPr>
        <w:t xml:space="preserve"> РАЙОНА</w:t>
      </w:r>
    </w:p>
    <w:p w14:paraId="5DAEB184" w14:textId="445ACFB3" w:rsidR="00550757" w:rsidRPr="001C0185" w:rsidRDefault="006B1A5A" w:rsidP="00550757">
      <w:pPr>
        <w:jc w:val="center"/>
        <w:rPr>
          <w:b/>
          <w:sz w:val="28"/>
          <w:szCs w:val="28"/>
        </w:rPr>
      </w:pPr>
      <w:r>
        <w:rPr>
          <w:b/>
          <w:sz w:val="28"/>
          <w:szCs w:val="28"/>
        </w:rPr>
        <w:t>РЕСПУБЛИКИ КОМИ</w:t>
      </w:r>
    </w:p>
    <w:p w14:paraId="11DCEFC5" w14:textId="77777777" w:rsidR="00E67933" w:rsidRPr="009503B2" w:rsidRDefault="00E67933" w:rsidP="00E67933">
      <w:pPr>
        <w:jc w:val="center"/>
        <w:rPr>
          <w:b/>
          <w:sz w:val="28"/>
          <w:szCs w:val="28"/>
        </w:rPr>
      </w:pPr>
    </w:p>
    <w:p w14:paraId="63E711BC" w14:textId="77777777" w:rsidR="00E67933" w:rsidRPr="003C409E" w:rsidRDefault="00E67933" w:rsidP="00E67933">
      <w:pPr>
        <w:jc w:val="center"/>
        <w:rPr>
          <w:b/>
          <w:sz w:val="28"/>
          <w:szCs w:val="28"/>
        </w:rPr>
      </w:pPr>
      <w:r w:rsidRPr="003C409E">
        <w:rPr>
          <w:b/>
          <w:sz w:val="28"/>
          <w:szCs w:val="28"/>
        </w:rPr>
        <w:t>ГЕНЕРАЛЬНЫЙ ПЛАН</w:t>
      </w:r>
    </w:p>
    <w:p w14:paraId="32A049D7" w14:textId="77777777" w:rsidR="00E67933" w:rsidRPr="003C409E" w:rsidRDefault="00E67933" w:rsidP="00E67933">
      <w:pPr>
        <w:jc w:val="center"/>
        <w:rPr>
          <w:b/>
          <w:sz w:val="28"/>
          <w:szCs w:val="28"/>
        </w:rPr>
      </w:pPr>
    </w:p>
    <w:p w14:paraId="4A3D9033" w14:textId="77777777" w:rsidR="00E67933" w:rsidRPr="003C409E" w:rsidRDefault="00E67933" w:rsidP="00E67933">
      <w:pPr>
        <w:jc w:val="center"/>
        <w:rPr>
          <w:b/>
          <w:sz w:val="28"/>
          <w:szCs w:val="28"/>
        </w:rPr>
      </w:pPr>
    </w:p>
    <w:p w14:paraId="36D1DF3A" w14:textId="77777777" w:rsidR="00E67933" w:rsidRPr="003001D4" w:rsidRDefault="00E67933" w:rsidP="00E67933">
      <w:pPr>
        <w:jc w:val="center"/>
        <w:rPr>
          <w:sz w:val="28"/>
          <w:szCs w:val="28"/>
        </w:rPr>
      </w:pPr>
      <w:r w:rsidRPr="003001D4">
        <w:rPr>
          <w:sz w:val="28"/>
          <w:szCs w:val="28"/>
        </w:rPr>
        <w:t xml:space="preserve">ТОМ </w:t>
      </w:r>
      <w:r>
        <w:rPr>
          <w:sz w:val="28"/>
          <w:szCs w:val="28"/>
        </w:rPr>
        <w:t>1</w:t>
      </w:r>
    </w:p>
    <w:p w14:paraId="2C6D80B9" w14:textId="77777777" w:rsidR="00E67933" w:rsidRPr="002C35F8" w:rsidRDefault="001E73D3" w:rsidP="00E67933">
      <w:pPr>
        <w:jc w:val="center"/>
      </w:pPr>
      <w:r>
        <w:rPr>
          <w:sz w:val="28"/>
          <w:szCs w:val="28"/>
        </w:rPr>
        <w:t>ПОЛОЖЕНИЕ О ТЕРРИТО</w:t>
      </w:r>
      <w:r w:rsidR="00E67933">
        <w:rPr>
          <w:sz w:val="28"/>
          <w:szCs w:val="28"/>
        </w:rPr>
        <w:t>РИАЛЬНОМ ПЛАНИРОВАНИИ</w:t>
      </w:r>
    </w:p>
    <w:p w14:paraId="7FF00C13" w14:textId="77777777" w:rsidR="00E67933" w:rsidRPr="009503B2" w:rsidRDefault="00E67933" w:rsidP="00E67933">
      <w:pPr>
        <w:jc w:val="center"/>
        <w:rPr>
          <w:b/>
        </w:rPr>
      </w:pPr>
    </w:p>
    <w:p w14:paraId="370C310F" w14:textId="77777777" w:rsidR="00E67933" w:rsidRPr="009503B2" w:rsidRDefault="00E67933" w:rsidP="00E67933">
      <w:pPr>
        <w:jc w:val="center"/>
        <w:rPr>
          <w:b/>
        </w:rPr>
      </w:pPr>
    </w:p>
    <w:p w14:paraId="69C2E589" w14:textId="77777777" w:rsidR="00E67933" w:rsidRPr="009503B2" w:rsidRDefault="00E67933" w:rsidP="00E67933">
      <w:pPr>
        <w:jc w:val="center"/>
      </w:pPr>
    </w:p>
    <w:p w14:paraId="74ECB7D8" w14:textId="77777777" w:rsidR="00E67933" w:rsidRPr="009503B2" w:rsidRDefault="00E67933" w:rsidP="00E67933">
      <w:pPr>
        <w:jc w:val="center"/>
      </w:pPr>
    </w:p>
    <w:p w14:paraId="3855DC12" w14:textId="77777777" w:rsidR="00E67933" w:rsidRPr="009503B2" w:rsidRDefault="00E67933" w:rsidP="00E67933">
      <w:pPr>
        <w:jc w:val="center"/>
      </w:pPr>
    </w:p>
    <w:p w14:paraId="50E86918" w14:textId="77777777" w:rsidR="00E67933" w:rsidRPr="009503B2" w:rsidRDefault="00E67933" w:rsidP="00E67933">
      <w:pPr>
        <w:jc w:val="center"/>
      </w:pPr>
    </w:p>
    <w:p w14:paraId="7F148D4A" w14:textId="77777777" w:rsidR="00E67933" w:rsidRPr="009503B2" w:rsidRDefault="00E67933" w:rsidP="00E67933">
      <w:pPr>
        <w:jc w:val="center"/>
      </w:pPr>
    </w:p>
    <w:p w14:paraId="527D4C57" w14:textId="77777777" w:rsidR="00E67933" w:rsidRPr="009503B2" w:rsidRDefault="00E67933" w:rsidP="00E67933">
      <w:pPr>
        <w:jc w:val="center"/>
      </w:pPr>
    </w:p>
    <w:p w14:paraId="2BE67435" w14:textId="77777777" w:rsidR="00E67933" w:rsidRPr="009503B2" w:rsidRDefault="00E67933" w:rsidP="00E67933">
      <w:pPr>
        <w:jc w:val="center"/>
      </w:pPr>
    </w:p>
    <w:p w14:paraId="4304DD7C" w14:textId="77777777" w:rsidR="0026654F" w:rsidRDefault="0026654F" w:rsidP="00E67933">
      <w:pPr>
        <w:spacing w:after="120"/>
        <w:jc w:val="center"/>
        <w:rPr>
          <w:b/>
          <w:sz w:val="28"/>
          <w:szCs w:val="28"/>
        </w:rPr>
      </w:pPr>
    </w:p>
    <w:p w14:paraId="2CB1BBC9" w14:textId="77777777" w:rsidR="0026654F" w:rsidRDefault="0026654F" w:rsidP="00E67933">
      <w:pPr>
        <w:spacing w:after="120"/>
        <w:jc w:val="center"/>
        <w:rPr>
          <w:b/>
          <w:sz w:val="28"/>
          <w:szCs w:val="28"/>
        </w:rPr>
      </w:pPr>
    </w:p>
    <w:p w14:paraId="397DCA6A" w14:textId="77777777" w:rsidR="00E67933" w:rsidRDefault="0033089D" w:rsidP="00E67933">
      <w:pPr>
        <w:spacing w:after="120"/>
        <w:jc w:val="center"/>
        <w:rPr>
          <w:b/>
          <w:sz w:val="28"/>
          <w:szCs w:val="28"/>
        </w:rPr>
      </w:pPr>
      <w:r w:rsidRPr="005E4BE7">
        <w:rPr>
          <w:b/>
          <w:sz w:val="28"/>
          <w:szCs w:val="28"/>
        </w:rPr>
        <w:t>201</w:t>
      </w:r>
      <w:r w:rsidR="001E73D3" w:rsidRPr="005E4BE7">
        <w:rPr>
          <w:b/>
          <w:sz w:val="28"/>
          <w:szCs w:val="28"/>
        </w:rPr>
        <w:t>8</w:t>
      </w:r>
      <w:r w:rsidR="00E67933" w:rsidRPr="005E4BE7">
        <w:rPr>
          <w:b/>
          <w:sz w:val="28"/>
          <w:szCs w:val="28"/>
        </w:rPr>
        <w:t xml:space="preserve"> г.</w:t>
      </w:r>
    </w:p>
    <w:p w14:paraId="29CB076C" w14:textId="77777777" w:rsidR="00CD1A15" w:rsidRDefault="00CD1A15" w:rsidP="00E67933">
      <w:pPr>
        <w:spacing w:after="120"/>
        <w:jc w:val="center"/>
        <w:rPr>
          <w:b/>
          <w:sz w:val="28"/>
          <w:szCs w:val="28"/>
        </w:rPr>
        <w:sectPr w:rsidR="00CD1A15" w:rsidSect="00691B8F">
          <w:headerReference w:type="default" r:id="rId10"/>
          <w:footerReference w:type="default" r:id="rId11"/>
          <w:pgSz w:w="11906" w:h="16838"/>
          <w:pgMar w:top="1701" w:right="851" w:bottom="1134" w:left="1701" w:header="709" w:footer="709" w:gutter="0"/>
          <w:pgBorders>
            <w:top w:val="thinThickSmallGap" w:sz="18" w:space="8" w:color="auto"/>
            <w:left w:val="thinThickSmallGap" w:sz="18" w:space="8" w:color="auto"/>
            <w:bottom w:val="thickThinSmallGap" w:sz="18" w:space="8" w:color="auto"/>
            <w:right w:val="thickThinSmallGap" w:sz="18" w:space="8" w:color="auto"/>
          </w:pgBorders>
          <w:pgNumType w:start="5"/>
          <w:cols w:space="708"/>
          <w:titlePg/>
          <w:docGrid w:linePitch="360"/>
        </w:sectPr>
      </w:pPr>
    </w:p>
    <w:p w14:paraId="6CE87593" w14:textId="77777777" w:rsidR="002400FD" w:rsidRDefault="002400FD" w:rsidP="00E67933">
      <w:pPr>
        <w:spacing w:after="120"/>
        <w:jc w:val="center"/>
        <w:rPr>
          <w:b/>
          <w:sz w:val="28"/>
          <w:szCs w:val="28"/>
        </w:rPr>
      </w:pPr>
    </w:p>
    <w:p w14:paraId="2CF38336" w14:textId="77777777" w:rsidR="002400FD" w:rsidRDefault="002400FD" w:rsidP="002400FD">
      <w:pPr>
        <w:pStyle w:val="aff0"/>
        <w:ind w:firstLine="0"/>
        <w:jc w:val="center"/>
        <w:rPr>
          <w:lang w:val="ru-RU"/>
        </w:rPr>
      </w:pPr>
      <w:r w:rsidRPr="002C35F8">
        <w:rPr>
          <w:lang w:val="ru-RU"/>
        </w:rPr>
        <w:object w:dxaOrig="2664" w:dyaOrig="896" w14:anchorId="49D5D308">
          <v:shape id="_x0000_i1026" type="#_x0000_t75" style="width:108pt;height:36pt" o:ole="">
            <v:imagedata r:id="rId8" o:title=""/>
          </v:shape>
          <o:OLEObject Type="Embed" ProgID="CorelDRAW.Graphic.14" ShapeID="_x0000_i1026" DrawAspect="Content" ObjectID="_1624952915" r:id="rId12"/>
        </w:object>
      </w:r>
    </w:p>
    <w:p w14:paraId="14FD7D5F" w14:textId="77777777" w:rsidR="002400FD" w:rsidRPr="00BC0D50" w:rsidRDefault="002400FD" w:rsidP="002400FD">
      <w:pPr>
        <w:pStyle w:val="aff0"/>
        <w:ind w:firstLine="0"/>
        <w:jc w:val="center"/>
        <w:rPr>
          <w:i/>
          <w:sz w:val="36"/>
          <w:szCs w:val="36"/>
          <w:lang w:val="ru-RU"/>
        </w:rPr>
      </w:pPr>
      <w:r w:rsidRPr="00BC0D50">
        <w:rPr>
          <w:i/>
          <w:sz w:val="36"/>
          <w:szCs w:val="36"/>
          <w:lang w:val="ru-RU"/>
        </w:rPr>
        <w:t>Общество с ограниченной ответственностью</w:t>
      </w:r>
    </w:p>
    <w:p w14:paraId="5BBF5551" w14:textId="77777777" w:rsidR="002400FD" w:rsidRPr="00BC0D50" w:rsidRDefault="002400FD" w:rsidP="002400FD">
      <w:pPr>
        <w:pStyle w:val="aff0"/>
        <w:ind w:firstLine="0"/>
        <w:jc w:val="center"/>
        <w:rPr>
          <w:b/>
          <w:i/>
          <w:sz w:val="36"/>
          <w:szCs w:val="36"/>
          <w:lang w:val="ru-RU"/>
        </w:rPr>
      </w:pPr>
      <w:r w:rsidRPr="00BC0D50">
        <w:rPr>
          <w:b/>
          <w:i/>
          <w:sz w:val="36"/>
          <w:szCs w:val="36"/>
          <w:lang w:val="ru-RU"/>
        </w:rPr>
        <w:t>«САРСТРОЙНИИПРОЕКТ»</w:t>
      </w:r>
    </w:p>
    <w:p w14:paraId="5638D9EB" w14:textId="77777777" w:rsidR="002400FD" w:rsidRPr="009503B2" w:rsidRDefault="002400FD" w:rsidP="002400FD">
      <w:pPr>
        <w:jc w:val="center"/>
      </w:pPr>
    </w:p>
    <w:p w14:paraId="5E0CEFE0" w14:textId="77777777" w:rsidR="002400FD" w:rsidRPr="009503B2" w:rsidRDefault="002400FD" w:rsidP="002400FD">
      <w:pPr>
        <w:jc w:val="center"/>
      </w:pPr>
    </w:p>
    <w:p w14:paraId="315B469B" w14:textId="77777777" w:rsidR="002400FD" w:rsidRPr="009503B2" w:rsidRDefault="002400FD" w:rsidP="002400FD">
      <w:pPr>
        <w:jc w:val="center"/>
      </w:pPr>
    </w:p>
    <w:p w14:paraId="15B0872C" w14:textId="77777777" w:rsidR="002400FD" w:rsidRPr="009503B2" w:rsidRDefault="002400FD" w:rsidP="002400FD">
      <w:pPr>
        <w:jc w:val="center"/>
      </w:pPr>
    </w:p>
    <w:p w14:paraId="303E54D0" w14:textId="77777777" w:rsidR="002400FD" w:rsidRPr="009503B2" w:rsidRDefault="002400FD" w:rsidP="002400FD">
      <w:pPr>
        <w:jc w:val="center"/>
      </w:pPr>
    </w:p>
    <w:p w14:paraId="62488162" w14:textId="77777777" w:rsidR="002400FD" w:rsidRPr="009503B2" w:rsidRDefault="002400FD" w:rsidP="002400FD">
      <w:pPr>
        <w:jc w:val="center"/>
      </w:pPr>
    </w:p>
    <w:p w14:paraId="129873EE" w14:textId="77777777" w:rsidR="002400FD" w:rsidRPr="009503B2" w:rsidRDefault="002400FD" w:rsidP="002400FD">
      <w:pPr>
        <w:jc w:val="center"/>
      </w:pPr>
    </w:p>
    <w:tbl>
      <w:tblPr>
        <w:tblW w:w="9498" w:type="dxa"/>
        <w:tblLook w:val="04A0" w:firstRow="1" w:lastRow="0" w:firstColumn="1" w:lastColumn="0" w:noHBand="0" w:noVBand="1"/>
      </w:tblPr>
      <w:tblGrid>
        <w:gridCol w:w="5778"/>
        <w:gridCol w:w="3720"/>
      </w:tblGrid>
      <w:tr w:rsidR="002400FD" w:rsidRPr="005E4BE7" w14:paraId="0733E135" w14:textId="77777777" w:rsidTr="002400FD">
        <w:tc>
          <w:tcPr>
            <w:tcW w:w="5778" w:type="dxa"/>
          </w:tcPr>
          <w:p w14:paraId="7438AA04" w14:textId="77777777" w:rsidR="006B1A5A" w:rsidRPr="006B1A5A" w:rsidRDefault="006B1A5A" w:rsidP="006B1A5A">
            <w:pPr>
              <w:ind w:firstLine="0"/>
              <w:rPr>
                <w:rFonts w:eastAsia="Times New Roman" w:cs="Times New Roman"/>
                <w:sz w:val="20"/>
                <w:szCs w:val="20"/>
              </w:rPr>
            </w:pPr>
            <w:r w:rsidRPr="006B1A5A">
              <w:rPr>
                <w:rFonts w:eastAsia="Times New Roman" w:cs="Times New Roman"/>
                <w:sz w:val="20"/>
                <w:szCs w:val="20"/>
              </w:rPr>
              <w:t>Заказчик:</w:t>
            </w:r>
          </w:p>
          <w:p w14:paraId="3CDF573C" w14:textId="77777777" w:rsidR="006B1A5A" w:rsidRPr="006B1A5A" w:rsidRDefault="006B1A5A" w:rsidP="006B1A5A">
            <w:pPr>
              <w:ind w:firstLine="0"/>
              <w:rPr>
                <w:rFonts w:eastAsia="Times New Roman" w:cs="Times New Roman"/>
                <w:sz w:val="20"/>
                <w:szCs w:val="20"/>
              </w:rPr>
            </w:pPr>
            <w:r w:rsidRPr="006B1A5A">
              <w:rPr>
                <w:rFonts w:eastAsia="Times New Roman" w:cs="Times New Roman"/>
                <w:sz w:val="20"/>
                <w:szCs w:val="20"/>
              </w:rPr>
              <w:t>Администрация муниципального образования</w:t>
            </w:r>
          </w:p>
          <w:p w14:paraId="4FFAE861" w14:textId="5F227555" w:rsidR="002400FD" w:rsidRPr="00BC0D50" w:rsidRDefault="006B1A5A" w:rsidP="006B1A5A">
            <w:pPr>
              <w:ind w:firstLine="32"/>
              <w:rPr>
                <w:sz w:val="20"/>
                <w:szCs w:val="20"/>
                <w:highlight w:val="yellow"/>
              </w:rPr>
            </w:pPr>
            <w:r w:rsidRPr="006B1A5A">
              <w:rPr>
                <w:rFonts w:eastAsia="Times New Roman" w:cs="Times New Roman"/>
                <w:sz w:val="20"/>
                <w:szCs w:val="20"/>
              </w:rPr>
              <w:t>муниципального района «Усть-Куломский»</w:t>
            </w:r>
          </w:p>
        </w:tc>
        <w:tc>
          <w:tcPr>
            <w:tcW w:w="3720" w:type="dxa"/>
          </w:tcPr>
          <w:p w14:paraId="5829B5A8" w14:textId="77777777" w:rsidR="006B1A5A" w:rsidRPr="006B1A5A" w:rsidRDefault="006B1A5A" w:rsidP="006B1A5A">
            <w:pPr>
              <w:ind w:left="-108" w:firstLine="0"/>
              <w:jc w:val="right"/>
              <w:rPr>
                <w:rFonts w:eastAsia="Times New Roman" w:cs="Times New Roman"/>
                <w:sz w:val="20"/>
                <w:szCs w:val="20"/>
              </w:rPr>
            </w:pPr>
            <w:r w:rsidRPr="006B1A5A">
              <w:rPr>
                <w:rFonts w:eastAsia="Times New Roman" w:cs="Times New Roman"/>
                <w:sz w:val="20"/>
                <w:szCs w:val="20"/>
              </w:rPr>
              <w:t>Муниципальный контракт</w:t>
            </w:r>
          </w:p>
          <w:p w14:paraId="532AD761" w14:textId="77777777" w:rsidR="006B1A5A" w:rsidRPr="006B1A5A" w:rsidRDefault="006B1A5A" w:rsidP="006B1A5A">
            <w:pPr>
              <w:ind w:left="245" w:hanging="108"/>
              <w:jc w:val="right"/>
              <w:rPr>
                <w:rFonts w:eastAsia="Times New Roman" w:cs="Times New Roman"/>
                <w:sz w:val="20"/>
                <w:szCs w:val="20"/>
              </w:rPr>
            </w:pPr>
            <w:r w:rsidRPr="006B1A5A">
              <w:rPr>
                <w:rFonts w:eastAsia="Times New Roman" w:cs="Times New Roman"/>
                <w:sz w:val="20"/>
                <w:szCs w:val="20"/>
              </w:rPr>
              <w:t>№ 0107300004918000034-0071398-01</w:t>
            </w:r>
          </w:p>
          <w:p w14:paraId="2289454A" w14:textId="2D958CEA" w:rsidR="002400FD" w:rsidRPr="00863ABA" w:rsidRDefault="006B1A5A" w:rsidP="006B1A5A">
            <w:pPr>
              <w:jc w:val="right"/>
              <w:rPr>
                <w:sz w:val="20"/>
                <w:szCs w:val="20"/>
              </w:rPr>
            </w:pPr>
            <w:r w:rsidRPr="006B1A5A">
              <w:rPr>
                <w:rFonts w:eastAsia="Times New Roman" w:cs="Times New Roman"/>
                <w:sz w:val="20"/>
                <w:szCs w:val="20"/>
              </w:rPr>
              <w:t>от 28 апреля 2018 года</w:t>
            </w:r>
          </w:p>
        </w:tc>
      </w:tr>
    </w:tbl>
    <w:p w14:paraId="6C536001" w14:textId="77777777" w:rsidR="002400FD" w:rsidRPr="005E4BE7" w:rsidRDefault="002400FD" w:rsidP="002400FD">
      <w:pPr>
        <w:jc w:val="center"/>
      </w:pPr>
    </w:p>
    <w:p w14:paraId="5596F794" w14:textId="77777777" w:rsidR="002400FD" w:rsidRPr="005E4BE7" w:rsidRDefault="002400FD" w:rsidP="002400FD">
      <w:pPr>
        <w:jc w:val="center"/>
      </w:pPr>
    </w:p>
    <w:p w14:paraId="1BA4D44A" w14:textId="77777777" w:rsidR="002400FD" w:rsidRPr="005E4BE7" w:rsidRDefault="002400FD" w:rsidP="002400FD">
      <w:pPr>
        <w:jc w:val="center"/>
      </w:pPr>
    </w:p>
    <w:p w14:paraId="1D70E776" w14:textId="77777777" w:rsidR="002400FD" w:rsidRPr="005E4BE7" w:rsidRDefault="002400FD" w:rsidP="002400FD">
      <w:pPr>
        <w:jc w:val="center"/>
      </w:pPr>
    </w:p>
    <w:p w14:paraId="0F6C65C6" w14:textId="3DAB34EE" w:rsidR="002400FD" w:rsidRPr="00691B8F" w:rsidRDefault="006B1A5A" w:rsidP="002400FD">
      <w:pPr>
        <w:jc w:val="center"/>
        <w:rPr>
          <w:b/>
          <w:sz w:val="32"/>
          <w:szCs w:val="36"/>
        </w:rPr>
      </w:pPr>
      <w:r>
        <w:rPr>
          <w:b/>
          <w:sz w:val="32"/>
          <w:szCs w:val="36"/>
        </w:rPr>
        <w:t>СЕЛЬСКОЕ ПОСЕЛЕНИЕ РУЧ</w:t>
      </w:r>
    </w:p>
    <w:p w14:paraId="4C89107B" w14:textId="77777777" w:rsidR="002400FD" w:rsidRPr="005E4BE7" w:rsidRDefault="002400FD" w:rsidP="002400FD">
      <w:pPr>
        <w:jc w:val="center"/>
        <w:rPr>
          <w:b/>
          <w:sz w:val="36"/>
          <w:szCs w:val="36"/>
        </w:rPr>
      </w:pPr>
    </w:p>
    <w:p w14:paraId="414A1753" w14:textId="4A00DC16" w:rsidR="00550757" w:rsidRPr="001C0185" w:rsidRDefault="006B1A5A" w:rsidP="00550757">
      <w:pPr>
        <w:jc w:val="center"/>
        <w:rPr>
          <w:b/>
          <w:sz w:val="28"/>
          <w:szCs w:val="28"/>
        </w:rPr>
      </w:pPr>
      <w:r>
        <w:rPr>
          <w:b/>
          <w:sz w:val="28"/>
          <w:szCs w:val="28"/>
        </w:rPr>
        <w:t>УСТЬ-КУЛОМСКОГО</w:t>
      </w:r>
      <w:r w:rsidR="00550757">
        <w:rPr>
          <w:b/>
          <w:sz w:val="28"/>
          <w:szCs w:val="28"/>
        </w:rPr>
        <w:t xml:space="preserve"> МУНИЦИПАЛЬНОГО</w:t>
      </w:r>
      <w:r w:rsidR="00550757" w:rsidRPr="00D46BB3">
        <w:rPr>
          <w:b/>
          <w:sz w:val="28"/>
          <w:szCs w:val="28"/>
        </w:rPr>
        <w:t xml:space="preserve"> РАЙОНА</w:t>
      </w:r>
    </w:p>
    <w:p w14:paraId="526DA06C" w14:textId="385016A7" w:rsidR="00550757" w:rsidRPr="001C0185" w:rsidRDefault="006B1A5A" w:rsidP="00550757">
      <w:pPr>
        <w:jc w:val="center"/>
        <w:rPr>
          <w:b/>
          <w:sz w:val="28"/>
          <w:szCs w:val="28"/>
        </w:rPr>
      </w:pPr>
      <w:r>
        <w:rPr>
          <w:b/>
          <w:sz w:val="28"/>
          <w:szCs w:val="28"/>
        </w:rPr>
        <w:t>РЕСПУБЛИКИ КОМИ</w:t>
      </w:r>
    </w:p>
    <w:p w14:paraId="52B01DD5" w14:textId="77777777" w:rsidR="002400FD" w:rsidRPr="009503B2" w:rsidRDefault="002400FD" w:rsidP="002400FD">
      <w:pPr>
        <w:jc w:val="center"/>
        <w:rPr>
          <w:b/>
          <w:sz w:val="28"/>
          <w:szCs w:val="28"/>
        </w:rPr>
      </w:pPr>
    </w:p>
    <w:p w14:paraId="497562F9" w14:textId="77777777" w:rsidR="002400FD" w:rsidRPr="003C409E" w:rsidRDefault="002400FD" w:rsidP="002400FD">
      <w:pPr>
        <w:jc w:val="center"/>
        <w:rPr>
          <w:b/>
          <w:sz w:val="28"/>
          <w:szCs w:val="28"/>
        </w:rPr>
      </w:pPr>
      <w:r w:rsidRPr="003C409E">
        <w:rPr>
          <w:b/>
          <w:sz w:val="28"/>
          <w:szCs w:val="28"/>
        </w:rPr>
        <w:t>ГЕНЕРАЛЬНЫЙ ПЛАН</w:t>
      </w:r>
    </w:p>
    <w:p w14:paraId="3762C831" w14:textId="77777777" w:rsidR="002400FD" w:rsidRPr="003C409E" w:rsidRDefault="002400FD" w:rsidP="002400FD">
      <w:pPr>
        <w:jc w:val="center"/>
        <w:rPr>
          <w:b/>
          <w:sz w:val="28"/>
          <w:szCs w:val="28"/>
        </w:rPr>
      </w:pPr>
    </w:p>
    <w:p w14:paraId="63A6E28E" w14:textId="77777777" w:rsidR="002400FD" w:rsidRPr="003C409E" w:rsidRDefault="002400FD" w:rsidP="002400FD">
      <w:pPr>
        <w:jc w:val="center"/>
        <w:rPr>
          <w:b/>
          <w:sz w:val="28"/>
          <w:szCs w:val="28"/>
        </w:rPr>
      </w:pPr>
    </w:p>
    <w:p w14:paraId="144E4ADD" w14:textId="77777777" w:rsidR="002400FD" w:rsidRPr="003001D4" w:rsidRDefault="002400FD" w:rsidP="002400FD">
      <w:pPr>
        <w:jc w:val="center"/>
        <w:rPr>
          <w:sz w:val="28"/>
          <w:szCs w:val="28"/>
        </w:rPr>
      </w:pPr>
      <w:r w:rsidRPr="003001D4">
        <w:rPr>
          <w:sz w:val="28"/>
          <w:szCs w:val="28"/>
        </w:rPr>
        <w:t xml:space="preserve">ТОМ </w:t>
      </w:r>
      <w:r>
        <w:rPr>
          <w:sz w:val="28"/>
          <w:szCs w:val="28"/>
        </w:rPr>
        <w:t>1</w:t>
      </w:r>
    </w:p>
    <w:p w14:paraId="1A9ABBA2" w14:textId="77777777" w:rsidR="002400FD" w:rsidRPr="002C35F8" w:rsidRDefault="002400FD" w:rsidP="002400FD">
      <w:pPr>
        <w:jc w:val="center"/>
      </w:pPr>
      <w:r>
        <w:rPr>
          <w:sz w:val="28"/>
          <w:szCs w:val="28"/>
        </w:rPr>
        <w:t>ПОЛОЖЕНИЕ О ТЕРРИТОРИАЛЬНОМ ПЛАНИРОВАНИИ</w:t>
      </w:r>
    </w:p>
    <w:p w14:paraId="3D1CE3EF" w14:textId="77777777" w:rsidR="002400FD" w:rsidRPr="009503B2" w:rsidRDefault="002400FD" w:rsidP="002400FD">
      <w:pPr>
        <w:jc w:val="center"/>
        <w:rPr>
          <w:b/>
        </w:rPr>
      </w:pPr>
    </w:p>
    <w:p w14:paraId="18611680" w14:textId="77777777" w:rsidR="002400FD" w:rsidRPr="009503B2" w:rsidRDefault="002400FD" w:rsidP="002400FD">
      <w:pPr>
        <w:jc w:val="center"/>
        <w:rPr>
          <w:b/>
        </w:rPr>
      </w:pPr>
    </w:p>
    <w:p w14:paraId="5FA8FBB3" w14:textId="77777777" w:rsidR="002400FD" w:rsidRPr="009503B2" w:rsidRDefault="002400FD" w:rsidP="002400FD">
      <w:pPr>
        <w:jc w:val="center"/>
      </w:pPr>
    </w:p>
    <w:p w14:paraId="70CCDBA4" w14:textId="77777777" w:rsidR="002400FD" w:rsidRPr="009503B2" w:rsidRDefault="002400FD" w:rsidP="002400FD">
      <w:pPr>
        <w:jc w:val="center"/>
      </w:pPr>
    </w:p>
    <w:tbl>
      <w:tblPr>
        <w:tblW w:w="9072" w:type="dxa"/>
        <w:tblInd w:w="392" w:type="dxa"/>
        <w:tblLook w:val="04A0" w:firstRow="1" w:lastRow="0" w:firstColumn="1" w:lastColumn="0" w:noHBand="0" w:noVBand="1"/>
      </w:tblPr>
      <w:tblGrid>
        <w:gridCol w:w="3685"/>
        <w:gridCol w:w="2552"/>
        <w:gridCol w:w="2835"/>
      </w:tblGrid>
      <w:tr w:rsidR="002400FD" w14:paraId="23BE7AE7" w14:textId="77777777" w:rsidTr="00213189">
        <w:tc>
          <w:tcPr>
            <w:tcW w:w="3685" w:type="dxa"/>
            <w:hideMark/>
          </w:tcPr>
          <w:p w14:paraId="7E1305B4" w14:textId="77777777" w:rsidR="002400FD" w:rsidRDefault="002400FD" w:rsidP="002400FD">
            <w:pPr>
              <w:ind w:firstLine="0"/>
              <w:rPr>
                <w:rFonts w:eastAsia="Times New Roman" w:cs="Times New Roman"/>
                <w:lang w:eastAsia="en-US" w:bidi="en-US"/>
              </w:rPr>
            </w:pPr>
            <w:r>
              <w:rPr>
                <w:sz w:val="28"/>
              </w:rPr>
              <w:t xml:space="preserve">Генеральный директор ООО «САРСТРОЙНИИПРОЕКТ» </w:t>
            </w:r>
          </w:p>
        </w:tc>
        <w:tc>
          <w:tcPr>
            <w:tcW w:w="2552" w:type="dxa"/>
            <w:tcBorders>
              <w:top w:val="nil"/>
              <w:left w:val="nil"/>
              <w:bottom w:val="single" w:sz="4" w:space="0" w:color="auto"/>
              <w:right w:val="nil"/>
            </w:tcBorders>
          </w:tcPr>
          <w:p w14:paraId="3ACED695" w14:textId="77777777" w:rsidR="002400FD" w:rsidRDefault="002400FD">
            <w:pPr>
              <w:spacing w:line="276" w:lineRule="auto"/>
              <w:rPr>
                <w:rFonts w:eastAsia="Times New Roman" w:cs="Times New Roman"/>
                <w:u w:val="single"/>
                <w:lang w:eastAsia="en-US" w:bidi="en-US"/>
              </w:rPr>
            </w:pPr>
          </w:p>
        </w:tc>
        <w:tc>
          <w:tcPr>
            <w:tcW w:w="2835" w:type="dxa"/>
          </w:tcPr>
          <w:p w14:paraId="2C0AE646" w14:textId="77777777" w:rsidR="002400FD" w:rsidRDefault="002400FD" w:rsidP="002400FD">
            <w:pPr>
              <w:spacing w:line="276" w:lineRule="auto"/>
              <w:ind w:firstLine="0"/>
              <w:rPr>
                <w:rFonts w:eastAsia="Times New Roman"/>
                <w:sz w:val="28"/>
                <w:szCs w:val="28"/>
              </w:rPr>
            </w:pPr>
          </w:p>
          <w:p w14:paraId="3930E498" w14:textId="77777777" w:rsidR="002400FD" w:rsidRDefault="002400FD" w:rsidP="002400FD">
            <w:pPr>
              <w:spacing w:line="276" w:lineRule="auto"/>
              <w:ind w:firstLine="0"/>
              <w:rPr>
                <w:rFonts w:eastAsia="Times New Roman" w:cs="Times New Roman"/>
                <w:sz w:val="28"/>
                <w:szCs w:val="28"/>
                <w:lang w:eastAsia="en-US" w:bidi="en-US"/>
              </w:rPr>
            </w:pPr>
            <w:r>
              <w:rPr>
                <w:sz w:val="28"/>
                <w:szCs w:val="28"/>
              </w:rPr>
              <w:t>Т.Ю. Базанова</w:t>
            </w:r>
          </w:p>
        </w:tc>
      </w:tr>
      <w:tr w:rsidR="002400FD" w14:paraId="064C87BB" w14:textId="77777777" w:rsidTr="00213189">
        <w:tc>
          <w:tcPr>
            <w:tcW w:w="3685" w:type="dxa"/>
          </w:tcPr>
          <w:p w14:paraId="5D7DC808" w14:textId="77777777" w:rsidR="002400FD" w:rsidRDefault="002400FD" w:rsidP="002400FD">
            <w:pPr>
              <w:ind w:firstLine="0"/>
              <w:rPr>
                <w:rFonts w:eastAsia="Times New Roman" w:cs="Times New Roman"/>
                <w:sz w:val="28"/>
                <w:lang w:eastAsia="en-US" w:bidi="en-US"/>
              </w:rPr>
            </w:pPr>
          </w:p>
        </w:tc>
        <w:tc>
          <w:tcPr>
            <w:tcW w:w="2552" w:type="dxa"/>
            <w:tcBorders>
              <w:top w:val="single" w:sz="4" w:space="0" w:color="auto"/>
              <w:left w:val="nil"/>
              <w:bottom w:val="nil"/>
              <w:right w:val="nil"/>
            </w:tcBorders>
          </w:tcPr>
          <w:p w14:paraId="3D6FCC20" w14:textId="77777777" w:rsidR="002400FD" w:rsidRDefault="002400FD">
            <w:pPr>
              <w:spacing w:line="276" w:lineRule="auto"/>
              <w:rPr>
                <w:rFonts w:eastAsia="Times New Roman" w:cs="Times New Roman"/>
                <w:u w:val="single"/>
                <w:lang w:eastAsia="en-US" w:bidi="en-US"/>
              </w:rPr>
            </w:pPr>
          </w:p>
        </w:tc>
        <w:tc>
          <w:tcPr>
            <w:tcW w:w="2835" w:type="dxa"/>
          </w:tcPr>
          <w:p w14:paraId="04F6ACB6" w14:textId="77777777" w:rsidR="002400FD" w:rsidRDefault="002400FD" w:rsidP="002400FD">
            <w:pPr>
              <w:spacing w:line="276" w:lineRule="auto"/>
              <w:ind w:firstLine="0"/>
              <w:rPr>
                <w:rFonts w:eastAsia="Times New Roman" w:cs="Times New Roman"/>
                <w:sz w:val="28"/>
                <w:szCs w:val="28"/>
                <w:lang w:eastAsia="en-US" w:bidi="en-US"/>
              </w:rPr>
            </w:pPr>
          </w:p>
        </w:tc>
      </w:tr>
      <w:tr w:rsidR="002400FD" w14:paraId="0B1C0F18" w14:textId="77777777" w:rsidTr="00213189">
        <w:tc>
          <w:tcPr>
            <w:tcW w:w="3685" w:type="dxa"/>
            <w:hideMark/>
          </w:tcPr>
          <w:p w14:paraId="40FFBA98" w14:textId="3C8DE188" w:rsidR="002400FD" w:rsidRDefault="002400FD" w:rsidP="00BC0D50">
            <w:pPr>
              <w:ind w:firstLine="0"/>
              <w:rPr>
                <w:rFonts w:eastAsia="Times New Roman" w:cs="Times New Roman"/>
                <w:lang w:eastAsia="en-US" w:bidi="en-US"/>
              </w:rPr>
            </w:pPr>
            <w:r>
              <w:rPr>
                <w:sz w:val="28"/>
              </w:rPr>
              <w:t xml:space="preserve">Начальник </w:t>
            </w:r>
            <w:r w:rsidR="00BC0D50">
              <w:rPr>
                <w:sz w:val="28"/>
              </w:rPr>
              <w:t>ГО</w:t>
            </w:r>
          </w:p>
        </w:tc>
        <w:tc>
          <w:tcPr>
            <w:tcW w:w="2552" w:type="dxa"/>
            <w:tcBorders>
              <w:top w:val="nil"/>
              <w:left w:val="nil"/>
              <w:bottom w:val="single" w:sz="4" w:space="0" w:color="auto"/>
              <w:right w:val="nil"/>
            </w:tcBorders>
          </w:tcPr>
          <w:p w14:paraId="2DA632C2" w14:textId="77777777" w:rsidR="002400FD" w:rsidRDefault="002400FD">
            <w:pPr>
              <w:spacing w:line="276" w:lineRule="auto"/>
              <w:rPr>
                <w:rFonts w:eastAsia="Times New Roman" w:cs="Times New Roman"/>
                <w:lang w:eastAsia="en-US" w:bidi="en-US"/>
              </w:rPr>
            </w:pPr>
          </w:p>
        </w:tc>
        <w:tc>
          <w:tcPr>
            <w:tcW w:w="2835" w:type="dxa"/>
            <w:hideMark/>
          </w:tcPr>
          <w:p w14:paraId="5BF618A3" w14:textId="77777777" w:rsidR="002400FD" w:rsidRDefault="002400FD" w:rsidP="002400FD">
            <w:pPr>
              <w:spacing w:line="276" w:lineRule="auto"/>
              <w:ind w:firstLine="0"/>
              <w:rPr>
                <w:rFonts w:eastAsia="Times New Roman" w:cs="Times New Roman"/>
                <w:lang w:eastAsia="en-US" w:bidi="en-US"/>
              </w:rPr>
            </w:pPr>
            <w:r>
              <w:rPr>
                <w:sz w:val="28"/>
                <w:szCs w:val="28"/>
              </w:rPr>
              <w:t>А.В. Темнов</w:t>
            </w:r>
          </w:p>
        </w:tc>
      </w:tr>
    </w:tbl>
    <w:p w14:paraId="4E7BB215" w14:textId="77777777" w:rsidR="002400FD" w:rsidRPr="009503B2" w:rsidRDefault="002400FD" w:rsidP="002400FD">
      <w:pPr>
        <w:jc w:val="center"/>
      </w:pPr>
    </w:p>
    <w:p w14:paraId="7A6BA977" w14:textId="77777777" w:rsidR="002400FD" w:rsidRPr="009503B2" w:rsidRDefault="002400FD" w:rsidP="002400FD">
      <w:pPr>
        <w:jc w:val="center"/>
      </w:pPr>
    </w:p>
    <w:p w14:paraId="0F513245" w14:textId="77777777" w:rsidR="002400FD" w:rsidRPr="009503B2" w:rsidRDefault="002400FD" w:rsidP="002400FD">
      <w:pPr>
        <w:jc w:val="center"/>
      </w:pPr>
    </w:p>
    <w:p w14:paraId="3902343E" w14:textId="77777777" w:rsidR="002400FD" w:rsidRDefault="002400FD" w:rsidP="002400FD">
      <w:pPr>
        <w:spacing w:after="120"/>
        <w:jc w:val="center"/>
        <w:rPr>
          <w:b/>
          <w:sz w:val="28"/>
          <w:szCs w:val="28"/>
        </w:rPr>
      </w:pPr>
    </w:p>
    <w:p w14:paraId="249B0AB0" w14:textId="77777777" w:rsidR="002400FD" w:rsidRDefault="002400FD" w:rsidP="002400FD">
      <w:pPr>
        <w:spacing w:after="120"/>
        <w:jc w:val="center"/>
        <w:rPr>
          <w:b/>
          <w:sz w:val="28"/>
          <w:szCs w:val="28"/>
        </w:rPr>
      </w:pPr>
      <w:r w:rsidRPr="005E4BE7">
        <w:rPr>
          <w:b/>
          <w:sz w:val="28"/>
          <w:szCs w:val="28"/>
        </w:rPr>
        <w:t>2018 г.</w:t>
      </w:r>
    </w:p>
    <w:p w14:paraId="6AF5C572" w14:textId="77777777" w:rsidR="002400FD" w:rsidRDefault="002400FD" w:rsidP="00E67933">
      <w:pPr>
        <w:spacing w:after="120"/>
        <w:jc w:val="center"/>
        <w:rPr>
          <w:rFonts w:cs="Times New Roman"/>
          <w:b/>
          <w:szCs w:val="24"/>
        </w:rPr>
        <w:sectPr w:rsidR="002400FD" w:rsidSect="00691B8F">
          <w:pgSz w:w="11906" w:h="16838"/>
          <w:pgMar w:top="1701" w:right="851" w:bottom="1134" w:left="1701" w:header="709" w:footer="709" w:gutter="0"/>
          <w:pgBorders>
            <w:top w:val="thinThickSmallGap" w:sz="18" w:space="8" w:color="auto"/>
            <w:left w:val="thinThickSmallGap" w:sz="18" w:space="8" w:color="auto"/>
            <w:bottom w:val="thickThinSmallGap" w:sz="18" w:space="8" w:color="auto"/>
            <w:right w:val="thickThinSmallGap" w:sz="18" w:space="8" w:color="auto"/>
          </w:pgBorders>
          <w:pgNumType w:start="5"/>
          <w:cols w:space="708"/>
          <w:titlePg/>
          <w:docGrid w:linePitch="360"/>
        </w:sectPr>
      </w:pPr>
    </w:p>
    <w:p w14:paraId="71A49980" w14:textId="77777777" w:rsidR="00D4239C" w:rsidRDefault="00D4239C" w:rsidP="004843F4">
      <w:pPr>
        <w:spacing w:after="120"/>
        <w:jc w:val="center"/>
        <w:rPr>
          <w:rFonts w:cs="Times New Roman"/>
          <w:b/>
          <w:szCs w:val="24"/>
        </w:rPr>
      </w:pPr>
      <w:r w:rsidRPr="00BE1075">
        <w:rPr>
          <w:rFonts w:cs="Times New Roman"/>
          <w:b/>
          <w:szCs w:val="24"/>
        </w:rPr>
        <w:lastRenderedPageBreak/>
        <w:t>ОГЛАВЛЕНИЕ</w:t>
      </w:r>
    </w:p>
    <w:p w14:paraId="52A1C3B4" w14:textId="77777777" w:rsidR="00146321" w:rsidRPr="00BE1075" w:rsidRDefault="00146321" w:rsidP="00D24E38">
      <w:pPr>
        <w:jc w:val="center"/>
        <w:rPr>
          <w:rFonts w:cs="Times New Roman"/>
          <w:b/>
          <w:szCs w:val="24"/>
        </w:rPr>
      </w:pPr>
    </w:p>
    <w:p w14:paraId="2CE41352" w14:textId="77777777" w:rsidR="00A17B7B" w:rsidRDefault="00380156">
      <w:pPr>
        <w:pStyle w:val="14"/>
        <w:tabs>
          <w:tab w:val="right" w:leader="dot" w:pos="9344"/>
        </w:tabs>
        <w:rPr>
          <w:rFonts w:asciiTheme="minorHAnsi" w:eastAsiaTheme="minorEastAsia" w:hAnsiTheme="minorHAnsi" w:cstheme="minorBidi"/>
          <w:b w:val="0"/>
          <w:bCs w:val="0"/>
          <w:caps w:val="0"/>
          <w:noProof/>
          <w:sz w:val="22"/>
          <w:szCs w:val="22"/>
          <w:lang w:eastAsia="ru-RU"/>
        </w:rPr>
      </w:pPr>
      <w:r w:rsidRPr="00BE1075">
        <w:rPr>
          <w:szCs w:val="24"/>
        </w:rPr>
        <w:fldChar w:fldCharType="begin"/>
      </w:r>
      <w:r w:rsidR="000B18F8" w:rsidRPr="00BE1075">
        <w:rPr>
          <w:szCs w:val="24"/>
        </w:rPr>
        <w:instrText xml:space="preserve"> TOC \h \z \t "Заголовок 1;1;Заголовок 2;2;Заголовок 3;3" </w:instrText>
      </w:r>
      <w:r w:rsidRPr="00BE1075">
        <w:rPr>
          <w:szCs w:val="24"/>
        </w:rPr>
        <w:fldChar w:fldCharType="separate"/>
      </w:r>
      <w:hyperlink w:anchor="_Toc510440080" w:history="1">
        <w:r w:rsidR="00A17B7B" w:rsidRPr="00555325">
          <w:rPr>
            <w:rStyle w:val="a3"/>
            <w:noProof/>
          </w:rPr>
          <w:t>Введение</w:t>
        </w:r>
        <w:r w:rsidR="00A17B7B">
          <w:rPr>
            <w:noProof/>
            <w:webHidden/>
          </w:rPr>
          <w:tab/>
        </w:r>
        <w:r w:rsidR="00A17B7B">
          <w:rPr>
            <w:noProof/>
            <w:webHidden/>
          </w:rPr>
          <w:fldChar w:fldCharType="begin"/>
        </w:r>
        <w:r w:rsidR="00A17B7B">
          <w:rPr>
            <w:noProof/>
            <w:webHidden/>
          </w:rPr>
          <w:instrText xml:space="preserve"> PAGEREF _Toc510440080 \h </w:instrText>
        </w:r>
        <w:r w:rsidR="00A17B7B">
          <w:rPr>
            <w:noProof/>
            <w:webHidden/>
          </w:rPr>
        </w:r>
        <w:r w:rsidR="00A17B7B">
          <w:rPr>
            <w:noProof/>
            <w:webHidden/>
          </w:rPr>
          <w:fldChar w:fldCharType="separate"/>
        </w:r>
        <w:r w:rsidR="002B77BD">
          <w:rPr>
            <w:noProof/>
            <w:webHidden/>
          </w:rPr>
          <w:t>5</w:t>
        </w:r>
        <w:r w:rsidR="00A17B7B">
          <w:rPr>
            <w:noProof/>
            <w:webHidden/>
          </w:rPr>
          <w:fldChar w:fldCharType="end"/>
        </w:r>
      </w:hyperlink>
    </w:p>
    <w:p w14:paraId="44C5FEF0" w14:textId="77777777" w:rsidR="00A17B7B" w:rsidRDefault="00173864">
      <w:pPr>
        <w:pStyle w:val="14"/>
        <w:tabs>
          <w:tab w:val="right" w:leader="dot" w:pos="9344"/>
        </w:tabs>
        <w:rPr>
          <w:rFonts w:asciiTheme="minorHAnsi" w:eastAsiaTheme="minorEastAsia" w:hAnsiTheme="minorHAnsi" w:cstheme="minorBidi"/>
          <w:b w:val="0"/>
          <w:bCs w:val="0"/>
          <w:caps w:val="0"/>
          <w:noProof/>
          <w:sz w:val="22"/>
          <w:szCs w:val="22"/>
          <w:lang w:eastAsia="ru-RU"/>
        </w:rPr>
      </w:pPr>
      <w:hyperlink w:anchor="_Toc510440081" w:history="1">
        <w:r w:rsidR="00A17B7B" w:rsidRPr="00555325">
          <w:rPr>
            <w:rStyle w:val="a3"/>
            <w:noProof/>
          </w:rPr>
          <w:t>1. Прогноз развития территории</w:t>
        </w:r>
        <w:r w:rsidR="00A17B7B">
          <w:rPr>
            <w:noProof/>
            <w:webHidden/>
          </w:rPr>
          <w:tab/>
        </w:r>
        <w:r w:rsidR="00A17B7B">
          <w:rPr>
            <w:noProof/>
            <w:webHidden/>
          </w:rPr>
          <w:fldChar w:fldCharType="begin"/>
        </w:r>
        <w:r w:rsidR="00A17B7B">
          <w:rPr>
            <w:noProof/>
            <w:webHidden/>
          </w:rPr>
          <w:instrText xml:space="preserve"> PAGEREF _Toc510440081 \h </w:instrText>
        </w:r>
        <w:r w:rsidR="00A17B7B">
          <w:rPr>
            <w:noProof/>
            <w:webHidden/>
          </w:rPr>
        </w:r>
        <w:r w:rsidR="00A17B7B">
          <w:rPr>
            <w:noProof/>
            <w:webHidden/>
          </w:rPr>
          <w:fldChar w:fldCharType="separate"/>
        </w:r>
        <w:r w:rsidR="002B77BD">
          <w:rPr>
            <w:noProof/>
            <w:webHidden/>
          </w:rPr>
          <w:t>8</w:t>
        </w:r>
        <w:r w:rsidR="00A17B7B">
          <w:rPr>
            <w:noProof/>
            <w:webHidden/>
          </w:rPr>
          <w:fldChar w:fldCharType="end"/>
        </w:r>
      </w:hyperlink>
    </w:p>
    <w:p w14:paraId="7AD22855" w14:textId="77777777" w:rsidR="00A17B7B" w:rsidRDefault="00173864">
      <w:pPr>
        <w:pStyle w:val="22"/>
        <w:rPr>
          <w:rFonts w:asciiTheme="minorHAnsi" w:eastAsiaTheme="minorEastAsia" w:hAnsiTheme="minorHAnsi" w:cstheme="minorBidi"/>
          <w:iCs w:val="0"/>
          <w:noProof/>
          <w:sz w:val="22"/>
          <w:szCs w:val="22"/>
          <w:lang w:eastAsia="ru-RU"/>
        </w:rPr>
      </w:pPr>
      <w:hyperlink w:anchor="_Toc510440082" w:history="1">
        <w:r w:rsidR="00A17B7B" w:rsidRPr="00555325">
          <w:rPr>
            <w:rStyle w:val="a3"/>
            <w:noProof/>
          </w:rPr>
          <w:t>1.1 Предпосылки развития территории</w:t>
        </w:r>
        <w:r w:rsidR="00A17B7B">
          <w:rPr>
            <w:noProof/>
            <w:webHidden/>
          </w:rPr>
          <w:tab/>
        </w:r>
        <w:r w:rsidR="00A17B7B">
          <w:rPr>
            <w:noProof/>
            <w:webHidden/>
          </w:rPr>
          <w:fldChar w:fldCharType="begin"/>
        </w:r>
        <w:r w:rsidR="00A17B7B">
          <w:rPr>
            <w:noProof/>
            <w:webHidden/>
          </w:rPr>
          <w:instrText xml:space="preserve"> PAGEREF _Toc510440082 \h </w:instrText>
        </w:r>
        <w:r w:rsidR="00A17B7B">
          <w:rPr>
            <w:noProof/>
            <w:webHidden/>
          </w:rPr>
        </w:r>
        <w:r w:rsidR="00A17B7B">
          <w:rPr>
            <w:noProof/>
            <w:webHidden/>
          </w:rPr>
          <w:fldChar w:fldCharType="separate"/>
        </w:r>
        <w:r w:rsidR="002B77BD">
          <w:rPr>
            <w:noProof/>
            <w:webHidden/>
          </w:rPr>
          <w:t>8</w:t>
        </w:r>
        <w:r w:rsidR="00A17B7B">
          <w:rPr>
            <w:noProof/>
            <w:webHidden/>
          </w:rPr>
          <w:fldChar w:fldCharType="end"/>
        </w:r>
      </w:hyperlink>
    </w:p>
    <w:p w14:paraId="6B623B57" w14:textId="77777777" w:rsidR="00A17B7B" w:rsidRDefault="00173864">
      <w:pPr>
        <w:pStyle w:val="22"/>
        <w:rPr>
          <w:rFonts w:asciiTheme="minorHAnsi" w:eastAsiaTheme="minorEastAsia" w:hAnsiTheme="minorHAnsi" w:cstheme="minorBidi"/>
          <w:iCs w:val="0"/>
          <w:noProof/>
          <w:sz w:val="22"/>
          <w:szCs w:val="22"/>
          <w:lang w:eastAsia="ru-RU"/>
        </w:rPr>
      </w:pPr>
      <w:hyperlink w:anchor="_Toc510440083" w:history="1">
        <w:r w:rsidR="00A17B7B" w:rsidRPr="00555325">
          <w:rPr>
            <w:rStyle w:val="a3"/>
            <w:noProof/>
          </w:rPr>
          <w:t>1.2 Демографическая ситуация. Прогноз численности населения</w:t>
        </w:r>
        <w:r w:rsidR="00A17B7B">
          <w:rPr>
            <w:noProof/>
            <w:webHidden/>
          </w:rPr>
          <w:tab/>
        </w:r>
        <w:r w:rsidR="00A17B7B">
          <w:rPr>
            <w:noProof/>
            <w:webHidden/>
          </w:rPr>
          <w:fldChar w:fldCharType="begin"/>
        </w:r>
        <w:r w:rsidR="00A17B7B">
          <w:rPr>
            <w:noProof/>
            <w:webHidden/>
          </w:rPr>
          <w:instrText xml:space="preserve"> PAGEREF _Toc510440083 \h </w:instrText>
        </w:r>
        <w:r w:rsidR="00A17B7B">
          <w:rPr>
            <w:noProof/>
            <w:webHidden/>
          </w:rPr>
        </w:r>
        <w:r w:rsidR="00A17B7B">
          <w:rPr>
            <w:noProof/>
            <w:webHidden/>
          </w:rPr>
          <w:fldChar w:fldCharType="separate"/>
        </w:r>
        <w:r w:rsidR="002B77BD">
          <w:rPr>
            <w:noProof/>
            <w:webHidden/>
          </w:rPr>
          <w:t>8</w:t>
        </w:r>
        <w:r w:rsidR="00A17B7B">
          <w:rPr>
            <w:noProof/>
            <w:webHidden/>
          </w:rPr>
          <w:fldChar w:fldCharType="end"/>
        </w:r>
      </w:hyperlink>
    </w:p>
    <w:p w14:paraId="328B5930" w14:textId="77777777" w:rsidR="00A17B7B" w:rsidRDefault="00173864">
      <w:pPr>
        <w:pStyle w:val="22"/>
        <w:rPr>
          <w:rFonts w:asciiTheme="minorHAnsi" w:eastAsiaTheme="minorEastAsia" w:hAnsiTheme="minorHAnsi" w:cstheme="minorBidi"/>
          <w:iCs w:val="0"/>
          <w:noProof/>
          <w:sz w:val="22"/>
          <w:szCs w:val="22"/>
          <w:lang w:eastAsia="ru-RU"/>
        </w:rPr>
      </w:pPr>
      <w:hyperlink w:anchor="_Toc510440084" w:history="1">
        <w:r w:rsidR="00A17B7B" w:rsidRPr="00555325">
          <w:rPr>
            <w:rStyle w:val="a3"/>
            <w:noProof/>
          </w:rPr>
          <w:t>1.3 Прогноз развития экономики</w:t>
        </w:r>
        <w:r w:rsidR="00A17B7B">
          <w:rPr>
            <w:noProof/>
            <w:webHidden/>
          </w:rPr>
          <w:tab/>
        </w:r>
        <w:r w:rsidR="00A17B7B">
          <w:rPr>
            <w:noProof/>
            <w:webHidden/>
          </w:rPr>
          <w:fldChar w:fldCharType="begin"/>
        </w:r>
        <w:r w:rsidR="00A17B7B">
          <w:rPr>
            <w:noProof/>
            <w:webHidden/>
          </w:rPr>
          <w:instrText xml:space="preserve"> PAGEREF _Toc510440084 \h </w:instrText>
        </w:r>
        <w:r w:rsidR="00A17B7B">
          <w:rPr>
            <w:noProof/>
            <w:webHidden/>
          </w:rPr>
        </w:r>
        <w:r w:rsidR="00A17B7B">
          <w:rPr>
            <w:noProof/>
            <w:webHidden/>
          </w:rPr>
          <w:fldChar w:fldCharType="separate"/>
        </w:r>
        <w:r w:rsidR="002B77BD">
          <w:rPr>
            <w:noProof/>
            <w:webHidden/>
          </w:rPr>
          <w:t>9</w:t>
        </w:r>
        <w:r w:rsidR="00A17B7B">
          <w:rPr>
            <w:noProof/>
            <w:webHidden/>
          </w:rPr>
          <w:fldChar w:fldCharType="end"/>
        </w:r>
      </w:hyperlink>
    </w:p>
    <w:p w14:paraId="26E96586" w14:textId="77777777" w:rsidR="00A17B7B" w:rsidRDefault="00173864">
      <w:pPr>
        <w:pStyle w:val="14"/>
        <w:tabs>
          <w:tab w:val="right" w:leader="dot" w:pos="9344"/>
        </w:tabs>
        <w:rPr>
          <w:rFonts w:asciiTheme="minorHAnsi" w:eastAsiaTheme="minorEastAsia" w:hAnsiTheme="minorHAnsi" w:cstheme="minorBidi"/>
          <w:b w:val="0"/>
          <w:bCs w:val="0"/>
          <w:caps w:val="0"/>
          <w:noProof/>
          <w:sz w:val="22"/>
          <w:szCs w:val="22"/>
          <w:lang w:eastAsia="ru-RU"/>
        </w:rPr>
      </w:pPr>
      <w:hyperlink w:anchor="_Toc510440085" w:history="1">
        <w:r w:rsidR="00A17B7B" w:rsidRPr="00555325">
          <w:rPr>
            <w:rStyle w:val="a3"/>
            <w:noProof/>
          </w:rPr>
          <w:t>2. Формирование целей территориального планирования</w:t>
        </w:r>
        <w:r w:rsidR="00A17B7B">
          <w:rPr>
            <w:noProof/>
            <w:webHidden/>
          </w:rPr>
          <w:tab/>
        </w:r>
        <w:r w:rsidR="00A17B7B">
          <w:rPr>
            <w:noProof/>
            <w:webHidden/>
          </w:rPr>
          <w:fldChar w:fldCharType="begin"/>
        </w:r>
        <w:r w:rsidR="00A17B7B">
          <w:rPr>
            <w:noProof/>
            <w:webHidden/>
          </w:rPr>
          <w:instrText xml:space="preserve"> PAGEREF _Toc510440085 \h </w:instrText>
        </w:r>
        <w:r w:rsidR="00A17B7B">
          <w:rPr>
            <w:noProof/>
            <w:webHidden/>
          </w:rPr>
        </w:r>
        <w:r w:rsidR="00A17B7B">
          <w:rPr>
            <w:noProof/>
            <w:webHidden/>
          </w:rPr>
          <w:fldChar w:fldCharType="separate"/>
        </w:r>
        <w:r w:rsidR="002B77BD">
          <w:rPr>
            <w:noProof/>
            <w:webHidden/>
          </w:rPr>
          <w:t>11</w:t>
        </w:r>
        <w:r w:rsidR="00A17B7B">
          <w:rPr>
            <w:noProof/>
            <w:webHidden/>
          </w:rPr>
          <w:fldChar w:fldCharType="end"/>
        </w:r>
      </w:hyperlink>
    </w:p>
    <w:p w14:paraId="62E88C69" w14:textId="77777777" w:rsidR="00A17B7B" w:rsidRDefault="00173864">
      <w:pPr>
        <w:pStyle w:val="14"/>
        <w:tabs>
          <w:tab w:val="right" w:leader="dot" w:pos="9344"/>
        </w:tabs>
        <w:rPr>
          <w:rFonts w:asciiTheme="minorHAnsi" w:eastAsiaTheme="minorEastAsia" w:hAnsiTheme="minorHAnsi" w:cstheme="minorBidi"/>
          <w:b w:val="0"/>
          <w:bCs w:val="0"/>
          <w:caps w:val="0"/>
          <w:noProof/>
          <w:sz w:val="22"/>
          <w:szCs w:val="22"/>
          <w:lang w:eastAsia="ru-RU"/>
        </w:rPr>
      </w:pPr>
      <w:hyperlink w:anchor="_Toc510440086" w:history="1">
        <w:r w:rsidR="00A17B7B" w:rsidRPr="00555325">
          <w:rPr>
            <w:rStyle w:val="a3"/>
            <w:noProof/>
          </w:rPr>
          <w:t>3. Предложения по территориальному планированию (проектные предложения генерального плана)</w:t>
        </w:r>
        <w:r w:rsidR="00A17B7B">
          <w:rPr>
            <w:noProof/>
            <w:webHidden/>
          </w:rPr>
          <w:tab/>
        </w:r>
        <w:r w:rsidR="00A17B7B">
          <w:rPr>
            <w:noProof/>
            <w:webHidden/>
          </w:rPr>
          <w:fldChar w:fldCharType="begin"/>
        </w:r>
        <w:r w:rsidR="00A17B7B">
          <w:rPr>
            <w:noProof/>
            <w:webHidden/>
          </w:rPr>
          <w:instrText xml:space="preserve"> PAGEREF _Toc510440086 \h </w:instrText>
        </w:r>
        <w:r w:rsidR="00A17B7B">
          <w:rPr>
            <w:noProof/>
            <w:webHidden/>
          </w:rPr>
        </w:r>
        <w:r w:rsidR="00A17B7B">
          <w:rPr>
            <w:noProof/>
            <w:webHidden/>
          </w:rPr>
          <w:fldChar w:fldCharType="separate"/>
        </w:r>
        <w:r w:rsidR="002B77BD">
          <w:rPr>
            <w:noProof/>
            <w:webHidden/>
          </w:rPr>
          <w:t>12</w:t>
        </w:r>
        <w:r w:rsidR="00A17B7B">
          <w:rPr>
            <w:noProof/>
            <w:webHidden/>
          </w:rPr>
          <w:fldChar w:fldCharType="end"/>
        </w:r>
      </w:hyperlink>
    </w:p>
    <w:p w14:paraId="0E5F83F8" w14:textId="77777777" w:rsidR="00A17B7B" w:rsidRDefault="00173864">
      <w:pPr>
        <w:pStyle w:val="22"/>
        <w:rPr>
          <w:rFonts w:asciiTheme="minorHAnsi" w:eastAsiaTheme="minorEastAsia" w:hAnsiTheme="minorHAnsi" w:cstheme="minorBidi"/>
          <w:iCs w:val="0"/>
          <w:noProof/>
          <w:sz w:val="22"/>
          <w:szCs w:val="22"/>
          <w:lang w:eastAsia="ru-RU"/>
        </w:rPr>
      </w:pPr>
      <w:hyperlink w:anchor="_Toc510440087" w:history="1">
        <w:r w:rsidR="00A17B7B" w:rsidRPr="00555325">
          <w:rPr>
            <w:rStyle w:val="a3"/>
            <w:noProof/>
          </w:rPr>
          <w:t>3.1 Развитие планировочной структуры</w:t>
        </w:r>
        <w:r w:rsidR="00A17B7B">
          <w:rPr>
            <w:noProof/>
            <w:webHidden/>
          </w:rPr>
          <w:tab/>
        </w:r>
        <w:r w:rsidR="00A17B7B">
          <w:rPr>
            <w:noProof/>
            <w:webHidden/>
          </w:rPr>
          <w:fldChar w:fldCharType="begin"/>
        </w:r>
        <w:r w:rsidR="00A17B7B">
          <w:rPr>
            <w:noProof/>
            <w:webHidden/>
          </w:rPr>
          <w:instrText xml:space="preserve"> PAGEREF _Toc510440087 \h </w:instrText>
        </w:r>
        <w:r w:rsidR="00A17B7B">
          <w:rPr>
            <w:noProof/>
            <w:webHidden/>
          </w:rPr>
        </w:r>
        <w:r w:rsidR="00A17B7B">
          <w:rPr>
            <w:noProof/>
            <w:webHidden/>
          </w:rPr>
          <w:fldChar w:fldCharType="separate"/>
        </w:r>
        <w:r w:rsidR="002B77BD">
          <w:rPr>
            <w:noProof/>
            <w:webHidden/>
          </w:rPr>
          <w:t>12</w:t>
        </w:r>
        <w:r w:rsidR="00A17B7B">
          <w:rPr>
            <w:noProof/>
            <w:webHidden/>
          </w:rPr>
          <w:fldChar w:fldCharType="end"/>
        </w:r>
      </w:hyperlink>
    </w:p>
    <w:p w14:paraId="0156832F" w14:textId="77777777" w:rsidR="00A17B7B" w:rsidRDefault="00173864">
      <w:pPr>
        <w:pStyle w:val="31"/>
        <w:rPr>
          <w:rFonts w:asciiTheme="minorHAnsi" w:eastAsiaTheme="minorEastAsia" w:hAnsiTheme="minorHAnsi" w:cstheme="minorBidi"/>
          <w:b w:val="0"/>
          <w:sz w:val="22"/>
          <w:szCs w:val="22"/>
          <w:lang w:eastAsia="ru-RU"/>
        </w:rPr>
      </w:pPr>
      <w:hyperlink w:anchor="_Toc510440088" w:history="1">
        <w:r w:rsidR="00A17B7B" w:rsidRPr="00555325">
          <w:rPr>
            <w:rStyle w:val="a3"/>
          </w:rPr>
          <w:t>3.1.1 Установление границ населённых пунктов</w:t>
        </w:r>
        <w:r w:rsidR="00A17B7B">
          <w:rPr>
            <w:webHidden/>
          </w:rPr>
          <w:tab/>
        </w:r>
        <w:r w:rsidR="00A17B7B">
          <w:rPr>
            <w:webHidden/>
          </w:rPr>
          <w:fldChar w:fldCharType="begin"/>
        </w:r>
        <w:r w:rsidR="00A17B7B">
          <w:rPr>
            <w:webHidden/>
          </w:rPr>
          <w:instrText xml:space="preserve"> PAGEREF _Toc510440088 \h </w:instrText>
        </w:r>
        <w:r w:rsidR="00A17B7B">
          <w:rPr>
            <w:webHidden/>
          </w:rPr>
        </w:r>
        <w:r w:rsidR="00A17B7B">
          <w:rPr>
            <w:webHidden/>
          </w:rPr>
          <w:fldChar w:fldCharType="separate"/>
        </w:r>
        <w:r w:rsidR="002B77BD">
          <w:rPr>
            <w:webHidden/>
          </w:rPr>
          <w:t>12</w:t>
        </w:r>
        <w:r w:rsidR="00A17B7B">
          <w:rPr>
            <w:webHidden/>
          </w:rPr>
          <w:fldChar w:fldCharType="end"/>
        </w:r>
      </w:hyperlink>
    </w:p>
    <w:p w14:paraId="6EF35D7D" w14:textId="77777777" w:rsidR="00A17B7B" w:rsidRDefault="00173864">
      <w:pPr>
        <w:pStyle w:val="31"/>
        <w:rPr>
          <w:rFonts w:asciiTheme="minorHAnsi" w:eastAsiaTheme="minorEastAsia" w:hAnsiTheme="minorHAnsi" w:cstheme="minorBidi"/>
          <w:b w:val="0"/>
          <w:sz w:val="22"/>
          <w:szCs w:val="22"/>
          <w:lang w:eastAsia="ru-RU"/>
        </w:rPr>
      </w:pPr>
      <w:hyperlink w:anchor="_Toc510440089" w:history="1">
        <w:r w:rsidR="00A17B7B" w:rsidRPr="00555325">
          <w:rPr>
            <w:rStyle w:val="a3"/>
          </w:rPr>
          <w:t>3.1.2 Приоритеты в развитии территорий поселения</w:t>
        </w:r>
        <w:r w:rsidR="00A17B7B">
          <w:rPr>
            <w:webHidden/>
          </w:rPr>
          <w:tab/>
        </w:r>
        <w:r w:rsidR="00A17B7B">
          <w:rPr>
            <w:webHidden/>
          </w:rPr>
          <w:fldChar w:fldCharType="begin"/>
        </w:r>
        <w:r w:rsidR="00A17B7B">
          <w:rPr>
            <w:webHidden/>
          </w:rPr>
          <w:instrText xml:space="preserve"> PAGEREF _Toc510440089 \h </w:instrText>
        </w:r>
        <w:r w:rsidR="00A17B7B">
          <w:rPr>
            <w:webHidden/>
          </w:rPr>
        </w:r>
        <w:r w:rsidR="00A17B7B">
          <w:rPr>
            <w:webHidden/>
          </w:rPr>
          <w:fldChar w:fldCharType="separate"/>
        </w:r>
        <w:r w:rsidR="002B77BD">
          <w:rPr>
            <w:webHidden/>
          </w:rPr>
          <w:t>12</w:t>
        </w:r>
        <w:r w:rsidR="00A17B7B">
          <w:rPr>
            <w:webHidden/>
          </w:rPr>
          <w:fldChar w:fldCharType="end"/>
        </w:r>
      </w:hyperlink>
    </w:p>
    <w:p w14:paraId="09568631" w14:textId="77777777" w:rsidR="00A17B7B" w:rsidRDefault="00173864">
      <w:pPr>
        <w:pStyle w:val="31"/>
        <w:rPr>
          <w:rFonts w:asciiTheme="minorHAnsi" w:eastAsiaTheme="minorEastAsia" w:hAnsiTheme="minorHAnsi" w:cstheme="minorBidi"/>
          <w:b w:val="0"/>
          <w:sz w:val="22"/>
          <w:szCs w:val="22"/>
          <w:lang w:eastAsia="ru-RU"/>
        </w:rPr>
      </w:pPr>
      <w:hyperlink w:anchor="_Toc510440090" w:history="1">
        <w:r w:rsidR="00A17B7B" w:rsidRPr="00555325">
          <w:rPr>
            <w:rStyle w:val="a3"/>
          </w:rPr>
          <w:t>3.1.3 Концепция территориального развития поселения</w:t>
        </w:r>
        <w:r w:rsidR="00A17B7B">
          <w:rPr>
            <w:webHidden/>
          </w:rPr>
          <w:tab/>
        </w:r>
        <w:r w:rsidR="00A17B7B">
          <w:rPr>
            <w:webHidden/>
          </w:rPr>
          <w:fldChar w:fldCharType="begin"/>
        </w:r>
        <w:r w:rsidR="00A17B7B">
          <w:rPr>
            <w:webHidden/>
          </w:rPr>
          <w:instrText xml:space="preserve"> PAGEREF _Toc510440090 \h </w:instrText>
        </w:r>
        <w:r w:rsidR="00A17B7B">
          <w:rPr>
            <w:webHidden/>
          </w:rPr>
        </w:r>
        <w:r w:rsidR="00A17B7B">
          <w:rPr>
            <w:webHidden/>
          </w:rPr>
          <w:fldChar w:fldCharType="separate"/>
        </w:r>
        <w:r w:rsidR="002B77BD">
          <w:rPr>
            <w:webHidden/>
          </w:rPr>
          <w:t>13</w:t>
        </w:r>
        <w:r w:rsidR="00A17B7B">
          <w:rPr>
            <w:webHidden/>
          </w:rPr>
          <w:fldChar w:fldCharType="end"/>
        </w:r>
      </w:hyperlink>
    </w:p>
    <w:p w14:paraId="5766B587" w14:textId="77777777" w:rsidR="00A17B7B" w:rsidRDefault="00173864">
      <w:pPr>
        <w:pStyle w:val="31"/>
        <w:rPr>
          <w:rFonts w:asciiTheme="minorHAnsi" w:eastAsiaTheme="minorEastAsia" w:hAnsiTheme="minorHAnsi" w:cstheme="minorBidi"/>
          <w:b w:val="0"/>
          <w:sz w:val="22"/>
          <w:szCs w:val="22"/>
          <w:lang w:eastAsia="ru-RU"/>
        </w:rPr>
      </w:pPr>
      <w:hyperlink w:anchor="_Toc510440091" w:history="1">
        <w:r w:rsidR="00A17B7B" w:rsidRPr="00555325">
          <w:rPr>
            <w:rStyle w:val="a3"/>
          </w:rPr>
          <w:t>3.1.4 Развитие и совершенствование функционального зонирования и планировочной структуры поселения</w:t>
        </w:r>
        <w:r w:rsidR="00A17B7B">
          <w:rPr>
            <w:webHidden/>
          </w:rPr>
          <w:tab/>
        </w:r>
        <w:r w:rsidR="00A17B7B">
          <w:rPr>
            <w:webHidden/>
          </w:rPr>
          <w:fldChar w:fldCharType="begin"/>
        </w:r>
        <w:r w:rsidR="00A17B7B">
          <w:rPr>
            <w:webHidden/>
          </w:rPr>
          <w:instrText xml:space="preserve"> PAGEREF _Toc510440091 \h </w:instrText>
        </w:r>
        <w:r w:rsidR="00A17B7B">
          <w:rPr>
            <w:webHidden/>
          </w:rPr>
        </w:r>
        <w:r w:rsidR="00A17B7B">
          <w:rPr>
            <w:webHidden/>
          </w:rPr>
          <w:fldChar w:fldCharType="separate"/>
        </w:r>
        <w:r w:rsidR="002B77BD">
          <w:rPr>
            <w:webHidden/>
          </w:rPr>
          <w:t>13</w:t>
        </w:r>
        <w:r w:rsidR="00A17B7B">
          <w:rPr>
            <w:webHidden/>
          </w:rPr>
          <w:fldChar w:fldCharType="end"/>
        </w:r>
      </w:hyperlink>
    </w:p>
    <w:p w14:paraId="1A4EF0EF" w14:textId="77777777" w:rsidR="00A17B7B" w:rsidRDefault="00173864">
      <w:pPr>
        <w:pStyle w:val="22"/>
        <w:rPr>
          <w:rFonts w:asciiTheme="minorHAnsi" w:eastAsiaTheme="minorEastAsia" w:hAnsiTheme="minorHAnsi" w:cstheme="minorBidi"/>
          <w:iCs w:val="0"/>
          <w:noProof/>
          <w:sz w:val="22"/>
          <w:szCs w:val="22"/>
          <w:lang w:eastAsia="ru-RU"/>
        </w:rPr>
      </w:pPr>
      <w:hyperlink w:anchor="_Toc510440092" w:history="1">
        <w:r w:rsidR="00A17B7B" w:rsidRPr="00555325">
          <w:rPr>
            <w:rStyle w:val="a3"/>
            <w:noProof/>
          </w:rPr>
          <w:t>3.2 Жилищное строительство</w:t>
        </w:r>
        <w:r w:rsidR="00A17B7B">
          <w:rPr>
            <w:noProof/>
            <w:webHidden/>
          </w:rPr>
          <w:tab/>
        </w:r>
        <w:r w:rsidR="00A17B7B">
          <w:rPr>
            <w:noProof/>
            <w:webHidden/>
          </w:rPr>
          <w:fldChar w:fldCharType="begin"/>
        </w:r>
        <w:r w:rsidR="00A17B7B">
          <w:rPr>
            <w:noProof/>
            <w:webHidden/>
          </w:rPr>
          <w:instrText xml:space="preserve"> PAGEREF _Toc510440092 \h </w:instrText>
        </w:r>
        <w:r w:rsidR="00A17B7B">
          <w:rPr>
            <w:noProof/>
            <w:webHidden/>
          </w:rPr>
        </w:r>
        <w:r w:rsidR="00A17B7B">
          <w:rPr>
            <w:noProof/>
            <w:webHidden/>
          </w:rPr>
          <w:fldChar w:fldCharType="separate"/>
        </w:r>
        <w:r w:rsidR="002B77BD">
          <w:rPr>
            <w:noProof/>
            <w:webHidden/>
          </w:rPr>
          <w:t>20</w:t>
        </w:r>
        <w:r w:rsidR="00A17B7B">
          <w:rPr>
            <w:noProof/>
            <w:webHidden/>
          </w:rPr>
          <w:fldChar w:fldCharType="end"/>
        </w:r>
      </w:hyperlink>
    </w:p>
    <w:p w14:paraId="617DC216" w14:textId="77777777" w:rsidR="00A17B7B" w:rsidRDefault="00173864">
      <w:pPr>
        <w:pStyle w:val="31"/>
        <w:rPr>
          <w:rFonts w:asciiTheme="minorHAnsi" w:eastAsiaTheme="minorEastAsia" w:hAnsiTheme="minorHAnsi" w:cstheme="minorBidi"/>
          <w:b w:val="0"/>
          <w:sz w:val="22"/>
          <w:szCs w:val="22"/>
          <w:lang w:eastAsia="ru-RU"/>
        </w:rPr>
      </w:pPr>
      <w:hyperlink w:anchor="_Toc510440093" w:history="1">
        <w:r w:rsidR="00A17B7B" w:rsidRPr="00555325">
          <w:rPr>
            <w:rStyle w:val="a3"/>
          </w:rPr>
          <w:t>3.2.1 Основные направления жилищного строительства</w:t>
        </w:r>
        <w:r w:rsidR="00A17B7B">
          <w:rPr>
            <w:webHidden/>
          </w:rPr>
          <w:tab/>
        </w:r>
        <w:r w:rsidR="00A17B7B">
          <w:rPr>
            <w:webHidden/>
          </w:rPr>
          <w:fldChar w:fldCharType="begin"/>
        </w:r>
        <w:r w:rsidR="00A17B7B">
          <w:rPr>
            <w:webHidden/>
          </w:rPr>
          <w:instrText xml:space="preserve"> PAGEREF _Toc510440093 \h </w:instrText>
        </w:r>
        <w:r w:rsidR="00A17B7B">
          <w:rPr>
            <w:webHidden/>
          </w:rPr>
        </w:r>
        <w:r w:rsidR="00A17B7B">
          <w:rPr>
            <w:webHidden/>
          </w:rPr>
          <w:fldChar w:fldCharType="separate"/>
        </w:r>
        <w:r w:rsidR="002B77BD">
          <w:rPr>
            <w:webHidden/>
          </w:rPr>
          <w:t>20</w:t>
        </w:r>
        <w:r w:rsidR="00A17B7B">
          <w:rPr>
            <w:webHidden/>
          </w:rPr>
          <w:fldChar w:fldCharType="end"/>
        </w:r>
      </w:hyperlink>
    </w:p>
    <w:p w14:paraId="308BA7DA" w14:textId="77777777" w:rsidR="00A17B7B" w:rsidRDefault="00173864">
      <w:pPr>
        <w:pStyle w:val="31"/>
        <w:rPr>
          <w:rFonts w:asciiTheme="minorHAnsi" w:eastAsiaTheme="minorEastAsia" w:hAnsiTheme="minorHAnsi" w:cstheme="minorBidi"/>
          <w:b w:val="0"/>
          <w:sz w:val="22"/>
          <w:szCs w:val="22"/>
          <w:lang w:eastAsia="ru-RU"/>
        </w:rPr>
      </w:pPr>
      <w:hyperlink w:anchor="_Toc510440094" w:history="1">
        <w:r w:rsidR="00A17B7B" w:rsidRPr="00555325">
          <w:rPr>
            <w:rStyle w:val="a3"/>
          </w:rPr>
          <w:t>3.2.2 Площадки жилищного строительства</w:t>
        </w:r>
        <w:r w:rsidR="00A17B7B">
          <w:rPr>
            <w:webHidden/>
          </w:rPr>
          <w:tab/>
        </w:r>
        <w:r w:rsidR="00A17B7B">
          <w:rPr>
            <w:webHidden/>
          </w:rPr>
          <w:fldChar w:fldCharType="begin"/>
        </w:r>
        <w:r w:rsidR="00A17B7B">
          <w:rPr>
            <w:webHidden/>
          </w:rPr>
          <w:instrText xml:space="preserve"> PAGEREF _Toc510440094 \h </w:instrText>
        </w:r>
        <w:r w:rsidR="00A17B7B">
          <w:rPr>
            <w:webHidden/>
          </w:rPr>
        </w:r>
        <w:r w:rsidR="00A17B7B">
          <w:rPr>
            <w:webHidden/>
          </w:rPr>
          <w:fldChar w:fldCharType="separate"/>
        </w:r>
        <w:r w:rsidR="002B77BD">
          <w:rPr>
            <w:webHidden/>
          </w:rPr>
          <w:t>21</w:t>
        </w:r>
        <w:r w:rsidR="00A17B7B">
          <w:rPr>
            <w:webHidden/>
          </w:rPr>
          <w:fldChar w:fldCharType="end"/>
        </w:r>
      </w:hyperlink>
    </w:p>
    <w:p w14:paraId="78B31236" w14:textId="77777777" w:rsidR="00A17B7B" w:rsidRDefault="00173864">
      <w:pPr>
        <w:pStyle w:val="22"/>
        <w:rPr>
          <w:rFonts w:asciiTheme="minorHAnsi" w:eastAsiaTheme="minorEastAsia" w:hAnsiTheme="minorHAnsi" w:cstheme="minorBidi"/>
          <w:iCs w:val="0"/>
          <w:noProof/>
          <w:sz w:val="22"/>
          <w:szCs w:val="22"/>
          <w:lang w:eastAsia="ru-RU"/>
        </w:rPr>
      </w:pPr>
      <w:hyperlink w:anchor="_Toc510440095" w:history="1">
        <w:r w:rsidR="00A17B7B" w:rsidRPr="00555325">
          <w:rPr>
            <w:rStyle w:val="a3"/>
            <w:noProof/>
          </w:rPr>
          <w:t>3.3 Совершенствование сети обслуживания территории объектами социальной инфраструктуры</w:t>
        </w:r>
        <w:r w:rsidR="00A17B7B">
          <w:rPr>
            <w:noProof/>
            <w:webHidden/>
          </w:rPr>
          <w:tab/>
        </w:r>
        <w:r w:rsidR="00A17B7B">
          <w:rPr>
            <w:noProof/>
            <w:webHidden/>
          </w:rPr>
          <w:fldChar w:fldCharType="begin"/>
        </w:r>
        <w:r w:rsidR="00A17B7B">
          <w:rPr>
            <w:noProof/>
            <w:webHidden/>
          </w:rPr>
          <w:instrText xml:space="preserve"> PAGEREF _Toc510440095 \h </w:instrText>
        </w:r>
        <w:r w:rsidR="00A17B7B">
          <w:rPr>
            <w:noProof/>
            <w:webHidden/>
          </w:rPr>
        </w:r>
        <w:r w:rsidR="00A17B7B">
          <w:rPr>
            <w:noProof/>
            <w:webHidden/>
          </w:rPr>
          <w:fldChar w:fldCharType="separate"/>
        </w:r>
        <w:r w:rsidR="002B77BD">
          <w:rPr>
            <w:noProof/>
            <w:webHidden/>
          </w:rPr>
          <w:t>21</w:t>
        </w:r>
        <w:r w:rsidR="00A17B7B">
          <w:rPr>
            <w:noProof/>
            <w:webHidden/>
          </w:rPr>
          <w:fldChar w:fldCharType="end"/>
        </w:r>
      </w:hyperlink>
    </w:p>
    <w:p w14:paraId="08CE8E6B" w14:textId="77777777" w:rsidR="00A17B7B" w:rsidRDefault="00173864">
      <w:pPr>
        <w:pStyle w:val="31"/>
        <w:rPr>
          <w:rFonts w:asciiTheme="minorHAnsi" w:eastAsiaTheme="minorEastAsia" w:hAnsiTheme="minorHAnsi" w:cstheme="minorBidi"/>
          <w:b w:val="0"/>
          <w:sz w:val="22"/>
          <w:szCs w:val="22"/>
          <w:lang w:eastAsia="ru-RU"/>
        </w:rPr>
      </w:pPr>
      <w:hyperlink w:anchor="_Toc510440096" w:history="1">
        <w:r w:rsidR="00A17B7B" w:rsidRPr="00555325">
          <w:rPr>
            <w:rStyle w:val="a3"/>
          </w:rPr>
          <w:t>3.3.1 Учреждения образования</w:t>
        </w:r>
        <w:r w:rsidR="00A17B7B">
          <w:rPr>
            <w:webHidden/>
          </w:rPr>
          <w:tab/>
        </w:r>
        <w:r w:rsidR="00A17B7B">
          <w:rPr>
            <w:webHidden/>
          </w:rPr>
          <w:fldChar w:fldCharType="begin"/>
        </w:r>
        <w:r w:rsidR="00A17B7B">
          <w:rPr>
            <w:webHidden/>
          </w:rPr>
          <w:instrText xml:space="preserve"> PAGEREF _Toc510440096 \h </w:instrText>
        </w:r>
        <w:r w:rsidR="00A17B7B">
          <w:rPr>
            <w:webHidden/>
          </w:rPr>
        </w:r>
        <w:r w:rsidR="00A17B7B">
          <w:rPr>
            <w:webHidden/>
          </w:rPr>
          <w:fldChar w:fldCharType="separate"/>
        </w:r>
        <w:r w:rsidR="002B77BD">
          <w:rPr>
            <w:webHidden/>
          </w:rPr>
          <w:t>23</w:t>
        </w:r>
        <w:r w:rsidR="00A17B7B">
          <w:rPr>
            <w:webHidden/>
          </w:rPr>
          <w:fldChar w:fldCharType="end"/>
        </w:r>
      </w:hyperlink>
    </w:p>
    <w:p w14:paraId="773A4874" w14:textId="77777777" w:rsidR="00A17B7B" w:rsidRDefault="00173864">
      <w:pPr>
        <w:pStyle w:val="31"/>
        <w:rPr>
          <w:rFonts w:asciiTheme="minorHAnsi" w:eastAsiaTheme="minorEastAsia" w:hAnsiTheme="minorHAnsi" w:cstheme="minorBidi"/>
          <w:b w:val="0"/>
          <w:sz w:val="22"/>
          <w:szCs w:val="22"/>
          <w:lang w:eastAsia="ru-RU"/>
        </w:rPr>
      </w:pPr>
      <w:hyperlink w:anchor="_Toc510440097" w:history="1">
        <w:r w:rsidR="00A17B7B" w:rsidRPr="00555325">
          <w:rPr>
            <w:rStyle w:val="a3"/>
          </w:rPr>
          <w:t>3.3.2 Учреждения здравоохранения</w:t>
        </w:r>
        <w:r w:rsidR="00A17B7B">
          <w:rPr>
            <w:webHidden/>
          </w:rPr>
          <w:tab/>
        </w:r>
        <w:r w:rsidR="00A17B7B">
          <w:rPr>
            <w:webHidden/>
          </w:rPr>
          <w:fldChar w:fldCharType="begin"/>
        </w:r>
        <w:r w:rsidR="00A17B7B">
          <w:rPr>
            <w:webHidden/>
          </w:rPr>
          <w:instrText xml:space="preserve"> PAGEREF _Toc510440097 \h </w:instrText>
        </w:r>
        <w:r w:rsidR="00A17B7B">
          <w:rPr>
            <w:webHidden/>
          </w:rPr>
        </w:r>
        <w:r w:rsidR="00A17B7B">
          <w:rPr>
            <w:webHidden/>
          </w:rPr>
          <w:fldChar w:fldCharType="separate"/>
        </w:r>
        <w:r w:rsidR="002B77BD">
          <w:rPr>
            <w:webHidden/>
          </w:rPr>
          <w:t>23</w:t>
        </w:r>
        <w:r w:rsidR="00A17B7B">
          <w:rPr>
            <w:webHidden/>
          </w:rPr>
          <w:fldChar w:fldCharType="end"/>
        </w:r>
      </w:hyperlink>
    </w:p>
    <w:p w14:paraId="11FA8314" w14:textId="77777777" w:rsidR="00A17B7B" w:rsidRDefault="00173864">
      <w:pPr>
        <w:pStyle w:val="31"/>
        <w:rPr>
          <w:rFonts w:asciiTheme="minorHAnsi" w:eastAsiaTheme="minorEastAsia" w:hAnsiTheme="minorHAnsi" w:cstheme="minorBidi"/>
          <w:b w:val="0"/>
          <w:sz w:val="22"/>
          <w:szCs w:val="22"/>
          <w:lang w:eastAsia="ru-RU"/>
        </w:rPr>
      </w:pPr>
      <w:hyperlink w:anchor="_Toc510440098" w:history="1">
        <w:r w:rsidR="00A17B7B" w:rsidRPr="00555325">
          <w:rPr>
            <w:rStyle w:val="a3"/>
          </w:rPr>
          <w:t>3.3.3 Спортивные и физкультурно-оздоровительные учреждения</w:t>
        </w:r>
        <w:r w:rsidR="00A17B7B">
          <w:rPr>
            <w:webHidden/>
          </w:rPr>
          <w:tab/>
        </w:r>
        <w:r w:rsidR="00A17B7B">
          <w:rPr>
            <w:webHidden/>
          </w:rPr>
          <w:fldChar w:fldCharType="begin"/>
        </w:r>
        <w:r w:rsidR="00A17B7B">
          <w:rPr>
            <w:webHidden/>
          </w:rPr>
          <w:instrText xml:space="preserve"> PAGEREF _Toc510440098 \h </w:instrText>
        </w:r>
        <w:r w:rsidR="00A17B7B">
          <w:rPr>
            <w:webHidden/>
          </w:rPr>
        </w:r>
        <w:r w:rsidR="00A17B7B">
          <w:rPr>
            <w:webHidden/>
          </w:rPr>
          <w:fldChar w:fldCharType="separate"/>
        </w:r>
        <w:r w:rsidR="002B77BD">
          <w:rPr>
            <w:webHidden/>
          </w:rPr>
          <w:t>23</w:t>
        </w:r>
        <w:r w:rsidR="00A17B7B">
          <w:rPr>
            <w:webHidden/>
          </w:rPr>
          <w:fldChar w:fldCharType="end"/>
        </w:r>
      </w:hyperlink>
    </w:p>
    <w:p w14:paraId="52835056" w14:textId="77777777" w:rsidR="00A17B7B" w:rsidRDefault="00173864">
      <w:pPr>
        <w:pStyle w:val="31"/>
        <w:rPr>
          <w:rFonts w:asciiTheme="minorHAnsi" w:eastAsiaTheme="minorEastAsia" w:hAnsiTheme="minorHAnsi" w:cstheme="minorBidi"/>
          <w:b w:val="0"/>
          <w:sz w:val="22"/>
          <w:szCs w:val="22"/>
          <w:lang w:eastAsia="ru-RU"/>
        </w:rPr>
      </w:pPr>
      <w:hyperlink w:anchor="_Toc510440099" w:history="1">
        <w:r w:rsidR="00A17B7B" w:rsidRPr="00555325">
          <w:rPr>
            <w:rStyle w:val="a3"/>
          </w:rPr>
          <w:t>3.3.4 Учреждения культуры и искусства</w:t>
        </w:r>
        <w:r w:rsidR="00A17B7B">
          <w:rPr>
            <w:webHidden/>
          </w:rPr>
          <w:tab/>
        </w:r>
        <w:r w:rsidR="00A17B7B">
          <w:rPr>
            <w:webHidden/>
          </w:rPr>
          <w:fldChar w:fldCharType="begin"/>
        </w:r>
        <w:r w:rsidR="00A17B7B">
          <w:rPr>
            <w:webHidden/>
          </w:rPr>
          <w:instrText xml:space="preserve"> PAGEREF _Toc510440099 \h </w:instrText>
        </w:r>
        <w:r w:rsidR="00A17B7B">
          <w:rPr>
            <w:webHidden/>
          </w:rPr>
        </w:r>
        <w:r w:rsidR="00A17B7B">
          <w:rPr>
            <w:webHidden/>
          </w:rPr>
          <w:fldChar w:fldCharType="separate"/>
        </w:r>
        <w:r w:rsidR="002B77BD">
          <w:rPr>
            <w:webHidden/>
          </w:rPr>
          <w:t>23</w:t>
        </w:r>
        <w:r w:rsidR="00A17B7B">
          <w:rPr>
            <w:webHidden/>
          </w:rPr>
          <w:fldChar w:fldCharType="end"/>
        </w:r>
      </w:hyperlink>
    </w:p>
    <w:p w14:paraId="12ADC451" w14:textId="77777777" w:rsidR="00A17B7B" w:rsidRDefault="00173864">
      <w:pPr>
        <w:pStyle w:val="31"/>
        <w:rPr>
          <w:rFonts w:asciiTheme="minorHAnsi" w:eastAsiaTheme="minorEastAsia" w:hAnsiTheme="minorHAnsi" w:cstheme="minorBidi"/>
          <w:b w:val="0"/>
          <w:sz w:val="22"/>
          <w:szCs w:val="22"/>
          <w:lang w:eastAsia="ru-RU"/>
        </w:rPr>
      </w:pPr>
      <w:hyperlink w:anchor="_Toc510440100" w:history="1">
        <w:r w:rsidR="00A17B7B" w:rsidRPr="00555325">
          <w:rPr>
            <w:rStyle w:val="a3"/>
          </w:rPr>
          <w:t>3.3.5 Учреждения социального обслуживания граждан</w:t>
        </w:r>
        <w:r w:rsidR="00A17B7B">
          <w:rPr>
            <w:webHidden/>
          </w:rPr>
          <w:tab/>
        </w:r>
        <w:r w:rsidR="00A17B7B">
          <w:rPr>
            <w:webHidden/>
          </w:rPr>
          <w:fldChar w:fldCharType="begin"/>
        </w:r>
        <w:r w:rsidR="00A17B7B">
          <w:rPr>
            <w:webHidden/>
          </w:rPr>
          <w:instrText xml:space="preserve"> PAGEREF _Toc510440100 \h </w:instrText>
        </w:r>
        <w:r w:rsidR="00A17B7B">
          <w:rPr>
            <w:webHidden/>
          </w:rPr>
        </w:r>
        <w:r w:rsidR="00A17B7B">
          <w:rPr>
            <w:webHidden/>
          </w:rPr>
          <w:fldChar w:fldCharType="separate"/>
        </w:r>
        <w:r w:rsidR="002B77BD">
          <w:rPr>
            <w:webHidden/>
          </w:rPr>
          <w:t>24</w:t>
        </w:r>
        <w:r w:rsidR="00A17B7B">
          <w:rPr>
            <w:webHidden/>
          </w:rPr>
          <w:fldChar w:fldCharType="end"/>
        </w:r>
      </w:hyperlink>
    </w:p>
    <w:p w14:paraId="2F511F6F" w14:textId="77777777" w:rsidR="00A17B7B" w:rsidRDefault="00173864">
      <w:pPr>
        <w:pStyle w:val="22"/>
        <w:rPr>
          <w:rFonts w:asciiTheme="minorHAnsi" w:eastAsiaTheme="minorEastAsia" w:hAnsiTheme="minorHAnsi" w:cstheme="minorBidi"/>
          <w:iCs w:val="0"/>
          <w:noProof/>
          <w:sz w:val="22"/>
          <w:szCs w:val="22"/>
          <w:lang w:eastAsia="ru-RU"/>
        </w:rPr>
      </w:pPr>
      <w:hyperlink w:anchor="_Toc510440101" w:history="1">
        <w:r w:rsidR="00A17B7B" w:rsidRPr="00555325">
          <w:rPr>
            <w:rStyle w:val="a3"/>
            <w:noProof/>
          </w:rPr>
          <w:t>3.4 Развитие коммерческого сектора системы обслуживания населения</w:t>
        </w:r>
        <w:r w:rsidR="00A17B7B">
          <w:rPr>
            <w:noProof/>
            <w:webHidden/>
          </w:rPr>
          <w:tab/>
        </w:r>
        <w:r w:rsidR="00A17B7B">
          <w:rPr>
            <w:noProof/>
            <w:webHidden/>
          </w:rPr>
          <w:fldChar w:fldCharType="begin"/>
        </w:r>
        <w:r w:rsidR="00A17B7B">
          <w:rPr>
            <w:noProof/>
            <w:webHidden/>
          </w:rPr>
          <w:instrText xml:space="preserve"> PAGEREF _Toc510440101 \h </w:instrText>
        </w:r>
        <w:r w:rsidR="00A17B7B">
          <w:rPr>
            <w:noProof/>
            <w:webHidden/>
          </w:rPr>
        </w:r>
        <w:r w:rsidR="00A17B7B">
          <w:rPr>
            <w:noProof/>
            <w:webHidden/>
          </w:rPr>
          <w:fldChar w:fldCharType="separate"/>
        </w:r>
        <w:r w:rsidR="002B77BD">
          <w:rPr>
            <w:noProof/>
            <w:webHidden/>
          </w:rPr>
          <w:t>24</w:t>
        </w:r>
        <w:r w:rsidR="00A17B7B">
          <w:rPr>
            <w:noProof/>
            <w:webHidden/>
          </w:rPr>
          <w:fldChar w:fldCharType="end"/>
        </w:r>
      </w:hyperlink>
    </w:p>
    <w:p w14:paraId="562FAE27" w14:textId="77777777" w:rsidR="00A17B7B" w:rsidRDefault="00173864">
      <w:pPr>
        <w:pStyle w:val="31"/>
        <w:rPr>
          <w:rFonts w:asciiTheme="minorHAnsi" w:eastAsiaTheme="minorEastAsia" w:hAnsiTheme="minorHAnsi" w:cstheme="minorBidi"/>
          <w:b w:val="0"/>
          <w:sz w:val="22"/>
          <w:szCs w:val="22"/>
          <w:lang w:eastAsia="ru-RU"/>
        </w:rPr>
      </w:pPr>
      <w:hyperlink w:anchor="_Toc510440102" w:history="1">
        <w:r w:rsidR="00A17B7B" w:rsidRPr="00555325">
          <w:rPr>
            <w:rStyle w:val="a3"/>
          </w:rPr>
          <w:t>3.4.1 Предприятия торговли</w:t>
        </w:r>
        <w:r w:rsidR="00A17B7B">
          <w:rPr>
            <w:webHidden/>
          </w:rPr>
          <w:tab/>
        </w:r>
        <w:r w:rsidR="00A17B7B">
          <w:rPr>
            <w:webHidden/>
          </w:rPr>
          <w:fldChar w:fldCharType="begin"/>
        </w:r>
        <w:r w:rsidR="00A17B7B">
          <w:rPr>
            <w:webHidden/>
          </w:rPr>
          <w:instrText xml:space="preserve"> PAGEREF _Toc510440102 \h </w:instrText>
        </w:r>
        <w:r w:rsidR="00A17B7B">
          <w:rPr>
            <w:webHidden/>
          </w:rPr>
        </w:r>
        <w:r w:rsidR="00A17B7B">
          <w:rPr>
            <w:webHidden/>
          </w:rPr>
          <w:fldChar w:fldCharType="separate"/>
        </w:r>
        <w:r w:rsidR="002B77BD">
          <w:rPr>
            <w:webHidden/>
          </w:rPr>
          <w:t>24</w:t>
        </w:r>
        <w:r w:rsidR="00A17B7B">
          <w:rPr>
            <w:webHidden/>
          </w:rPr>
          <w:fldChar w:fldCharType="end"/>
        </w:r>
      </w:hyperlink>
    </w:p>
    <w:p w14:paraId="7E38FD48" w14:textId="77777777" w:rsidR="00A17B7B" w:rsidRDefault="00173864">
      <w:pPr>
        <w:pStyle w:val="31"/>
        <w:rPr>
          <w:rFonts w:asciiTheme="minorHAnsi" w:eastAsiaTheme="minorEastAsia" w:hAnsiTheme="minorHAnsi" w:cstheme="minorBidi"/>
          <w:b w:val="0"/>
          <w:sz w:val="22"/>
          <w:szCs w:val="22"/>
          <w:lang w:eastAsia="ru-RU"/>
        </w:rPr>
      </w:pPr>
      <w:hyperlink w:anchor="_Toc510440103" w:history="1">
        <w:r w:rsidR="00A17B7B" w:rsidRPr="00555325">
          <w:rPr>
            <w:rStyle w:val="a3"/>
          </w:rPr>
          <w:t>3.4.2 Предприятия общественного питания</w:t>
        </w:r>
        <w:r w:rsidR="00A17B7B">
          <w:rPr>
            <w:webHidden/>
          </w:rPr>
          <w:tab/>
        </w:r>
        <w:r w:rsidR="00A17B7B">
          <w:rPr>
            <w:webHidden/>
          </w:rPr>
          <w:fldChar w:fldCharType="begin"/>
        </w:r>
        <w:r w:rsidR="00A17B7B">
          <w:rPr>
            <w:webHidden/>
          </w:rPr>
          <w:instrText xml:space="preserve"> PAGEREF _Toc510440103 \h </w:instrText>
        </w:r>
        <w:r w:rsidR="00A17B7B">
          <w:rPr>
            <w:webHidden/>
          </w:rPr>
        </w:r>
        <w:r w:rsidR="00A17B7B">
          <w:rPr>
            <w:webHidden/>
          </w:rPr>
          <w:fldChar w:fldCharType="separate"/>
        </w:r>
        <w:r w:rsidR="002B77BD">
          <w:rPr>
            <w:webHidden/>
          </w:rPr>
          <w:t>24</w:t>
        </w:r>
        <w:r w:rsidR="00A17B7B">
          <w:rPr>
            <w:webHidden/>
          </w:rPr>
          <w:fldChar w:fldCharType="end"/>
        </w:r>
      </w:hyperlink>
    </w:p>
    <w:p w14:paraId="6B59C1AB" w14:textId="77777777" w:rsidR="00A17B7B" w:rsidRDefault="00173864">
      <w:pPr>
        <w:pStyle w:val="31"/>
        <w:rPr>
          <w:rFonts w:asciiTheme="minorHAnsi" w:eastAsiaTheme="minorEastAsia" w:hAnsiTheme="minorHAnsi" w:cstheme="minorBidi"/>
          <w:b w:val="0"/>
          <w:sz w:val="22"/>
          <w:szCs w:val="22"/>
          <w:lang w:eastAsia="ru-RU"/>
        </w:rPr>
      </w:pPr>
      <w:hyperlink w:anchor="_Toc510440104" w:history="1">
        <w:r w:rsidR="00A17B7B" w:rsidRPr="00555325">
          <w:rPr>
            <w:rStyle w:val="a3"/>
          </w:rPr>
          <w:t>3.4.3 Предприятия бытового обслуживания</w:t>
        </w:r>
        <w:r w:rsidR="00A17B7B">
          <w:rPr>
            <w:webHidden/>
          </w:rPr>
          <w:tab/>
        </w:r>
        <w:r w:rsidR="00A17B7B">
          <w:rPr>
            <w:webHidden/>
          </w:rPr>
          <w:fldChar w:fldCharType="begin"/>
        </w:r>
        <w:r w:rsidR="00A17B7B">
          <w:rPr>
            <w:webHidden/>
          </w:rPr>
          <w:instrText xml:space="preserve"> PAGEREF _Toc510440104 \h </w:instrText>
        </w:r>
        <w:r w:rsidR="00A17B7B">
          <w:rPr>
            <w:webHidden/>
          </w:rPr>
        </w:r>
        <w:r w:rsidR="00A17B7B">
          <w:rPr>
            <w:webHidden/>
          </w:rPr>
          <w:fldChar w:fldCharType="separate"/>
        </w:r>
        <w:r w:rsidR="002B77BD">
          <w:rPr>
            <w:webHidden/>
          </w:rPr>
          <w:t>24</w:t>
        </w:r>
        <w:r w:rsidR="00A17B7B">
          <w:rPr>
            <w:webHidden/>
          </w:rPr>
          <w:fldChar w:fldCharType="end"/>
        </w:r>
      </w:hyperlink>
    </w:p>
    <w:p w14:paraId="6D67A98A" w14:textId="77777777" w:rsidR="00A17B7B" w:rsidRDefault="00173864">
      <w:pPr>
        <w:pStyle w:val="31"/>
        <w:rPr>
          <w:rFonts w:asciiTheme="minorHAnsi" w:eastAsiaTheme="minorEastAsia" w:hAnsiTheme="minorHAnsi" w:cstheme="minorBidi"/>
          <w:b w:val="0"/>
          <w:sz w:val="22"/>
          <w:szCs w:val="22"/>
          <w:lang w:eastAsia="ru-RU"/>
        </w:rPr>
      </w:pPr>
      <w:hyperlink w:anchor="_Toc510440105" w:history="1">
        <w:r w:rsidR="00A17B7B" w:rsidRPr="00555325">
          <w:rPr>
            <w:rStyle w:val="a3"/>
          </w:rPr>
          <w:t>3.4.4 Предприятия коммунального хозяйства</w:t>
        </w:r>
        <w:r w:rsidR="00A17B7B">
          <w:rPr>
            <w:webHidden/>
          </w:rPr>
          <w:tab/>
        </w:r>
        <w:r w:rsidR="00A17B7B">
          <w:rPr>
            <w:webHidden/>
          </w:rPr>
          <w:fldChar w:fldCharType="begin"/>
        </w:r>
        <w:r w:rsidR="00A17B7B">
          <w:rPr>
            <w:webHidden/>
          </w:rPr>
          <w:instrText xml:space="preserve"> PAGEREF _Toc510440105 \h </w:instrText>
        </w:r>
        <w:r w:rsidR="00A17B7B">
          <w:rPr>
            <w:webHidden/>
          </w:rPr>
        </w:r>
        <w:r w:rsidR="00A17B7B">
          <w:rPr>
            <w:webHidden/>
          </w:rPr>
          <w:fldChar w:fldCharType="separate"/>
        </w:r>
        <w:r w:rsidR="002B77BD">
          <w:rPr>
            <w:webHidden/>
          </w:rPr>
          <w:t>25</w:t>
        </w:r>
        <w:r w:rsidR="00A17B7B">
          <w:rPr>
            <w:webHidden/>
          </w:rPr>
          <w:fldChar w:fldCharType="end"/>
        </w:r>
      </w:hyperlink>
    </w:p>
    <w:p w14:paraId="3CE00D0B" w14:textId="77777777" w:rsidR="00A17B7B" w:rsidRDefault="00173864">
      <w:pPr>
        <w:pStyle w:val="31"/>
        <w:rPr>
          <w:rFonts w:asciiTheme="minorHAnsi" w:eastAsiaTheme="minorEastAsia" w:hAnsiTheme="minorHAnsi" w:cstheme="minorBidi"/>
          <w:b w:val="0"/>
          <w:sz w:val="22"/>
          <w:szCs w:val="22"/>
          <w:lang w:eastAsia="ru-RU"/>
        </w:rPr>
      </w:pPr>
      <w:hyperlink w:anchor="_Toc510440106" w:history="1">
        <w:r w:rsidR="00A17B7B" w:rsidRPr="00555325">
          <w:rPr>
            <w:rStyle w:val="a3"/>
          </w:rPr>
          <w:t>3.4.5 Промышленные предприятия и организации</w:t>
        </w:r>
        <w:r w:rsidR="00A17B7B">
          <w:rPr>
            <w:webHidden/>
          </w:rPr>
          <w:tab/>
        </w:r>
        <w:r w:rsidR="00A17B7B">
          <w:rPr>
            <w:webHidden/>
          </w:rPr>
          <w:fldChar w:fldCharType="begin"/>
        </w:r>
        <w:r w:rsidR="00A17B7B">
          <w:rPr>
            <w:webHidden/>
          </w:rPr>
          <w:instrText xml:space="preserve"> PAGEREF _Toc510440106 \h </w:instrText>
        </w:r>
        <w:r w:rsidR="00A17B7B">
          <w:rPr>
            <w:webHidden/>
          </w:rPr>
        </w:r>
        <w:r w:rsidR="00A17B7B">
          <w:rPr>
            <w:webHidden/>
          </w:rPr>
          <w:fldChar w:fldCharType="separate"/>
        </w:r>
        <w:r w:rsidR="002B77BD">
          <w:rPr>
            <w:webHidden/>
          </w:rPr>
          <w:t>25</w:t>
        </w:r>
        <w:r w:rsidR="00A17B7B">
          <w:rPr>
            <w:webHidden/>
          </w:rPr>
          <w:fldChar w:fldCharType="end"/>
        </w:r>
      </w:hyperlink>
    </w:p>
    <w:p w14:paraId="7A6126D9" w14:textId="77777777" w:rsidR="00A17B7B" w:rsidRDefault="00173864">
      <w:pPr>
        <w:pStyle w:val="31"/>
        <w:rPr>
          <w:rFonts w:asciiTheme="minorHAnsi" w:eastAsiaTheme="minorEastAsia" w:hAnsiTheme="minorHAnsi" w:cstheme="minorBidi"/>
          <w:b w:val="0"/>
          <w:sz w:val="22"/>
          <w:szCs w:val="22"/>
          <w:lang w:eastAsia="ru-RU"/>
        </w:rPr>
      </w:pPr>
      <w:hyperlink w:anchor="_Toc510440107" w:history="1">
        <w:r w:rsidR="00A17B7B" w:rsidRPr="00555325">
          <w:rPr>
            <w:rStyle w:val="a3"/>
          </w:rPr>
          <w:t>3.4.6 Предприятия сельского хозяйства</w:t>
        </w:r>
        <w:r w:rsidR="00A17B7B">
          <w:rPr>
            <w:webHidden/>
          </w:rPr>
          <w:tab/>
        </w:r>
        <w:r w:rsidR="00A17B7B">
          <w:rPr>
            <w:webHidden/>
          </w:rPr>
          <w:fldChar w:fldCharType="begin"/>
        </w:r>
        <w:r w:rsidR="00A17B7B">
          <w:rPr>
            <w:webHidden/>
          </w:rPr>
          <w:instrText xml:space="preserve"> PAGEREF _Toc510440107 \h </w:instrText>
        </w:r>
        <w:r w:rsidR="00A17B7B">
          <w:rPr>
            <w:webHidden/>
          </w:rPr>
        </w:r>
        <w:r w:rsidR="00A17B7B">
          <w:rPr>
            <w:webHidden/>
          </w:rPr>
          <w:fldChar w:fldCharType="separate"/>
        </w:r>
        <w:r w:rsidR="002B77BD">
          <w:rPr>
            <w:webHidden/>
          </w:rPr>
          <w:t>25</w:t>
        </w:r>
        <w:r w:rsidR="00A17B7B">
          <w:rPr>
            <w:webHidden/>
          </w:rPr>
          <w:fldChar w:fldCharType="end"/>
        </w:r>
      </w:hyperlink>
    </w:p>
    <w:p w14:paraId="7C1C5A73" w14:textId="77777777" w:rsidR="00A17B7B" w:rsidRDefault="00173864">
      <w:pPr>
        <w:pStyle w:val="22"/>
        <w:rPr>
          <w:rFonts w:asciiTheme="minorHAnsi" w:eastAsiaTheme="minorEastAsia" w:hAnsiTheme="minorHAnsi" w:cstheme="minorBidi"/>
          <w:iCs w:val="0"/>
          <w:noProof/>
          <w:sz w:val="22"/>
          <w:szCs w:val="22"/>
          <w:lang w:eastAsia="ru-RU"/>
        </w:rPr>
      </w:pPr>
      <w:hyperlink w:anchor="_Toc510440108" w:history="1">
        <w:r w:rsidR="00A17B7B" w:rsidRPr="00555325">
          <w:rPr>
            <w:rStyle w:val="a3"/>
            <w:noProof/>
          </w:rPr>
          <w:t>3.5 Развитие транспортного комплекса</w:t>
        </w:r>
        <w:r w:rsidR="00A17B7B">
          <w:rPr>
            <w:noProof/>
            <w:webHidden/>
          </w:rPr>
          <w:tab/>
        </w:r>
        <w:r w:rsidR="00A17B7B">
          <w:rPr>
            <w:noProof/>
            <w:webHidden/>
          </w:rPr>
          <w:fldChar w:fldCharType="begin"/>
        </w:r>
        <w:r w:rsidR="00A17B7B">
          <w:rPr>
            <w:noProof/>
            <w:webHidden/>
          </w:rPr>
          <w:instrText xml:space="preserve"> PAGEREF _Toc510440108 \h </w:instrText>
        </w:r>
        <w:r w:rsidR="00A17B7B">
          <w:rPr>
            <w:noProof/>
            <w:webHidden/>
          </w:rPr>
        </w:r>
        <w:r w:rsidR="00A17B7B">
          <w:rPr>
            <w:noProof/>
            <w:webHidden/>
          </w:rPr>
          <w:fldChar w:fldCharType="separate"/>
        </w:r>
        <w:r w:rsidR="002B77BD">
          <w:rPr>
            <w:noProof/>
            <w:webHidden/>
          </w:rPr>
          <w:t>25</w:t>
        </w:r>
        <w:r w:rsidR="00A17B7B">
          <w:rPr>
            <w:noProof/>
            <w:webHidden/>
          </w:rPr>
          <w:fldChar w:fldCharType="end"/>
        </w:r>
      </w:hyperlink>
    </w:p>
    <w:p w14:paraId="66C6E549" w14:textId="77777777" w:rsidR="00A17B7B" w:rsidRDefault="00173864">
      <w:pPr>
        <w:pStyle w:val="31"/>
        <w:rPr>
          <w:rFonts w:asciiTheme="minorHAnsi" w:eastAsiaTheme="minorEastAsia" w:hAnsiTheme="minorHAnsi" w:cstheme="minorBidi"/>
          <w:b w:val="0"/>
          <w:sz w:val="22"/>
          <w:szCs w:val="22"/>
          <w:lang w:eastAsia="ru-RU"/>
        </w:rPr>
      </w:pPr>
      <w:hyperlink w:anchor="_Toc510440109" w:history="1">
        <w:r w:rsidR="00A17B7B" w:rsidRPr="00555325">
          <w:rPr>
            <w:rStyle w:val="a3"/>
          </w:rPr>
          <w:t>3.5.1 Приоритеты развития транспортного комплекса</w:t>
        </w:r>
        <w:r w:rsidR="00A17B7B">
          <w:rPr>
            <w:webHidden/>
          </w:rPr>
          <w:tab/>
        </w:r>
        <w:r w:rsidR="00A17B7B">
          <w:rPr>
            <w:webHidden/>
          </w:rPr>
          <w:fldChar w:fldCharType="begin"/>
        </w:r>
        <w:r w:rsidR="00A17B7B">
          <w:rPr>
            <w:webHidden/>
          </w:rPr>
          <w:instrText xml:space="preserve"> PAGEREF _Toc510440109 \h </w:instrText>
        </w:r>
        <w:r w:rsidR="00A17B7B">
          <w:rPr>
            <w:webHidden/>
          </w:rPr>
        </w:r>
        <w:r w:rsidR="00A17B7B">
          <w:rPr>
            <w:webHidden/>
          </w:rPr>
          <w:fldChar w:fldCharType="separate"/>
        </w:r>
        <w:r w:rsidR="002B77BD">
          <w:rPr>
            <w:webHidden/>
          </w:rPr>
          <w:t>25</w:t>
        </w:r>
        <w:r w:rsidR="00A17B7B">
          <w:rPr>
            <w:webHidden/>
          </w:rPr>
          <w:fldChar w:fldCharType="end"/>
        </w:r>
      </w:hyperlink>
    </w:p>
    <w:p w14:paraId="775716EE" w14:textId="77777777" w:rsidR="00A17B7B" w:rsidRDefault="00173864">
      <w:pPr>
        <w:pStyle w:val="31"/>
        <w:rPr>
          <w:rFonts w:asciiTheme="minorHAnsi" w:eastAsiaTheme="minorEastAsia" w:hAnsiTheme="minorHAnsi" w:cstheme="minorBidi"/>
          <w:b w:val="0"/>
          <w:sz w:val="22"/>
          <w:szCs w:val="22"/>
          <w:lang w:eastAsia="ru-RU"/>
        </w:rPr>
      </w:pPr>
      <w:hyperlink w:anchor="_Toc510440110" w:history="1">
        <w:r w:rsidR="00A17B7B" w:rsidRPr="00555325">
          <w:rPr>
            <w:rStyle w:val="a3"/>
          </w:rPr>
          <w:t>3.5.2 Развитие внешнего транспорта</w:t>
        </w:r>
        <w:r w:rsidR="00A17B7B">
          <w:rPr>
            <w:webHidden/>
          </w:rPr>
          <w:tab/>
        </w:r>
        <w:r w:rsidR="00A17B7B">
          <w:rPr>
            <w:webHidden/>
          </w:rPr>
          <w:fldChar w:fldCharType="begin"/>
        </w:r>
        <w:r w:rsidR="00A17B7B">
          <w:rPr>
            <w:webHidden/>
          </w:rPr>
          <w:instrText xml:space="preserve"> PAGEREF _Toc510440110 \h </w:instrText>
        </w:r>
        <w:r w:rsidR="00A17B7B">
          <w:rPr>
            <w:webHidden/>
          </w:rPr>
        </w:r>
        <w:r w:rsidR="00A17B7B">
          <w:rPr>
            <w:webHidden/>
          </w:rPr>
          <w:fldChar w:fldCharType="separate"/>
        </w:r>
        <w:r w:rsidR="002B77BD">
          <w:rPr>
            <w:webHidden/>
          </w:rPr>
          <w:t>25</w:t>
        </w:r>
        <w:r w:rsidR="00A17B7B">
          <w:rPr>
            <w:webHidden/>
          </w:rPr>
          <w:fldChar w:fldCharType="end"/>
        </w:r>
      </w:hyperlink>
    </w:p>
    <w:p w14:paraId="63179A80" w14:textId="77777777" w:rsidR="00A17B7B" w:rsidRDefault="00173864">
      <w:pPr>
        <w:pStyle w:val="31"/>
        <w:rPr>
          <w:rFonts w:asciiTheme="minorHAnsi" w:eastAsiaTheme="minorEastAsia" w:hAnsiTheme="minorHAnsi" w:cstheme="minorBidi"/>
          <w:b w:val="0"/>
          <w:sz w:val="22"/>
          <w:szCs w:val="22"/>
          <w:lang w:eastAsia="ru-RU"/>
        </w:rPr>
      </w:pPr>
      <w:hyperlink w:anchor="_Toc510440111" w:history="1">
        <w:r w:rsidR="00A17B7B" w:rsidRPr="00555325">
          <w:rPr>
            <w:rStyle w:val="a3"/>
          </w:rPr>
          <w:t>3.5.3 Оптимизация улично-дорожной сети</w:t>
        </w:r>
        <w:r w:rsidR="00A17B7B">
          <w:rPr>
            <w:webHidden/>
          </w:rPr>
          <w:tab/>
        </w:r>
        <w:r w:rsidR="00A17B7B">
          <w:rPr>
            <w:webHidden/>
          </w:rPr>
          <w:fldChar w:fldCharType="begin"/>
        </w:r>
        <w:r w:rsidR="00A17B7B">
          <w:rPr>
            <w:webHidden/>
          </w:rPr>
          <w:instrText xml:space="preserve"> PAGEREF _Toc510440111 \h </w:instrText>
        </w:r>
        <w:r w:rsidR="00A17B7B">
          <w:rPr>
            <w:webHidden/>
          </w:rPr>
        </w:r>
        <w:r w:rsidR="00A17B7B">
          <w:rPr>
            <w:webHidden/>
          </w:rPr>
          <w:fldChar w:fldCharType="separate"/>
        </w:r>
        <w:r w:rsidR="002B77BD">
          <w:rPr>
            <w:webHidden/>
          </w:rPr>
          <w:t>26</w:t>
        </w:r>
        <w:r w:rsidR="00A17B7B">
          <w:rPr>
            <w:webHidden/>
          </w:rPr>
          <w:fldChar w:fldCharType="end"/>
        </w:r>
      </w:hyperlink>
    </w:p>
    <w:p w14:paraId="1B8F0C06" w14:textId="34F2D755" w:rsidR="00A17B7B" w:rsidRDefault="00173864">
      <w:pPr>
        <w:pStyle w:val="31"/>
        <w:rPr>
          <w:rFonts w:asciiTheme="minorHAnsi" w:eastAsiaTheme="minorEastAsia" w:hAnsiTheme="minorHAnsi" w:cstheme="minorBidi"/>
          <w:b w:val="0"/>
          <w:sz w:val="22"/>
          <w:szCs w:val="22"/>
          <w:lang w:eastAsia="ru-RU"/>
        </w:rPr>
      </w:pPr>
      <w:hyperlink w:anchor="_Toc510440112" w:history="1">
        <w:r w:rsidR="00A17B7B" w:rsidRPr="00555325">
          <w:rPr>
            <w:rStyle w:val="a3"/>
          </w:rPr>
          <w:t xml:space="preserve">3.5.4 </w:t>
        </w:r>
        <w:r w:rsidR="005D31B9" w:rsidRPr="005D31B9">
          <w:rPr>
            <w:rStyle w:val="a3"/>
          </w:rPr>
          <w:t>Характеристика автомобильных дорог общего пользования, расположенных на территории сельского поселения Руч и улично-дорожной сети населенных пунктов</w:t>
        </w:r>
        <w:r w:rsidR="00A17B7B">
          <w:rPr>
            <w:webHidden/>
          </w:rPr>
          <w:tab/>
        </w:r>
        <w:r w:rsidR="00A17B7B">
          <w:rPr>
            <w:webHidden/>
          </w:rPr>
          <w:fldChar w:fldCharType="begin"/>
        </w:r>
        <w:r w:rsidR="00A17B7B">
          <w:rPr>
            <w:webHidden/>
          </w:rPr>
          <w:instrText xml:space="preserve"> PAGEREF _Toc510440112 \h </w:instrText>
        </w:r>
        <w:r w:rsidR="00A17B7B">
          <w:rPr>
            <w:webHidden/>
          </w:rPr>
        </w:r>
        <w:r w:rsidR="00A17B7B">
          <w:rPr>
            <w:webHidden/>
          </w:rPr>
          <w:fldChar w:fldCharType="separate"/>
        </w:r>
        <w:r w:rsidR="002B77BD">
          <w:rPr>
            <w:webHidden/>
          </w:rPr>
          <w:t>26</w:t>
        </w:r>
        <w:r w:rsidR="00A17B7B">
          <w:rPr>
            <w:webHidden/>
          </w:rPr>
          <w:fldChar w:fldCharType="end"/>
        </w:r>
      </w:hyperlink>
    </w:p>
    <w:p w14:paraId="59CD0EC1" w14:textId="77777777" w:rsidR="00A17B7B" w:rsidRDefault="00173864">
      <w:pPr>
        <w:pStyle w:val="31"/>
        <w:rPr>
          <w:rFonts w:asciiTheme="minorHAnsi" w:eastAsiaTheme="minorEastAsia" w:hAnsiTheme="minorHAnsi" w:cstheme="minorBidi"/>
          <w:b w:val="0"/>
          <w:sz w:val="22"/>
          <w:szCs w:val="22"/>
          <w:lang w:eastAsia="ru-RU"/>
        </w:rPr>
      </w:pPr>
      <w:hyperlink w:anchor="_Toc510440113" w:history="1">
        <w:r w:rsidR="00A17B7B" w:rsidRPr="00555325">
          <w:rPr>
            <w:rStyle w:val="a3"/>
          </w:rPr>
          <w:t>3.5.5 Развитие поселкового транспорта</w:t>
        </w:r>
        <w:r w:rsidR="00A17B7B">
          <w:rPr>
            <w:webHidden/>
          </w:rPr>
          <w:tab/>
        </w:r>
        <w:r w:rsidR="00A17B7B">
          <w:rPr>
            <w:webHidden/>
          </w:rPr>
          <w:fldChar w:fldCharType="begin"/>
        </w:r>
        <w:r w:rsidR="00A17B7B">
          <w:rPr>
            <w:webHidden/>
          </w:rPr>
          <w:instrText xml:space="preserve"> PAGEREF _Toc510440113 \h </w:instrText>
        </w:r>
        <w:r w:rsidR="00A17B7B">
          <w:rPr>
            <w:webHidden/>
          </w:rPr>
        </w:r>
        <w:r w:rsidR="00A17B7B">
          <w:rPr>
            <w:webHidden/>
          </w:rPr>
          <w:fldChar w:fldCharType="separate"/>
        </w:r>
        <w:r w:rsidR="002B77BD">
          <w:rPr>
            <w:webHidden/>
          </w:rPr>
          <w:t>27</w:t>
        </w:r>
        <w:r w:rsidR="00A17B7B">
          <w:rPr>
            <w:webHidden/>
          </w:rPr>
          <w:fldChar w:fldCharType="end"/>
        </w:r>
      </w:hyperlink>
    </w:p>
    <w:p w14:paraId="2ABBF461" w14:textId="77777777" w:rsidR="00A17B7B" w:rsidRDefault="00173864">
      <w:pPr>
        <w:pStyle w:val="22"/>
        <w:rPr>
          <w:rFonts w:asciiTheme="minorHAnsi" w:eastAsiaTheme="minorEastAsia" w:hAnsiTheme="minorHAnsi" w:cstheme="minorBidi"/>
          <w:iCs w:val="0"/>
          <w:noProof/>
          <w:sz w:val="22"/>
          <w:szCs w:val="22"/>
          <w:lang w:eastAsia="ru-RU"/>
        </w:rPr>
      </w:pPr>
      <w:hyperlink w:anchor="_Toc510440114" w:history="1">
        <w:r w:rsidR="00A17B7B" w:rsidRPr="00555325">
          <w:rPr>
            <w:rStyle w:val="a3"/>
            <w:noProof/>
          </w:rPr>
          <w:t>3.6 Развитие рекреационных функций территории</w:t>
        </w:r>
        <w:r w:rsidR="00A17B7B">
          <w:rPr>
            <w:noProof/>
            <w:webHidden/>
          </w:rPr>
          <w:tab/>
        </w:r>
        <w:r w:rsidR="00A17B7B">
          <w:rPr>
            <w:noProof/>
            <w:webHidden/>
          </w:rPr>
          <w:fldChar w:fldCharType="begin"/>
        </w:r>
        <w:r w:rsidR="00A17B7B">
          <w:rPr>
            <w:noProof/>
            <w:webHidden/>
          </w:rPr>
          <w:instrText xml:space="preserve"> PAGEREF _Toc510440114 \h </w:instrText>
        </w:r>
        <w:r w:rsidR="00A17B7B">
          <w:rPr>
            <w:noProof/>
            <w:webHidden/>
          </w:rPr>
        </w:r>
        <w:r w:rsidR="00A17B7B">
          <w:rPr>
            <w:noProof/>
            <w:webHidden/>
          </w:rPr>
          <w:fldChar w:fldCharType="separate"/>
        </w:r>
        <w:r w:rsidR="002B77BD">
          <w:rPr>
            <w:noProof/>
            <w:webHidden/>
          </w:rPr>
          <w:t>28</w:t>
        </w:r>
        <w:r w:rsidR="00A17B7B">
          <w:rPr>
            <w:noProof/>
            <w:webHidden/>
          </w:rPr>
          <w:fldChar w:fldCharType="end"/>
        </w:r>
      </w:hyperlink>
    </w:p>
    <w:p w14:paraId="079B0728" w14:textId="77777777" w:rsidR="00A17B7B" w:rsidRDefault="00173864">
      <w:pPr>
        <w:pStyle w:val="22"/>
        <w:rPr>
          <w:rFonts w:asciiTheme="minorHAnsi" w:eastAsiaTheme="minorEastAsia" w:hAnsiTheme="minorHAnsi" w:cstheme="minorBidi"/>
          <w:iCs w:val="0"/>
          <w:noProof/>
          <w:sz w:val="22"/>
          <w:szCs w:val="22"/>
          <w:lang w:eastAsia="ru-RU"/>
        </w:rPr>
      </w:pPr>
      <w:hyperlink w:anchor="_Toc510440115" w:history="1">
        <w:r w:rsidR="00A17B7B" w:rsidRPr="00555325">
          <w:rPr>
            <w:rStyle w:val="a3"/>
            <w:noProof/>
          </w:rPr>
          <w:t>3.7 Мероприятия по охране окружающей среды</w:t>
        </w:r>
        <w:r w:rsidR="00A17B7B">
          <w:rPr>
            <w:noProof/>
            <w:webHidden/>
          </w:rPr>
          <w:tab/>
        </w:r>
        <w:r w:rsidR="00A17B7B">
          <w:rPr>
            <w:noProof/>
            <w:webHidden/>
          </w:rPr>
          <w:fldChar w:fldCharType="begin"/>
        </w:r>
        <w:r w:rsidR="00A17B7B">
          <w:rPr>
            <w:noProof/>
            <w:webHidden/>
          </w:rPr>
          <w:instrText xml:space="preserve"> PAGEREF _Toc510440115 \h </w:instrText>
        </w:r>
        <w:r w:rsidR="00A17B7B">
          <w:rPr>
            <w:noProof/>
            <w:webHidden/>
          </w:rPr>
        </w:r>
        <w:r w:rsidR="00A17B7B">
          <w:rPr>
            <w:noProof/>
            <w:webHidden/>
          </w:rPr>
          <w:fldChar w:fldCharType="separate"/>
        </w:r>
        <w:r w:rsidR="002B77BD">
          <w:rPr>
            <w:noProof/>
            <w:webHidden/>
          </w:rPr>
          <w:t>28</w:t>
        </w:r>
        <w:r w:rsidR="00A17B7B">
          <w:rPr>
            <w:noProof/>
            <w:webHidden/>
          </w:rPr>
          <w:fldChar w:fldCharType="end"/>
        </w:r>
      </w:hyperlink>
    </w:p>
    <w:p w14:paraId="616E3BCE" w14:textId="77777777" w:rsidR="00A17B7B" w:rsidRDefault="00173864">
      <w:pPr>
        <w:pStyle w:val="31"/>
        <w:rPr>
          <w:rFonts w:asciiTheme="minorHAnsi" w:eastAsiaTheme="minorEastAsia" w:hAnsiTheme="minorHAnsi" w:cstheme="minorBidi"/>
          <w:b w:val="0"/>
          <w:sz w:val="22"/>
          <w:szCs w:val="22"/>
          <w:lang w:eastAsia="ru-RU"/>
        </w:rPr>
      </w:pPr>
      <w:hyperlink w:anchor="_Toc510440116" w:history="1">
        <w:r w:rsidR="00A17B7B" w:rsidRPr="00555325">
          <w:rPr>
            <w:rStyle w:val="a3"/>
          </w:rPr>
          <w:t>3.7.1 Комплекс планировочных природоохранных мер</w:t>
        </w:r>
        <w:r w:rsidR="00A17B7B">
          <w:rPr>
            <w:webHidden/>
          </w:rPr>
          <w:tab/>
        </w:r>
        <w:r w:rsidR="00A17B7B">
          <w:rPr>
            <w:webHidden/>
          </w:rPr>
          <w:fldChar w:fldCharType="begin"/>
        </w:r>
        <w:r w:rsidR="00A17B7B">
          <w:rPr>
            <w:webHidden/>
          </w:rPr>
          <w:instrText xml:space="preserve"> PAGEREF _Toc510440116 \h </w:instrText>
        </w:r>
        <w:r w:rsidR="00A17B7B">
          <w:rPr>
            <w:webHidden/>
          </w:rPr>
        </w:r>
        <w:r w:rsidR="00A17B7B">
          <w:rPr>
            <w:webHidden/>
          </w:rPr>
          <w:fldChar w:fldCharType="separate"/>
        </w:r>
        <w:r w:rsidR="002B77BD">
          <w:rPr>
            <w:webHidden/>
          </w:rPr>
          <w:t>28</w:t>
        </w:r>
        <w:r w:rsidR="00A17B7B">
          <w:rPr>
            <w:webHidden/>
          </w:rPr>
          <w:fldChar w:fldCharType="end"/>
        </w:r>
      </w:hyperlink>
    </w:p>
    <w:p w14:paraId="5CF94977" w14:textId="77777777" w:rsidR="00A17B7B" w:rsidRDefault="00173864">
      <w:pPr>
        <w:pStyle w:val="31"/>
        <w:rPr>
          <w:rFonts w:asciiTheme="minorHAnsi" w:eastAsiaTheme="minorEastAsia" w:hAnsiTheme="minorHAnsi" w:cstheme="minorBidi"/>
          <w:b w:val="0"/>
          <w:sz w:val="22"/>
          <w:szCs w:val="22"/>
          <w:lang w:eastAsia="ru-RU"/>
        </w:rPr>
      </w:pPr>
      <w:hyperlink w:anchor="_Toc510440117" w:history="1">
        <w:r w:rsidR="00A17B7B" w:rsidRPr="00555325">
          <w:rPr>
            <w:rStyle w:val="a3"/>
          </w:rPr>
          <w:t>3.7.2 Комплекс мероприятий по охране окружающей среды</w:t>
        </w:r>
        <w:r w:rsidR="00A17B7B">
          <w:rPr>
            <w:webHidden/>
          </w:rPr>
          <w:tab/>
        </w:r>
        <w:r w:rsidR="00A17B7B">
          <w:rPr>
            <w:webHidden/>
          </w:rPr>
          <w:fldChar w:fldCharType="begin"/>
        </w:r>
        <w:r w:rsidR="00A17B7B">
          <w:rPr>
            <w:webHidden/>
          </w:rPr>
          <w:instrText xml:space="preserve"> PAGEREF _Toc510440117 \h </w:instrText>
        </w:r>
        <w:r w:rsidR="00A17B7B">
          <w:rPr>
            <w:webHidden/>
          </w:rPr>
        </w:r>
        <w:r w:rsidR="00A17B7B">
          <w:rPr>
            <w:webHidden/>
          </w:rPr>
          <w:fldChar w:fldCharType="separate"/>
        </w:r>
        <w:r w:rsidR="002B77BD">
          <w:rPr>
            <w:webHidden/>
          </w:rPr>
          <w:t>29</w:t>
        </w:r>
        <w:r w:rsidR="00A17B7B">
          <w:rPr>
            <w:webHidden/>
          </w:rPr>
          <w:fldChar w:fldCharType="end"/>
        </w:r>
      </w:hyperlink>
    </w:p>
    <w:p w14:paraId="62844F31" w14:textId="77777777" w:rsidR="00A17B7B" w:rsidRDefault="00173864">
      <w:pPr>
        <w:pStyle w:val="22"/>
        <w:rPr>
          <w:rFonts w:asciiTheme="minorHAnsi" w:eastAsiaTheme="minorEastAsia" w:hAnsiTheme="minorHAnsi" w:cstheme="minorBidi"/>
          <w:iCs w:val="0"/>
          <w:noProof/>
          <w:sz w:val="22"/>
          <w:szCs w:val="22"/>
          <w:lang w:eastAsia="ru-RU"/>
        </w:rPr>
      </w:pPr>
      <w:hyperlink w:anchor="_Toc510440118" w:history="1">
        <w:r w:rsidR="00A17B7B" w:rsidRPr="00555325">
          <w:rPr>
            <w:rStyle w:val="a3"/>
            <w:noProof/>
          </w:rPr>
          <w:t>3.8 Мероприятия по обеспечению сохранности объектов культурного наследия</w:t>
        </w:r>
        <w:r w:rsidR="00A17B7B">
          <w:rPr>
            <w:noProof/>
            <w:webHidden/>
          </w:rPr>
          <w:tab/>
        </w:r>
        <w:r w:rsidR="00A17B7B">
          <w:rPr>
            <w:noProof/>
            <w:webHidden/>
          </w:rPr>
          <w:fldChar w:fldCharType="begin"/>
        </w:r>
        <w:r w:rsidR="00A17B7B">
          <w:rPr>
            <w:noProof/>
            <w:webHidden/>
          </w:rPr>
          <w:instrText xml:space="preserve"> PAGEREF _Toc510440118 \h </w:instrText>
        </w:r>
        <w:r w:rsidR="00A17B7B">
          <w:rPr>
            <w:noProof/>
            <w:webHidden/>
          </w:rPr>
        </w:r>
        <w:r w:rsidR="00A17B7B">
          <w:rPr>
            <w:noProof/>
            <w:webHidden/>
          </w:rPr>
          <w:fldChar w:fldCharType="separate"/>
        </w:r>
        <w:r w:rsidR="002B77BD">
          <w:rPr>
            <w:noProof/>
            <w:webHidden/>
          </w:rPr>
          <w:t>30</w:t>
        </w:r>
        <w:r w:rsidR="00A17B7B">
          <w:rPr>
            <w:noProof/>
            <w:webHidden/>
          </w:rPr>
          <w:fldChar w:fldCharType="end"/>
        </w:r>
      </w:hyperlink>
    </w:p>
    <w:p w14:paraId="08DEF966" w14:textId="77777777" w:rsidR="00A17B7B" w:rsidRDefault="00173864">
      <w:pPr>
        <w:pStyle w:val="22"/>
        <w:rPr>
          <w:rFonts w:asciiTheme="minorHAnsi" w:eastAsiaTheme="minorEastAsia" w:hAnsiTheme="minorHAnsi" w:cstheme="minorBidi"/>
          <w:iCs w:val="0"/>
          <w:noProof/>
          <w:sz w:val="22"/>
          <w:szCs w:val="22"/>
          <w:lang w:eastAsia="ru-RU"/>
        </w:rPr>
      </w:pPr>
      <w:hyperlink w:anchor="_Toc510440119" w:history="1">
        <w:r w:rsidR="00A17B7B" w:rsidRPr="00555325">
          <w:rPr>
            <w:rStyle w:val="a3"/>
            <w:noProof/>
          </w:rPr>
          <w:t>3.9 Зоны с особыми условиями использования территорий</w:t>
        </w:r>
        <w:r w:rsidR="00A17B7B">
          <w:rPr>
            <w:noProof/>
            <w:webHidden/>
          </w:rPr>
          <w:tab/>
        </w:r>
        <w:r w:rsidR="00A17B7B">
          <w:rPr>
            <w:noProof/>
            <w:webHidden/>
          </w:rPr>
          <w:fldChar w:fldCharType="begin"/>
        </w:r>
        <w:r w:rsidR="00A17B7B">
          <w:rPr>
            <w:noProof/>
            <w:webHidden/>
          </w:rPr>
          <w:instrText xml:space="preserve"> PAGEREF _Toc510440119 \h </w:instrText>
        </w:r>
        <w:r w:rsidR="00A17B7B">
          <w:rPr>
            <w:noProof/>
            <w:webHidden/>
          </w:rPr>
        </w:r>
        <w:r w:rsidR="00A17B7B">
          <w:rPr>
            <w:noProof/>
            <w:webHidden/>
          </w:rPr>
          <w:fldChar w:fldCharType="separate"/>
        </w:r>
        <w:r w:rsidR="002B77BD">
          <w:rPr>
            <w:noProof/>
            <w:webHidden/>
          </w:rPr>
          <w:t>33</w:t>
        </w:r>
        <w:r w:rsidR="00A17B7B">
          <w:rPr>
            <w:noProof/>
            <w:webHidden/>
          </w:rPr>
          <w:fldChar w:fldCharType="end"/>
        </w:r>
      </w:hyperlink>
    </w:p>
    <w:p w14:paraId="6D12756D" w14:textId="77777777" w:rsidR="00A17B7B" w:rsidRDefault="00173864">
      <w:pPr>
        <w:pStyle w:val="31"/>
        <w:rPr>
          <w:rFonts w:asciiTheme="minorHAnsi" w:eastAsiaTheme="minorEastAsia" w:hAnsiTheme="minorHAnsi" w:cstheme="minorBidi"/>
          <w:b w:val="0"/>
          <w:sz w:val="22"/>
          <w:szCs w:val="22"/>
          <w:lang w:eastAsia="ru-RU"/>
        </w:rPr>
      </w:pPr>
      <w:hyperlink w:anchor="_Toc510440120" w:history="1">
        <w:r w:rsidR="00A17B7B" w:rsidRPr="00555325">
          <w:rPr>
            <w:rStyle w:val="a3"/>
          </w:rPr>
          <w:t>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r w:rsidR="00A17B7B">
          <w:rPr>
            <w:webHidden/>
          </w:rPr>
          <w:tab/>
        </w:r>
        <w:r w:rsidR="00A17B7B">
          <w:rPr>
            <w:webHidden/>
          </w:rPr>
          <w:fldChar w:fldCharType="begin"/>
        </w:r>
        <w:r w:rsidR="00A17B7B">
          <w:rPr>
            <w:webHidden/>
          </w:rPr>
          <w:instrText xml:space="preserve"> PAGEREF _Toc510440120 \h </w:instrText>
        </w:r>
        <w:r w:rsidR="00A17B7B">
          <w:rPr>
            <w:webHidden/>
          </w:rPr>
        </w:r>
        <w:r w:rsidR="00A17B7B">
          <w:rPr>
            <w:webHidden/>
          </w:rPr>
          <w:fldChar w:fldCharType="separate"/>
        </w:r>
        <w:r w:rsidR="002B77BD">
          <w:rPr>
            <w:webHidden/>
          </w:rPr>
          <w:t>34</w:t>
        </w:r>
        <w:r w:rsidR="00A17B7B">
          <w:rPr>
            <w:webHidden/>
          </w:rPr>
          <w:fldChar w:fldCharType="end"/>
        </w:r>
      </w:hyperlink>
    </w:p>
    <w:p w14:paraId="782FB95A" w14:textId="77777777" w:rsidR="00A17B7B" w:rsidRDefault="00173864">
      <w:pPr>
        <w:pStyle w:val="31"/>
        <w:rPr>
          <w:rFonts w:asciiTheme="minorHAnsi" w:eastAsiaTheme="minorEastAsia" w:hAnsiTheme="minorHAnsi" w:cstheme="minorBidi"/>
          <w:b w:val="0"/>
          <w:sz w:val="22"/>
          <w:szCs w:val="22"/>
          <w:lang w:eastAsia="ru-RU"/>
        </w:rPr>
      </w:pPr>
      <w:hyperlink w:anchor="_Toc510440121" w:history="1">
        <w:r w:rsidR="00A17B7B" w:rsidRPr="00555325">
          <w:rPr>
            <w:rStyle w:val="a3"/>
          </w:rPr>
          <w:t>Ограничения использования земельных участков и объектов капитального строительства по экологическим условиям и нормативному режиму хозяйственной деятельности для различных зон</w:t>
        </w:r>
        <w:r w:rsidR="00A17B7B">
          <w:rPr>
            <w:webHidden/>
          </w:rPr>
          <w:tab/>
        </w:r>
        <w:r w:rsidR="00A17B7B">
          <w:rPr>
            <w:webHidden/>
          </w:rPr>
          <w:fldChar w:fldCharType="begin"/>
        </w:r>
        <w:r w:rsidR="00A17B7B">
          <w:rPr>
            <w:webHidden/>
          </w:rPr>
          <w:instrText xml:space="preserve"> PAGEREF _Toc510440121 \h </w:instrText>
        </w:r>
        <w:r w:rsidR="00A17B7B">
          <w:rPr>
            <w:webHidden/>
          </w:rPr>
        </w:r>
        <w:r w:rsidR="00A17B7B">
          <w:rPr>
            <w:webHidden/>
          </w:rPr>
          <w:fldChar w:fldCharType="separate"/>
        </w:r>
        <w:r w:rsidR="002B77BD">
          <w:rPr>
            <w:webHidden/>
          </w:rPr>
          <w:t>35</w:t>
        </w:r>
        <w:r w:rsidR="00A17B7B">
          <w:rPr>
            <w:webHidden/>
          </w:rPr>
          <w:fldChar w:fldCharType="end"/>
        </w:r>
      </w:hyperlink>
    </w:p>
    <w:p w14:paraId="59E69B1E" w14:textId="77777777" w:rsidR="00A17B7B" w:rsidRDefault="00173864">
      <w:pPr>
        <w:pStyle w:val="22"/>
        <w:rPr>
          <w:rFonts w:asciiTheme="minorHAnsi" w:eastAsiaTheme="minorEastAsia" w:hAnsiTheme="minorHAnsi" w:cstheme="minorBidi"/>
          <w:iCs w:val="0"/>
          <w:noProof/>
          <w:sz w:val="22"/>
          <w:szCs w:val="22"/>
          <w:lang w:eastAsia="ru-RU"/>
        </w:rPr>
      </w:pPr>
      <w:hyperlink w:anchor="_Toc510440122" w:history="1">
        <w:r w:rsidR="00A17B7B" w:rsidRPr="00555325">
          <w:rPr>
            <w:rStyle w:val="a3"/>
            <w:noProof/>
          </w:rPr>
          <w:t>3.10 Объекты специального назначения</w:t>
        </w:r>
        <w:r w:rsidR="00A17B7B">
          <w:rPr>
            <w:noProof/>
            <w:webHidden/>
          </w:rPr>
          <w:tab/>
        </w:r>
        <w:r w:rsidR="00A17B7B">
          <w:rPr>
            <w:noProof/>
            <w:webHidden/>
          </w:rPr>
          <w:fldChar w:fldCharType="begin"/>
        </w:r>
        <w:r w:rsidR="00A17B7B">
          <w:rPr>
            <w:noProof/>
            <w:webHidden/>
          </w:rPr>
          <w:instrText xml:space="preserve"> PAGEREF _Toc510440122 \h </w:instrText>
        </w:r>
        <w:r w:rsidR="00A17B7B">
          <w:rPr>
            <w:noProof/>
            <w:webHidden/>
          </w:rPr>
        </w:r>
        <w:r w:rsidR="00A17B7B">
          <w:rPr>
            <w:noProof/>
            <w:webHidden/>
          </w:rPr>
          <w:fldChar w:fldCharType="separate"/>
        </w:r>
        <w:r w:rsidR="002B77BD">
          <w:rPr>
            <w:noProof/>
            <w:webHidden/>
          </w:rPr>
          <w:t>41</w:t>
        </w:r>
        <w:r w:rsidR="00A17B7B">
          <w:rPr>
            <w:noProof/>
            <w:webHidden/>
          </w:rPr>
          <w:fldChar w:fldCharType="end"/>
        </w:r>
      </w:hyperlink>
    </w:p>
    <w:p w14:paraId="7ED9BD9D" w14:textId="77777777" w:rsidR="00A17B7B" w:rsidRDefault="00173864">
      <w:pPr>
        <w:pStyle w:val="22"/>
        <w:rPr>
          <w:rFonts w:asciiTheme="minorHAnsi" w:eastAsiaTheme="minorEastAsia" w:hAnsiTheme="minorHAnsi" w:cstheme="minorBidi"/>
          <w:iCs w:val="0"/>
          <w:noProof/>
          <w:sz w:val="22"/>
          <w:szCs w:val="22"/>
          <w:lang w:eastAsia="ru-RU"/>
        </w:rPr>
      </w:pPr>
      <w:hyperlink w:anchor="_Toc510440123" w:history="1">
        <w:r w:rsidR="00A17B7B" w:rsidRPr="00555325">
          <w:rPr>
            <w:rStyle w:val="a3"/>
            <w:noProof/>
          </w:rPr>
          <w:t>3.11 Развитие инженерной инфраструктуры</w:t>
        </w:r>
        <w:r w:rsidR="00A17B7B">
          <w:rPr>
            <w:noProof/>
            <w:webHidden/>
          </w:rPr>
          <w:tab/>
        </w:r>
        <w:r w:rsidR="00A17B7B">
          <w:rPr>
            <w:noProof/>
            <w:webHidden/>
          </w:rPr>
          <w:fldChar w:fldCharType="begin"/>
        </w:r>
        <w:r w:rsidR="00A17B7B">
          <w:rPr>
            <w:noProof/>
            <w:webHidden/>
          </w:rPr>
          <w:instrText xml:space="preserve"> PAGEREF _Toc510440123 \h </w:instrText>
        </w:r>
        <w:r w:rsidR="00A17B7B">
          <w:rPr>
            <w:noProof/>
            <w:webHidden/>
          </w:rPr>
        </w:r>
        <w:r w:rsidR="00A17B7B">
          <w:rPr>
            <w:noProof/>
            <w:webHidden/>
          </w:rPr>
          <w:fldChar w:fldCharType="separate"/>
        </w:r>
        <w:r w:rsidR="002B77BD">
          <w:rPr>
            <w:noProof/>
            <w:webHidden/>
          </w:rPr>
          <w:t>42</w:t>
        </w:r>
        <w:r w:rsidR="00A17B7B">
          <w:rPr>
            <w:noProof/>
            <w:webHidden/>
          </w:rPr>
          <w:fldChar w:fldCharType="end"/>
        </w:r>
      </w:hyperlink>
    </w:p>
    <w:p w14:paraId="024C2993" w14:textId="77777777" w:rsidR="00A17B7B" w:rsidRDefault="00173864">
      <w:pPr>
        <w:pStyle w:val="31"/>
        <w:rPr>
          <w:rFonts w:asciiTheme="minorHAnsi" w:eastAsiaTheme="minorEastAsia" w:hAnsiTheme="minorHAnsi" w:cstheme="minorBidi"/>
          <w:b w:val="0"/>
          <w:sz w:val="22"/>
          <w:szCs w:val="22"/>
          <w:lang w:eastAsia="ru-RU"/>
        </w:rPr>
      </w:pPr>
      <w:hyperlink w:anchor="_Toc510440124" w:history="1">
        <w:r w:rsidR="00A17B7B" w:rsidRPr="00555325">
          <w:rPr>
            <w:rStyle w:val="a3"/>
          </w:rPr>
          <w:t>3.11.1 Водоснабжение и водоотведение</w:t>
        </w:r>
        <w:r w:rsidR="00A17B7B">
          <w:rPr>
            <w:webHidden/>
          </w:rPr>
          <w:tab/>
        </w:r>
        <w:r w:rsidR="00A17B7B">
          <w:rPr>
            <w:webHidden/>
          </w:rPr>
          <w:fldChar w:fldCharType="begin"/>
        </w:r>
        <w:r w:rsidR="00A17B7B">
          <w:rPr>
            <w:webHidden/>
          </w:rPr>
          <w:instrText xml:space="preserve"> PAGEREF _Toc510440124 \h </w:instrText>
        </w:r>
        <w:r w:rsidR="00A17B7B">
          <w:rPr>
            <w:webHidden/>
          </w:rPr>
        </w:r>
        <w:r w:rsidR="00A17B7B">
          <w:rPr>
            <w:webHidden/>
          </w:rPr>
          <w:fldChar w:fldCharType="separate"/>
        </w:r>
        <w:r w:rsidR="002B77BD">
          <w:rPr>
            <w:webHidden/>
          </w:rPr>
          <w:t>42</w:t>
        </w:r>
        <w:r w:rsidR="00A17B7B">
          <w:rPr>
            <w:webHidden/>
          </w:rPr>
          <w:fldChar w:fldCharType="end"/>
        </w:r>
      </w:hyperlink>
    </w:p>
    <w:p w14:paraId="3EE3917E" w14:textId="77777777" w:rsidR="00A17B7B" w:rsidRDefault="00173864">
      <w:pPr>
        <w:pStyle w:val="31"/>
        <w:rPr>
          <w:rFonts w:asciiTheme="minorHAnsi" w:eastAsiaTheme="minorEastAsia" w:hAnsiTheme="minorHAnsi" w:cstheme="minorBidi"/>
          <w:b w:val="0"/>
          <w:sz w:val="22"/>
          <w:szCs w:val="22"/>
          <w:lang w:eastAsia="ru-RU"/>
        </w:rPr>
      </w:pPr>
      <w:hyperlink w:anchor="_Toc510440125" w:history="1">
        <w:r w:rsidR="00A17B7B" w:rsidRPr="00555325">
          <w:rPr>
            <w:rStyle w:val="a3"/>
          </w:rPr>
          <w:t>3.11.2 Газоснабжение</w:t>
        </w:r>
        <w:r w:rsidR="00A17B7B">
          <w:rPr>
            <w:webHidden/>
          </w:rPr>
          <w:tab/>
        </w:r>
        <w:r w:rsidR="00A17B7B">
          <w:rPr>
            <w:webHidden/>
          </w:rPr>
          <w:fldChar w:fldCharType="begin"/>
        </w:r>
        <w:r w:rsidR="00A17B7B">
          <w:rPr>
            <w:webHidden/>
          </w:rPr>
          <w:instrText xml:space="preserve"> PAGEREF _Toc510440125 \h </w:instrText>
        </w:r>
        <w:r w:rsidR="00A17B7B">
          <w:rPr>
            <w:webHidden/>
          </w:rPr>
        </w:r>
        <w:r w:rsidR="00A17B7B">
          <w:rPr>
            <w:webHidden/>
          </w:rPr>
          <w:fldChar w:fldCharType="separate"/>
        </w:r>
        <w:r w:rsidR="002B77BD">
          <w:rPr>
            <w:webHidden/>
          </w:rPr>
          <w:t>44</w:t>
        </w:r>
        <w:r w:rsidR="00A17B7B">
          <w:rPr>
            <w:webHidden/>
          </w:rPr>
          <w:fldChar w:fldCharType="end"/>
        </w:r>
      </w:hyperlink>
    </w:p>
    <w:p w14:paraId="3B51653E" w14:textId="77777777" w:rsidR="00A17B7B" w:rsidRDefault="00173864">
      <w:pPr>
        <w:pStyle w:val="31"/>
        <w:rPr>
          <w:rFonts w:asciiTheme="minorHAnsi" w:eastAsiaTheme="minorEastAsia" w:hAnsiTheme="minorHAnsi" w:cstheme="minorBidi"/>
          <w:b w:val="0"/>
          <w:sz w:val="22"/>
          <w:szCs w:val="22"/>
          <w:lang w:eastAsia="ru-RU"/>
        </w:rPr>
      </w:pPr>
      <w:hyperlink w:anchor="_Toc510440126" w:history="1">
        <w:r w:rsidR="00A17B7B" w:rsidRPr="00555325">
          <w:rPr>
            <w:rStyle w:val="a3"/>
          </w:rPr>
          <w:t>3.11.3 Теплоснабжение</w:t>
        </w:r>
        <w:r w:rsidR="00A17B7B">
          <w:rPr>
            <w:webHidden/>
          </w:rPr>
          <w:tab/>
        </w:r>
        <w:r w:rsidR="00A17B7B">
          <w:rPr>
            <w:webHidden/>
          </w:rPr>
          <w:fldChar w:fldCharType="begin"/>
        </w:r>
        <w:r w:rsidR="00A17B7B">
          <w:rPr>
            <w:webHidden/>
          </w:rPr>
          <w:instrText xml:space="preserve"> PAGEREF _Toc510440126 \h </w:instrText>
        </w:r>
        <w:r w:rsidR="00A17B7B">
          <w:rPr>
            <w:webHidden/>
          </w:rPr>
        </w:r>
        <w:r w:rsidR="00A17B7B">
          <w:rPr>
            <w:webHidden/>
          </w:rPr>
          <w:fldChar w:fldCharType="separate"/>
        </w:r>
        <w:r w:rsidR="002B77BD">
          <w:rPr>
            <w:webHidden/>
          </w:rPr>
          <w:t>44</w:t>
        </w:r>
        <w:r w:rsidR="00A17B7B">
          <w:rPr>
            <w:webHidden/>
          </w:rPr>
          <w:fldChar w:fldCharType="end"/>
        </w:r>
      </w:hyperlink>
    </w:p>
    <w:p w14:paraId="3CA5DD88" w14:textId="77777777" w:rsidR="00A17B7B" w:rsidRDefault="00173864">
      <w:pPr>
        <w:pStyle w:val="31"/>
        <w:tabs>
          <w:tab w:val="left" w:pos="1540"/>
        </w:tabs>
        <w:rPr>
          <w:rFonts w:asciiTheme="minorHAnsi" w:eastAsiaTheme="minorEastAsia" w:hAnsiTheme="minorHAnsi" w:cstheme="minorBidi"/>
          <w:b w:val="0"/>
          <w:sz w:val="22"/>
          <w:szCs w:val="22"/>
          <w:lang w:eastAsia="ru-RU"/>
        </w:rPr>
      </w:pPr>
      <w:hyperlink w:anchor="_Toc510440127" w:history="1">
        <w:r w:rsidR="00A17B7B" w:rsidRPr="00555325">
          <w:rPr>
            <w:rStyle w:val="a3"/>
          </w:rPr>
          <w:t>1.11.4</w:t>
        </w:r>
        <w:r w:rsidR="00A17B7B">
          <w:rPr>
            <w:rFonts w:asciiTheme="minorHAnsi" w:eastAsiaTheme="minorEastAsia" w:hAnsiTheme="minorHAnsi" w:cstheme="minorBidi"/>
            <w:b w:val="0"/>
            <w:sz w:val="22"/>
            <w:szCs w:val="22"/>
            <w:lang w:eastAsia="ru-RU"/>
          </w:rPr>
          <w:tab/>
        </w:r>
        <w:r w:rsidR="00A17B7B" w:rsidRPr="00555325">
          <w:rPr>
            <w:rStyle w:val="a3"/>
          </w:rPr>
          <w:t>Электроснабжение</w:t>
        </w:r>
        <w:r w:rsidR="00A17B7B">
          <w:rPr>
            <w:webHidden/>
          </w:rPr>
          <w:tab/>
        </w:r>
        <w:r w:rsidR="00A17B7B">
          <w:rPr>
            <w:webHidden/>
          </w:rPr>
          <w:fldChar w:fldCharType="begin"/>
        </w:r>
        <w:r w:rsidR="00A17B7B">
          <w:rPr>
            <w:webHidden/>
          </w:rPr>
          <w:instrText xml:space="preserve"> PAGEREF _Toc510440127 \h </w:instrText>
        </w:r>
        <w:r w:rsidR="00A17B7B">
          <w:rPr>
            <w:webHidden/>
          </w:rPr>
        </w:r>
        <w:r w:rsidR="00A17B7B">
          <w:rPr>
            <w:webHidden/>
          </w:rPr>
          <w:fldChar w:fldCharType="separate"/>
        </w:r>
        <w:r w:rsidR="002B77BD">
          <w:rPr>
            <w:webHidden/>
          </w:rPr>
          <w:t>45</w:t>
        </w:r>
        <w:r w:rsidR="00A17B7B">
          <w:rPr>
            <w:webHidden/>
          </w:rPr>
          <w:fldChar w:fldCharType="end"/>
        </w:r>
      </w:hyperlink>
    </w:p>
    <w:p w14:paraId="4230745C" w14:textId="77777777" w:rsidR="00A17B7B" w:rsidRDefault="00173864">
      <w:pPr>
        <w:pStyle w:val="31"/>
        <w:rPr>
          <w:rFonts w:asciiTheme="minorHAnsi" w:eastAsiaTheme="minorEastAsia" w:hAnsiTheme="minorHAnsi" w:cstheme="minorBidi"/>
          <w:b w:val="0"/>
          <w:sz w:val="22"/>
          <w:szCs w:val="22"/>
          <w:lang w:eastAsia="ru-RU"/>
        </w:rPr>
      </w:pPr>
      <w:hyperlink w:anchor="_Toc510440128" w:history="1">
        <w:r w:rsidR="00A17B7B" w:rsidRPr="00555325">
          <w:rPr>
            <w:rStyle w:val="a3"/>
          </w:rPr>
          <w:t>3.11.5 Связь</w:t>
        </w:r>
        <w:r w:rsidR="00A17B7B">
          <w:rPr>
            <w:webHidden/>
          </w:rPr>
          <w:tab/>
        </w:r>
        <w:r w:rsidR="00A17B7B">
          <w:rPr>
            <w:webHidden/>
          </w:rPr>
          <w:fldChar w:fldCharType="begin"/>
        </w:r>
        <w:r w:rsidR="00A17B7B">
          <w:rPr>
            <w:webHidden/>
          </w:rPr>
          <w:instrText xml:space="preserve"> PAGEREF _Toc510440128 \h </w:instrText>
        </w:r>
        <w:r w:rsidR="00A17B7B">
          <w:rPr>
            <w:webHidden/>
          </w:rPr>
        </w:r>
        <w:r w:rsidR="00A17B7B">
          <w:rPr>
            <w:webHidden/>
          </w:rPr>
          <w:fldChar w:fldCharType="separate"/>
        </w:r>
        <w:r w:rsidR="002B77BD">
          <w:rPr>
            <w:webHidden/>
          </w:rPr>
          <w:t>46</w:t>
        </w:r>
        <w:r w:rsidR="00A17B7B">
          <w:rPr>
            <w:webHidden/>
          </w:rPr>
          <w:fldChar w:fldCharType="end"/>
        </w:r>
      </w:hyperlink>
    </w:p>
    <w:p w14:paraId="57ECD1F9" w14:textId="77777777" w:rsidR="00A17B7B" w:rsidRDefault="00173864">
      <w:pPr>
        <w:pStyle w:val="22"/>
        <w:rPr>
          <w:rFonts w:asciiTheme="minorHAnsi" w:eastAsiaTheme="minorEastAsia" w:hAnsiTheme="minorHAnsi" w:cstheme="minorBidi"/>
          <w:iCs w:val="0"/>
          <w:noProof/>
          <w:sz w:val="22"/>
          <w:szCs w:val="22"/>
          <w:lang w:eastAsia="ru-RU"/>
        </w:rPr>
      </w:pPr>
      <w:hyperlink w:anchor="_Toc510440129" w:history="1">
        <w:r w:rsidR="00A17B7B" w:rsidRPr="00555325">
          <w:rPr>
            <w:rStyle w:val="a3"/>
            <w:noProof/>
          </w:rPr>
          <w:t>3.12 Инженерная подготовка территории поселения</w:t>
        </w:r>
        <w:r w:rsidR="00A17B7B">
          <w:rPr>
            <w:noProof/>
            <w:webHidden/>
          </w:rPr>
          <w:tab/>
        </w:r>
        <w:r w:rsidR="00A17B7B">
          <w:rPr>
            <w:noProof/>
            <w:webHidden/>
          </w:rPr>
          <w:fldChar w:fldCharType="begin"/>
        </w:r>
        <w:r w:rsidR="00A17B7B">
          <w:rPr>
            <w:noProof/>
            <w:webHidden/>
          </w:rPr>
          <w:instrText xml:space="preserve"> PAGEREF _Toc510440129 \h </w:instrText>
        </w:r>
        <w:r w:rsidR="00A17B7B">
          <w:rPr>
            <w:noProof/>
            <w:webHidden/>
          </w:rPr>
        </w:r>
        <w:r w:rsidR="00A17B7B">
          <w:rPr>
            <w:noProof/>
            <w:webHidden/>
          </w:rPr>
          <w:fldChar w:fldCharType="separate"/>
        </w:r>
        <w:r w:rsidR="002B77BD">
          <w:rPr>
            <w:noProof/>
            <w:webHidden/>
          </w:rPr>
          <w:t>46</w:t>
        </w:r>
        <w:r w:rsidR="00A17B7B">
          <w:rPr>
            <w:noProof/>
            <w:webHidden/>
          </w:rPr>
          <w:fldChar w:fldCharType="end"/>
        </w:r>
      </w:hyperlink>
    </w:p>
    <w:p w14:paraId="33403485" w14:textId="77777777" w:rsidR="00A17B7B" w:rsidRDefault="00173864">
      <w:pPr>
        <w:pStyle w:val="31"/>
        <w:rPr>
          <w:rFonts w:asciiTheme="minorHAnsi" w:eastAsiaTheme="minorEastAsia" w:hAnsiTheme="minorHAnsi" w:cstheme="minorBidi"/>
          <w:b w:val="0"/>
          <w:sz w:val="22"/>
          <w:szCs w:val="22"/>
          <w:lang w:eastAsia="ru-RU"/>
        </w:rPr>
      </w:pPr>
      <w:hyperlink w:anchor="_Toc510440130" w:history="1">
        <w:r w:rsidR="00A17B7B" w:rsidRPr="00555325">
          <w:rPr>
            <w:rStyle w:val="a3"/>
          </w:rPr>
          <w:t>3.12.1 Вертикальная планировка</w:t>
        </w:r>
        <w:r w:rsidR="00A17B7B">
          <w:rPr>
            <w:webHidden/>
          </w:rPr>
          <w:tab/>
        </w:r>
        <w:r w:rsidR="00A17B7B">
          <w:rPr>
            <w:webHidden/>
          </w:rPr>
          <w:fldChar w:fldCharType="begin"/>
        </w:r>
        <w:r w:rsidR="00A17B7B">
          <w:rPr>
            <w:webHidden/>
          </w:rPr>
          <w:instrText xml:space="preserve"> PAGEREF _Toc510440130 \h </w:instrText>
        </w:r>
        <w:r w:rsidR="00A17B7B">
          <w:rPr>
            <w:webHidden/>
          </w:rPr>
        </w:r>
        <w:r w:rsidR="00A17B7B">
          <w:rPr>
            <w:webHidden/>
          </w:rPr>
          <w:fldChar w:fldCharType="separate"/>
        </w:r>
        <w:r w:rsidR="002B77BD">
          <w:rPr>
            <w:webHidden/>
          </w:rPr>
          <w:t>46</w:t>
        </w:r>
        <w:r w:rsidR="00A17B7B">
          <w:rPr>
            <w:webHidden/>
          </w:rPr>
          <w:fldChar w:fldCharType="end"/>
        </w:r>
      </w:hyperlink>
    </w:p>
    <w:p w14:paraId="412B9DD8" w14:textId="77777777" w:rsidR="00A17B7B" w:rsidRDefault="00173864">
      <w:pPr>
        <w:pStyle w:val="31"/>
        <w:rPr>
          <w:rFonts w:asciiTheme="minorHAnsi" w:eastAsiaTheme="minorEastAsia" w:hAnsiTheme="minorHAnsi" w:cstheme="minorBidi"/>
          <w:b w:val="0"/>
          <w:sz w:val="22"/>
          <w:szCs w:val="22"/>
          <w:lang w:eastAsia="ru-RU"/>
        </w:rPr>
      </w:pPr>
      <w:hyperlink w:anchor="_Toc510440131" w:history="1">
        <w:r w:rsidR="00A17B7B" w:rsidRPr="00555325">
          <w:rPr>
            <w:rStyle w:val="a3"/>
          </w:rPr>
          <w:t>3.12.2 Мероприятия по защите поселения от затопления</w:t>
        </w:r>
        <w:r w:rsidR="00A17B7B">
          <w:rPr>
            <w:webHidden/>
          </w:rPr>
          <w:tab/>
        </w:r>
        <w:r w:rsidR="00A17B7B">
          <w:rPr>
            <w:webHidden/>
          </w:rPr>
          <w:fldChar w:fldCharType="begin"/>
        </w:r>
        <w:r w:rsidR="00A17B7B">
          <w:rPr>
            <w:webHidden/>
          </w:rPr>
          <w:instrText xml:space="preserve"> PAGEREF _Toc510440131 \h </w:instrText>
        </w:r>
        <w:r w:rsidR="00A17B7B">
          <w:rPr>
            <w:webHidden/>
          </w:rPr>
        </w:r>
        <w:r w:rsidR="00A17B7B">
          <w:rPr>
            <w:webHidden/>
          </w:rPr>
          <w:fldChar w:fldCharType="separate"/>
        </w:r>
        <w:r w:rsidR="002B77BD">
          <w:rPr>
            <w:webHidden/>
          </w:rPr>
          <w:t>47</w:t>
        </w:r>
        <w:r w:rsidR="00A17B7B">
          <w:rPr>
            <w:webHidden/>
          </w:rPr>
          <w:fldChar w:fldCharType="end"/>
        </w:r>
      </w:hyperlink>
    </w:p>
    <w:p w14:paraId="415344E8" w14:textId="77777777" w:rsidR="00A17B7B" w:rsidRDefault="00173864">
      <w:pPr>
        <w:pStyle w:val="22"/>
        <w:rPr>
          <w:rFonts w:asciiTheme="minorHAnsi" w:eastAsiaTheme="minorEastAsia" w:hAnsiTheme="minorHAnsi" w:cstheme="minorBidi"/>
          <w:iCs w:val="0"/>
          <w:noProof/>
          <w:sz w:val="22"/>
          <w:szCs w:val="22"/>
          <w:lang w:eastAsia="ru-RU"/>
        </w:rPr>
      </w:pPr>
      <w:hyperlink w:anchor="_Toc510440132" w:history="1">
        <w:r w:rsidR="00A17B7B" w:rsidRPr="00555325">
          <w:rPr>
            <w:rStyle w:val="a3"/>
            <w:noProof/>
          </w:rPr>
          <w:t>3.13 Благоустройство территории</w:t>
        </w:r>
        <w:r w:rsidR="00A17B7B">
          <w:rPr>
            <w:noProof/>
            <w:webHidden/>
          </w:rPr>
          <w:tab/>
        </w:r>
        <w:r w:rsidR="00A17B7B">
          <w:rPr>
            <w:noProof/>
            <w:webHidden/>
          </w:rPr>
          <w:fldChar w:fldCharType="begin"/>
        </w:r>
        <w:r w:rsidR="00A17B7B">
          <w:rPr>
            <w:noProof/>
            <w:webHidden/>
          </w:rPr>
          <w:instrText xml:space="preserve"> PAGEREF _Toc510440132 \h </w:instrText>
        </w:r>
        <w:r w:rsidR="00A17B7B">
          <w:rPr>
            <w:noProof/>
            <w:webHidden/>
          </w:rPr>
        </w:r>
        <w:r w:rsidR="00A17B7B">
          <w:rPr>
            <w:noProof/>
            <w:webHidden/>
          </w:rPr>
          <w:fldChar w:fldCharType="separate"/>
        </w:r>
        <w:r w:rsidR="002B77BD">
          <w:rPr>
            <w:noProof/>
            <w:webHidden/>
          </w:rPr>
          <w:t>49</w:t>
        </w:r>
        <w:r w:rsidR="00A17B7B">
          <w:rPr>
            <w:noProof/>
            <w:webHidden/>
          </w:rPr>
          <w:fldChar w:fldCharType="end"/>
        </w:r>
      </w:hyperlink>
    </w:p>
    <w:p w14:paraId="32873F2A" w14:textId="6BDCA7F8" w:rsidR="00A17B7B" w:rsidRDefault="00173864">
      <w:pPr>
        <w:pStyle w:val="14"/>
        <w:tabs>
          <w:tab w:val="right" w:leader="dot" w:pos="9344"/>
        </w:tabs>
        <w:rPr>
          <w:rFonts w:asciiTheme="minorHAnsi" w:eastAsiaTheme="minorEastAsia" w:hAnsiTheme="minorHAnsi" w:cstheme="minorBidi"/>
          <w:b w:val="0"/>
          <w:bCs w:val="0"/>
          <w:caps w:val="0"/>
          <w:noProof/>
          <w:sz w:val="22"/>
          <w:szCs w:val="22"/>
          <w:lang w:eastAsia="ru-RU"/>
        </w:rPr>
      </w:pPr>
      <w:hyperlink w:anchor="_Toc510440133" w:history="1">
        <w:r w:rsidR="00A17B7B" w:rsidRPr="00555325">
          <w:rPr>
            <w:rStyle w:val="a3"/>
            <w:noProof/>
          </w:rPr>
          <w:t xml:space="preserve">4. Баланс территории в границах </w:t>
        </w:r>
        <w:r w:rsidR="0085382D">
          <w:rPr>
            <w:rStyle w:val="a3"/>
            <w:noProof/>
          </w:rPr>
          <w:t>сельского поселения Руч</w:t>
        </w:r>
        <w:r w:rsidR="00A17B7B">
          <w:rPr>
            <w:noProof/>
            <w:webHidden/>
          </w:rPr>
          <w:tab/>
        </w:r>
        <w:r w:rsidR="00A17B7B">
          <w:rPr>
            <w:noProof/>
            <w:webHidden/>
          </w:rPr>
          <w:fldChar w:fldCharType="begin"/>
        </w:r>
        <w:r w:rsidR="00A17B7B">
          <w:rPr>
            <w:noProof/>
            <w:webHidden/>
          </w:rPr>
          <w:instrText xml:space="preserve"> PAGEREF _Toc510440133 \h </w:instrText>
        </w:r>
        <w:r w:rsidR="00A17B7B">
          <w:rPr>
            <w:noProof/>
            <w:webHidden/>
          </w:rPr>
        </w:r>
        <w:r w:rsidR="00A17B7B">
          <w:rPr>
            <w:noProof/>
            <w:webHidden/>
          </w:rPr>
          <w:fldChar w:fldCharType="separate"/>
        </w:r>
        <w:r w:rsidR="002B77BD">
          <w:rPr>
            <w:noProof/>
            <w:webHidden/>
          </w:rPr>
          <w:t>51</w:t>
        </w:r>
        <w:r w:rsidR="00A17B7B">
          <w:rPr>
            <w:noProof/>
            <w:webHidden/>
          </w:rPr>
          <w:fldChar w:fldCharType="end"/>
        </w:r>
      </w:hyperlink>
    </w:p>
    <w:p w14:paraId="098F01A8" w14:textId="77777777" w:rsidR="00A17B7B" w:rsidRDefault="00173864">
      <w:pPr>
        <w:pStyle w:val="14"/>
        <w:tabs>
          <w:tab w:val="right" w:leader="dot" w:pos="9344"/>
        </w:tabs>
        <w:rPr>
          <w:rFonts w:asciiTheme="minorHAnsi" w:eastAsiaTheme="minorEastAsia" w:hAnsiTheme="minorHAnsi" w:cstheme="minorBidi"/>
          <w:b w:val="0"/>
          <w:bCs w:val="0"/>
          <w:caps w:val="0"/>
          <w:noProof/>
          <w:sz w:val="22"/>
          <w:szCs w:val="22"/>
          <w:lang w:eastAsia="ru-RU"/>
        </w:rPr>
      </w:pPr>
      <w:hyperlink w:anchor="_Toc510440134" w:history="1">
        <w:r w:rsidR="00A17B7B" w:rsidRPr="00555325">
          <w:rPr>
            <w:rStyle w:val="a3"/>
            <w:noProof/>
          </w:rPr>
          <w:t>5. Основные технико-экономические показатели</w:t>
        </w:r>
        <w:r w:rsidR="00A17B7B">
          <w:rPr>
            <w:noProof/>
            <w:webHidden/>
          </w:rPr>
          <w:tab/>
        </w:r>
        <w:r w:rsidR="00A17B7B">
          <w:rPr>
            <w:noProof/>
            <w:webHidden/>
          </w:rPr>
          <w:fldChar w:fldCharType="begin"/>
        </w:r>
        <w:r w:rsidR="00A17B7B">
          <w:rPr>
            <w:noProof/>
            <w:webHidden/>
          </w:rPr>
          <w:instrText xml:space="preserve"> PAGEREF _Toc510440134 \h </w:instrText>
        </w:r>
        <w:r w:rsidR="00A17B7B">
          <w:rPr>
            <w:noProof/>
            <w:webHidden/>
          </w:rPr>
        </w:r>
        <w:r w:rsidR="00A17B7B">
          <w:rPr>
            <w:noProof/>
            <w:webHidden/>
          </w:rPr>
          <w:fldChar w:fldCharType="separate"/>
        </w:r>
        <w:r w:rsidR="002B77BD">
          <w:rPr>
            <w:noProof/>
            <w:webHidden/>
          </w:rPr>
          <w:t>52</w:t>
        </w:r>
        <w:r w:rsidR="00A17B7B">
          <w:rPr>
            <w:noProof/>
            <w:webHidden/>
          </w:rPr>
          <w:fldChar w:fldCharType="end"/>
        </w:r>
      </w:hyperlink>
    </w:p>
    <w:p w14:paraId="459BDA02" w14:textId="77777777" w:rsidR="000B18F8" w:rsidRPr="002C2BCE" w:rsidRDefault="00380156" w:rsidP="000B18F8">
      <w:pPr>
        <w:pStyle w:val="aff0"/>
        <w:rPr>
          <w:lang w:val="ru-RU"/>
        </w:rPr>
      </w:pPr>
      <w:r w:rsidRPr="00BE1075">
        <w:rPr>
          <w:lang w:val="ru-RU"/>
        </w:rPr>
        <w:fldChar w:fldCharType="end"/>
      </w:r>
    </w:p>
    <w:p w14:paraId="07074D55" w14:textId="77777777" w:rsidR="0066725B" w:rsidRPr="00BE1075" w:rsidRDefault="0066725B">
      <w:pPr>
        <w:rPr>
          <w:rFonts w:eastAsiaTheme="majorEastAsia" w:cs="Times New Roman"/>
          <w:b/>
          <w:bCs/>
          <w:caps/>
          <w:szCs w:val="24"/>
        </w:rPr>
      </w:pPr>
      <w:r w:rsidRPr="00BE1075">
        <w:rPr>
          <w:rFonts w:cs="Times New Roman"/>
          <w:szCs w:val="24"/>
        </w:rPr>
        <w:br w:type="page"/>
      </w:r>
    </w:p>
    <w:p w14:paraId="3E2E57BF" w14:textId="77777777" w:rsidR="00107ED0" w:rsidRPr="002045DF" w:rsidRDefault="00107ED0" w:rsidP="00433DC0">
      <w:pPr>
        <w:pStyle w:val="1"/>
        <w:spacing w:line="240" w:lineRule="auto"/>
        <w:rPr>
          <w:rFonts w:cs="Times New Roman"/>
          <w:sz w:val="24"/>
          <w:szCs w:val="24"/>
        </w:rPr>
      </w:pPr>
      <w:bookmarkStart w:id="2" w:name="_Toc312530870"/>
      <w:bookmarkStart w:id="3" w:name="_Toc510440080"/>
      <w:bookmarkStart w:id="4" w:name="_Toc312357133"/>
      <w:bookmarkEnd w:id="0"/>
      <w:bookmarkEnd w:id="1"/>
      <w:r w:rsidRPr="002045DF">
        <w:rPr>
          <w:rFonts w:cs="Times New Roman"/>
          <w:sz w:val="24"/>
          <w:szCs w:val="24"/>
        </w:rPr>
        <w:lastRenderedPageBreak/>
        <w:t>Введение</w:t>
      </w:r>
      <w:bookmarkEnd w:id="2"/>
      <w:bookmarkEnd w:id="3"/>
    </w:p>
    <w:p w14:paraId="12E91820" w14:textId="413B78A4" w:rsidR="00EC4F21" w:rsidRPr="002045DF" w:rsidRDefault="00EC4F21" w:rsidP="00EC4F21">
      <w:pPr>
        <w:shd w:val="clear" w:color="auto" w:fill="FFFFFF"/>
        <w:rPr>
          <w:lang w:eastAsia="ar-SA" w:bidi="en-US"/>
        </w:rPr>
      </w:pPr>
      <w:r w:rsidRPr="002045DF">
        <w:rPr>
          <w:lang w:eastAsia="ar-SA" w:bidi="en-US"/>
        </w:rPr>
        <w:t xml:space="preserve">В соответствии с градостроительным законодательством Генеральный план </w:t>
      </w:r>
      <w:r w:rsidR="006B1A5A">
        <w:rPr>
          <w:lang w:eastAsia="ar-SA" w:bidi="en-US"/>
        </w:rPr>
        <w:t>сельского поселения Руч</w:t>
      </w:r>
      <w:r w:rsidRPr="002045DF">
        <w:rPr>
          <w:lang w:eastAsia="ar-SA" w:bidi="en-US"/>
        </w:rPr>
        <w:t xml:space="preserve"> </w:t>
      </w:r>
      <w:r w:rsidR="006B1A5A">
        <w:rPr>
          <w:lang w:eastAsia="ar-SA" w:bidi="en-US"/>
        </w:rPr>
        <w:t>Усть-Куломского</w:t>
      </w:r>
      <w:r w:rsidR="001E73D3" w:rsidRPr="002045DF">
        <w:rPr>
          <w:lang w:eastAsia="ar-SA" w:bidi="en-US"/>
        </w:rPr>
        <w:t xml:space="preserve"> района </w:t>
      </w:r>
      <w:r w:rsidR="006B1A5A">
        <w:rPr>
          <w:lang w:eastAsia="ar-SA" w:bidi="en-US"/>
        </w:rPr>
        <w:t>Республики Коми</w:t>
      </w:r>
      <w:r w:rsidRPr="002045DF">
        <w:rPr>
          <w:lang w:eastAsia="ar-SA" w:bidi="en-US"/>
        </w:rPr>
        <w:t xml:space="preserve"> является документом территориального планирования муниципального образования. Генеральным планом определено, исходя из совокупности социальных, экономических, экологических и иных факторов, назначение территорий </w:t>
      </w:r>
      <w:r w:rsidR="006B1A5A">
        <w:rPr>
          <w:lang w:eastAsia="ar-SA" w:bidi="en-US"/>
        </w:rPr>
        <w:t>сельского поселения Руч</w:t>
      </w:r>
      <w:r w:rsidR="002400FD" w:rsidRPr="002045DF">
        <w:rPr>
          <w:lang w:eastAsia="ar-SA" w:bidi="en-US"/>
        </w:rPr>
        <w:t xml:space="preserve"> </w:t>
      </w:r>
      <w:r w:rsidRPr="002045DF">
        <w:rPr>
          <w:lang w:eastAsia="ar-SA" w:bidi="en-US"/>
        </w:rPr>
        <w:t xml:space="preserve">в целях обеспечения их устойчивого развития, развития инженерной, транспортной и социальной инфраструктур, обеспечения учета интересов граждан и их объединений, Российской Федерации, </w:t>
      </w:r>
      <w:r w:rsidR="006B1A5A">
        <w:rPr>
          <w:lang w:eastAsia="ar-SA" w:bidi="en-US"/>
        </w:rPr>
        <w:t>Республики Коми</w:t>
      </w:r>
      <w:r w:rsidRPr="002045DF">
        <w:rPr>
          <w:lang w:eastAsia="ar-SA" w:bidi="en-US"/>
        </w:rPr>
        <w:t>, муниципальных образований.</w:t>
      </w:r>
    </w:p>
    <w:p w14:paraId="134F4005" w14:textId="1D8C5AD3" w:rsidR="00EC4F21" w:rsidRPr="002045DF" w:rsidRDefault="00EC4F21" w:rsidP="00EC4F21">
      <w:pPr>
        <w:shd w:val="clear" w:color="auto" w:fill="FFFFFF"/>
        <w:rPr>
          <w:lang w:eastAsia="ar-SA" w:bidi="en-US"/>
        </w:rPr>
      </w:pPr>
      <w:r w:rsidRPr="002045DF">
        <w:rPr>
          <w:lang w:eastAsia="ar-SA" w:bidi="en-US"/>
        </w:rPr>
        <w:t xml:space="preserve">Генеральный план разработан в соответствии с Конституцией Российской Федерации,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федеральными законами и нормативными правовыми актами Российской Федерации, законами и иными нормативными правовыми актами </w:t>
      </w:r>
      <w:r w:rsidR="0085382D">
        <w:rPr>
          <w:lang w:eastAsia="ar-SA" w:bidi="en-US"/>
        </w:rPr>
        <w:t>Республики Коми</w:t>
      </w:r>
      <w:r w:rsidRPr="002045DF">
        <w:rPr>
          <w:lang w:eastAsia="ar-SA" w:bidi="en-US"/>
        </w:rPr>
        <w:t xml:space="preserve">, уставом </w:t>
      </w:r>
      <w:r w:rsidR="0085382D">
        <w:rPr>
          <w:lang w:eastAsia="ar-SA" w:bidi="en-US"/>
        </w:rPr>
        <w:t>сельского поселения Руч</w:t>
      </w:r>
      <w:r w:rsidRPr="002045DF">
        <w:rPr>
          <w:lang w:eastAsia="ar-SA" w:bidi="en-US"/>
        </w:rPr>
        <w:t>.</w:t>
      </w:r>
    </w:p>
    <w:p w14:paraId="6257C2BA" w14:textId="4A781016" w:rsidR="00EC4F21" w:rsidRPr="00863ABA" w:rsidRDefault="00EC4F21" w:rsidP="00863ABA">
      <w:pPr>
        <w:rPr>
          <w:lang w:eastAsia="ar-SA" w:bidi="en-US"/>
        </w:rPr>
      </w:pPr>
      <w:r w:rsidRPr="00863ABA">
        <w:rPr>
          <w:lang w:eastAsia="ar-SA" w:bidi="en-US"/>
        </w:rPr>
        <w:t xml:space="preserve">Генеральный план разработан ООО «САРСТРОЙНИИПРОЕКТ» по заказу </w:t>
      </w:r>
      <w:r w:rsidR="00AE1AB0">
        <w:rPr>
          <w:lang w:eastAsia="ar-SA" w:bidi="en-US"/>
        </w:rPr>
        <w:t>Управления</w:t>
      </w:r>
      <w:r w:rsidR="00863ABA" w:rsidRPr="00863ABA">
        <w:rPr>
          <w:lang w:eastAsia="ar-SA" w:bidi="en-US"/>
        </w:rPr>
        <w:t xml:space="preserve"> земельных, имущественных отношений и строительства администрации муниципального образования «</w:t>
      </w:r>
      <w:r w:rsidR="0085382D">
        <w:rPr>
          <w:lang w:eastAsia="ar-SA" w:bidi="en-US"/>
        </w:rPr>
        <w:t>Усть-Куломский</w:t>
      </w:r>
      <w:r w:rsidR="00863ABA" w:rsidRPr="00863ABA">
        <w:rPr>
          <w:lang w:eastAsia="ar-SA" w:bidi="en-US"/>
        </w:rPr>
        <w:t xml:space="preserve"> район»</w:t>
      </w:r>
      <w:r w:rsidR="002400FD" w:rsidRPr="00863ABA">
        <w:rPr>
          <w:lang w:eastAsia="ar-SA" w:bidi="en-US"/>
        </w:rPr>
        <w:t xml:space="preserve"> </w:t>
      </w:r>
      <w:r w:rsidRPr="00863ABA">
        <w:rPr>
          <w:lang w:eastAsia="ar-SA" w:bidi="en-US"/>
        </w:rPr>
        <w:t>в соответс</w:t>
      </w:r>
      <w:r w:rsidR="0075311C" w:rsidRPr="00863ABA">
        <w:rPr>
          <w:lang w:eastAsia="ar-SA" w:bidi="en-US"/>
        </w:rPr>
        <w:t xml:space="preserve">твии с </w:t>
      </w:r>
      <w:r w:rsidR="00550757" w:rsidRPr="00863ABA">
        <w:rPr>
          <w:lang w:eastAsia="ar-SA" w:bidi="en-US"/>
        </w:rPr>
        <w:t xml:space="preserve">государственным </w:t>
      </w:r>
      <w:r w:rsidR="0075311C" w:rsidRPr="00863ABA">
        <w:rPr>
          <w:lang w:eastAsia="ar-SA" w:bidi="en-US"/>
        </w:rPr>
        <w:t>контрактом</w:t>
      </w:r>
      <w:r w:rsidR="00550757" w:rsidRPr="00863ABA">
        <w:t xml:space="preserve"> № Ф.2018.68597</w:t>
      </w:r>
      <w:r w:rsidR="002400FD" w:rsidRPr="00863ABA">
        <w:rPr>
          <w:color w:val="000000"/>
          <w:szCs w:val="24"/>
        </w:rPr>
        <w:t xml:space="preserve">от </w:t>
      </w:r>
      <w:r w:rsidR="00863ABA" w:rsidRPr="00863ABA">
        <w:rPr>
          <w:color w:val="000000"/>
          <w:szCs w:val="24"/>
        </w:rPr>
        <w:t>№УЗС-7/18 от 10 мая 2018 года</w:t>
      </w:r>
      <w:r w:rsidR="00550757" w:rsidRPr="00863ABA">
        <w:rPr>
          <w:color w:val="000000"/>
          <w:szCs w:val="24"/>
        </w:rPr>
        <w:t>.</w:t>
      </w:r>
    </w:p>
    <w:p w14:paraId="5BD63B47" w14:textId="77777777" w:rsidR="00EC4F21" w:rsidRPr="002045DF" w:rsidRDefault="00EC4F21" w:rsidP="00EC4F21">
      <w:pPr>
        <w:shd w:val="clear" w:color="auto" w:fill="FFFFFF"/>
        <w:rPr>
          <w:lang w:eastAsia="ar-SA" w:bidi="en-US"/>
        </w:rPr>
      </w:pPr>
      <w:r w:rsidRPr="002045DF">
        <w:rPr>
          <w:lang w:eastAsia="ar-SA" w:bidi="en-US"/>
        </w:rPr>
        <w:t>Состав, порядок подготовки документа территориального планирования определен Градостроительным кодексом РФ от 29.12.2004 г. № 190-ФЗ и иными нормативными правовыми актами.</w:t>
      </w:r>
    </w:p>
    <w:p w14:paraId="44ACE73D" w14:textId="77777777" w:rsidR="00204B1E" w:rsidRPr="002045DF" w:rsidRDefault="00204B1E" w:rsidP="00204B1E">
      <w:pPr>
        <w:shd w:val="clear" w:color="auto" w:fill="FFFFFF"/>
        <w:rPr>
          <w:b/>
          <w:i/>
          <w:u w:val="single"/>
          <w:lang w:eastAsia="ar-SA" w:bidi="en-US"/>
        </w:rPr>
      </w:pPr>
      <w:r w:rsidRPr="002045DF">
        <w:rPr>
          <w:b/>
          <w:i/>
          <w:u w:val="single"/>
          <w:lang w:val="en-US" w:eastAsia="ar-SA" w:bidi="en-US"/>
        </w:rPr>
        <w:t>Этапы реализации проекта</w:t>
      </w:r>
      <w:r w:rsidRPr="002045DF">
        <w:rPr>
          <w:b/>
          <w:i/>
          <w:u w:val="single"/>
          <w:lang w:eastAsia="ar-SA" w:bidi="en-US"/>
        </w:rPr>
        <w:t>:</w:t>
      </w:r>
    </w:p>
    <w:p w14:paraId="382FDDD6" w14:textId="77777777" w:rsidR="00204B1E" w:rsidRPr="002045DF" w:rsidRDefault="00204B1E" w:rsidP="00B72886">
      <w:pPr>
        <w:numPr>
          <w:ilvl w:val="0"/>
          <w:numId w:val="7"/>
        </w:numPr>
        <w:ind w:left="714" w:hanging="357"/>
        <w:rPr>
          <w:lang w:eastAsia="ar-SA" w:bidi="en-US"/>
        </w:rPr>
      </w:pPr>
      <w:r w:rsidRPr="002045DF">
        <w:rPr>
          <w:lang w:eastAsia="ar-SA" w:bidi="en-US"/>
        </w:rPr>
        <w:t>исходный срок – 201</w:t>
      </w:r>
      <w:r w:rsidR="00550757">
        <w:rPr>
          <w:lang w:eastAsia="ar-SA" w:bidi="en-US"/>
        </w:rPr>
        <w:t>8</w:t>
      </w:r>
      <w:r w:rsidRPr="002045DF">
        <w:rPr>
          <w:lang w:eastAsia="ar-SA" w:bidi="en-US"/>
        </w:rPr>
        <w:t xml:space="preserve"> г.;</w:t>
      </w:r>
    </w:p>
    <w:p w14:paraId="1F5E29F2" w14:textId="77777777" w:rsidR="00204B1E" w:rsidRPr="002045DF" w:rsidRDefault="00550757" w:rsidP="00B72886">
      <w:pPr>
        <w:numPr>
          <w:ilvl w:val="0"/>
          <w:numId w:val="7"/>
        </w:numPr>
        <w:ind w:left="714" w:hanging="357"/>
        <w:rPr>
          <w:lang w:eastAsia="ar-SA" w:bidi="en-US"/>
        </w:rPr>
      </w:pPr>
      <w:r>
        <w:rPr>
          <w:lang w:eastAsia="ar-SA" w:bidi="en-US"/>
        </w:rPr>
        <w:t>1 очередь – до 2028</w:t>
      </w:r>
      <w:r w:rsidR="00204B1E" w:rsidRPr="002045DF">
        <w:rPr>
          <w:lang w:eastAsia="ar-SA" w:bidi="en-US"/>
        </w:rPr>
        <w:t xml:space="preserve"> г.;</w:t>
      </w:r>
    </w:p>
    <w:p w14:paraId="7A7BDC29" w14:textId="439B6A05" w:rsidR="00204B1E" w:rsidRPr="002045DF" w:rsidRDefault="00550757" w:rsidP="00B72886">
      <w:pPr>
        <w:numPr>
          <w:ilvl w:val="0"/>
          <w:numId w:val="7"/>
        </w:numPr>
        <w:ind w:left="714" w:hanging="357"/>
        <w:rPr>
          <w:lang w:eastAsia="ar-SA" w:bidi="en-US"/>
        </w:rPr>
      </w:pPr>
      <w:r>
        <w:rPr>
          <w:lang w:eastAsia="ar-SA" w:bidi="en-US"/>
        </w:rPr>
        <w:t>расчетный срок – 20</w:t>
      </w:r>
      <w:r w:rsidR="006B1A5A">
        <w:rPr>
          <w:lang w:eastAsia="ar-SA" w:bidi="en-US"/>
        </w:rPr>
        <w:t>38</w:t>
      </w:r>
      <w:r w:rsidR="00204B1E" w:rsidRPr="002045DF">
        <w:rPr>
          <w:lang w:eastAsia="ar-SA" w:bidi="en-US"/>
        </w:rPr>
        <w:t xml:space="preserve"> г.</w:t>
      </w:r>
    </w:p>
    <w:p w14:paraId="7CBA1A62" w14:textId="77777777" w:rsidR="00204B1E" w:rsidRPr="002045DF" w:rsidRDefault="00204B1E" w:rsidP="00204B1E">
      <w:pPr>
        <w:shd w:val="clear" w:color="auto" w:fill="FFFFFF"/>
        <w:rPr>
          <w:b/>
          <w:i/>
          <w:u w:val="single"/>
          <w:lang w:eastAsia="ar-SA" w:bidi="en-US"/>
        </w:rPr>
      </w:pPr>
      <w:r w:rsidRPr="002045DF">
        <w:rPr>
          <w:b/>
          <w:i/>
          <w:u w:val="single"/>
          <w:lang w:eastAsia="ar-SA" w:bidi="en-US"/>
        </w:rPr>
        <w:t>Нормативная база:</w:t>
      </w:r>
    </w:p>
    <w:p w14:paraId="0A932DCC" w14:textId="5C038E7A" w:rsidR="00645B4C" w:rsidRPr="002045DF" w:rsidRDefault="00645B4C" w:rsidP="00645B4C">
      <w:pPr>
        <w:shd w:val="clear" w:color="auto" w:fill="FFFFFF"/>
        <w:rPr>
          <w:i/>
          <w:u w:val="single"/>
          <w:lang w:eastAsia="ar-SA" w:bidi="en-US"/>
        </w:rPr>
      </w:pPr>
      <w:r w:rsidRPr="002045DF">
        <w:rPr>
          <w:i/>
          <w:u w:val="single"/>
          <w:lang w:eastAsia="ar-SA" w:bidi="en-US"/>
        </w:rPr>
        <w:t xml:space="preserve">1. Законы Российской Федерации и </w:t>
      </w:r>
      <w:r w:rsidR="006B1A5A">
        <w:rPr>
          <w:i/>
          <w:u w:val="single"/>
          <w:lang w:eastAsia="ar-SA" w:bidi="en-US"/>
        </w:rPr>
        <w:t>Республики Коми</w:t>
      </w:r>
      <w:r w:rsidRPr="002045DF">
        <w:rPr>
          <w:i/>
          <w:u w:val="single"/>
          <w:lang w:eastAsia="ar-SA" w:bidi="en-US"/>
        </w:rPr>
        <w:t>:</w:t>
      </w:r>
    </w:p>
    <w:p w14:paraId="50F05BDD" w14:textId="77777777" w:rsidR="006B1A5A" w:rsidRPr="006B1A5A" w:rsidRDefault="006B1A5A" w:rsidP="00B72886">
      <w:pPr>
        <w:numPr>
          <w:ilvl w:val="0"/>
          <w:numId w:val="24"/>
        </w:numPr>
        <w:contextualSpacing/>
        <w:rPr>
          <w:rFonts w:eastAsia="Times New Roman" w:cs="Times New Roman"/>
          <w:szCs w:val="24"/>
          <w:lang w:eastAsia="ar-SA" w:bidi="en-US"/>
        </w:rPr>
      </w:pPr>
      <w:r w:rsidRPr="006B1A5A">
        <w:rPr>
          <w:rFonts w:eastAsia="Times New Roman" w:cs="Times New Roman"/>
          <w:szCs w:val="24"/>
          <w:lang w:eastAsia="ar-SA" w:bidi="en-US"/>
        </w:rPr>
        <w:t>Градостроительный кодекс Российской Федерации от 29.12.2004 № 190-ФЗ;</w:t>
      </w:r>
    </w:p>
    <w:p w14:paraId="30011D87" w14:textId="77777777" w:rsidR="006B1A5A" w:rsidRPr="006B1A5A" w:rsidRDefault="006B1A5A" w:rsidP="00B72886">
      <w:pPr>
        <w:numPr>
          <w:ilvl w:val="0"/>
          <w:numId w:val="24"/>
        </w:numPr>
        <w:contextualSpacing/>
        <w:rPr>
          <w:rFonts w:eastAsia="Times New Roman" w:cs="Times New Roman"/>
          <w:szCs w:val="24"/>
          <w:lang w:eastAsia="ar-SA" w:bidi="en-US"/>
        </w:rPr>
      </w:pPr>
      <w:r w:rsidRPr="006B1A5A">
        <w:rPr>
          <w:rFonts w:eastAsia="Times New Roman" w:cs="Times New Roman"/>
          <w:szCs w:val="24"/>
          <w:lang w:eastAsia="ar-SA" w:bidi="en-US"/>
        </w:rPr>
        <w:t>Земельный кодекс Российской Федерации от 25.10.2001 № 136-ФЗ;</w:t>
      </w:r>
    </w:p>
    <w:p w14:paraId="35D6A1A1" w14:textId="77777777" w:rsidR="006B1A5A" w:rsidRPr="006B1A5A" w:rsidRDefault="006B1A5A" w:rsidP="00B72886">
      <w:pPr>
        <w:numPr>
          <w:ilvl w:val="0"/>
          <w:numId w:val="24"/>
        </w:numPr>
        <w:contextualSpacing/>
        <w:rPr>
          <w:rFonts w:eastAsia="Times New Roman" w:cs="Times New Roman"/>
          <w:szCs w:val="24"/>
          <w:lang w:eastAsia="ar-SA" w:bidi="en-US"/>
        </w:rPr>
      </w:pPr>
      <w:r w:rsidRPr="006B1A5A">
        <w:rPr>
          <w:rFonts w:eastAsia="Times New Roman" w:cs="Times New Roman"/>
          <w:szCs w:val="24"/>
          <w:lang w:eastAsia="ar-SA" w:bidi="en-US"/>
        </w:rPr>
        <w:t>Водный кодекс Российской Федерации от 03.06.2006 № 74-ФЗ;</w:t>
      </w:r>
    </w:p>
    <w:p w14:paraId="06037250" w14:textId="77777777" w:rsidR="006B1A5A" w:rsidRPr="006B1A5A" w:rsidRDefault="006B1A5A" w:rsidP="00B72886">
      <w:pPr>
        <w:numPr>
          <w:ilvl w:val="0"/>
          <w:numId w:val="24"/>
        </w:numPr>
        <w:contextualSpacing/>
        <w:rPr>
          <w:rFonts w:eastAsia="Times New Roman" w:cs="Times New Roman"/>
          <w:szCs w:val="24"/>
          <w:lang w:eastAsia="ar-SA" w:bidi="en-US"/>
        </w:rPr>
      </w:pPr>
      <w:r w:rsidRPr="006B1A5A">
        <w:rPr>
          <w:rFonts w:eastAsia="Times New Roman" w:cs="Times New Roman"/>
          <w:szCs w:val="24"/>
          <w:lang w:eastAsia="ar-SA" w:bidi="en-US"/>
        </w:rPr>
        <w:t>Лесной кодекс Российской Федерации от 04.12.2006 № 200-ФЗ;</w:t>
      </w:r>
    </w:p>
    <w:p w14:paraId="4D450BDA" w14:textId="77777777" w:rsidR="006B1A5A" w:rsidRPr="006B1A5A" w:rsidRDefault="006B1A5A" w:rsidP="00B72886">
      <w:pPr>
        <w:numPr>
          <w:ilvl w:val="0"/>
          <w:numId w:val="24"/>
        </w:numPr>
        <w:contextualSpacing/>
        <w:rPr>
          <w:rFonts w:eastAsia="Times New Roman" w:cs="Times New Roman"/>
          <w:szCs w:val="24"/>
          <w:lang w:eastAsia="ar-SA" w:bidi="en-US"/>
        </w:rPr>
      </w:pPr>
      <w:r w:rsidRPr="006B1A5A">
        <w:rPr>
          <w:rFonts w:eastAsia="Times New Roman" w:cs="Times New Roman"/>
          <w:szCs w:val="24"/>
          <w:lang w:eastAsia="ar-SA" w:bidi="en-US"/>
        </w:rPr>
        <w:t>Воздушный кодекс Российской Федерации от 19.03.1997 № 60-ФЗ;</w:t>
      </w:r>
    </w:p>
    <w:p w14:paraId="6CE48B26" w14:textId="77777777" w:rsidR="006B1A5A" w:rsidRPr="006B1A5A" w:rsidRDefault="006B1A5A" w:rsidP="00B72886">
      <w:pPr>
        <w:numPr>
          <w:ilvl w:val="0"/>
          <w:numId w:val="24"/>
        </w:numPr>
        <w:contextualSpacing/>
        <w:rPr>
          <w:rFonts w:eastAsia="Times New Roman" w:cs="Times New Roman"/>
          <w:szCs w:val="24"/>
          <w:lang w:eastAsia="ar-SA" w:bidi="en-US"/>
        </w:rPr>
      </w:pPr>
      <w:r w:rsidRPr="006B1A5A">
        <w:rPr>
          <w:rFonts w:eastAsia="Times New Roman" w:cs="Times New Roman"/>
          <w:szCs w:val="24"/>
          <w:lang w:eastAsia="ar-SA" w:bidi="en-US"/>
        </w:rPr>
        <w:t>Федеральный закон от 06.10.2003 № 131-ФЗ «Об общих принципах организации местного самоуправления в Российской Федерации»;</w:t>
      </w:r>
    </w:p>
    <w:p w14:paraId="16BB32A9" w14:textId="77777777" w:rsidR="006B1A5A" w:rsidRPr="006B1A5A" w:rsidRDefault="006B1A5A" w:rsidP="00B72886">
      <w:pPr>
        <w:numPr>
          <w:ilvl w:val="0"/>
          <w:numId w:val="24"/>
        </w:numPr>
        <w:contextualSpacing/>
        <w:rPr>
          <w:rFonts w:eastAsia="Times New Roman" w:cs="Times New Roman"/>
          <w:szCs w:val="24"/>
          <w:lang w:eastAsia="ar-SA" w:bidi="en-US"/>
        </w:rPr>
      </w:pPr>
      <w:r w:rsidRPr="006B1A5A">
        <w:rPr>
          <w:rFonts w:eastAsia="Times New Roman" w:cs="Times New Roman"/>
          <w:szCs w:val="24"/>
          <w:lang w:eastAsia="ar-SA" w:bidi="en-US"/>
        </w:rPr>
        <w:t>Федеральный закон от 28.06.2014 № 172-ФЗ «О стратегическом планировании в Российской Федерации»;</w:t>
      </w:r>
    </w:p>
    <w:p w14:paraId="269328A1" w14:textId="77777777" w:rsidR="006B1A5A" w:rsidRPr="006B1A5A" w:rsidRDefault="006B1A5A" w:rsidP="00B72886">
      <w:pPr>
        <w:numPr>
          <w:ilvl w:val="0"/>
          <w:numId w:val="24"/>
        </w:numPr>
        <w:contextualSpacing/>
        <w:rPr>
          <w:rFonts w:eastAsia="Times New Roman" w:cs="Times New Roman"/>
          <w:szCs w:val="24"/>
          <w:lang w:eastAsia="ar-SA" w:bidi="en-US"/>
        </w:rPr>
      </w:pPr>
      <w:r w:rsidRPr="006B1A5A">
        <w:rPr>
          <w:rFonts w:eastAsia="Times New Roman" w:cs="Times New Roman"/>
          <w:szCs w:val="24"/>
          <w:lang w:eastAsia="ar-SA" w:bidi="en-US"/>
        </w:rPr>
        <w:t>Федеральный закон от 29.12.2014 № 473-ФЗ «О территориях опережающего социально-экономического развития в Российской Федерации»;</w:t>
      </w:r>
    </w:p>
    <w:p w14:paraId="768A7AE8" w14:textId="77777777" w:rsidR="006B1A5A" w:rsidRPr="006B1A5A" w:rsidRDefault="006B1A5A" w:rsidP="00B72886">
      <w:pPr>
        <w:numPr>
          <w:ilvl w:val="0"/>
          <w:numId w:val="24"/>
        </w:numPr>
        <w:contextualSpacing/>
        <w:rPr>
          <w:rFonts w:eastAsia="Times New Roman" w:cs="Times New Roman"/>
          <w:szCs w:val="24"/>
          <w:lang w:eastAsia="ar-SA" w:bidi="en-US"/>
        </w:rPr>
      </w:pPr>
      <w:r w:rsidRPr="006B1A5A">
        <w:rPr>
          <w:rFonts w:eastAsia="Times New Roman" w:cs="Times New Roman"/>
          <w:szCs w:val="24"/>
          <w:lang w:eastAsia="ar-SA" w:bidi="en-US"/>
        </w:rPr>
        <w:t>Федеральный закон от 25.06.2002 № 73-ФЗ «Об объектах культурного наследия (памятниках истории и культуры) народов Российской Федерации»;</w:t>
      </w:r>
    </w:p>
    <w:p w14:paraId="399A0EFE" w14:textId="77777777" w:rsidR="006B1A5A" w:rsidRPr="006B1A5A" w:rsidRDefault="006B1A5A" w:rsidP="00B72886">
      <w:pPr>
        <w:numPr>
          <w:ilvl w:val="0"/>
          <w:numId w:val="24"/>
        </w:numPr>
        <w:contextualSpacing/>
        <w:rPr>
          <w:rFonts w:eastAsia="Times New Roman" w:cs="Times New Roman"/>
          <w:szCs w:val="24"/>
          <w:lang w:eastAsia="ar-SA" w:bidi="en-US"/>
        </w:rPr>
      </w:pPr>
      <w:r w:rsidRPr="006B1A5A">
        <w:rPr>
          <w:rFonts w:eastAsia="Times New Roman" w:cs="Times New Roman"/>
          <w:szCs w:val="24"/>
          <w:lang w:eastAsia="ar-SA" w:bidi="en-US"/>
        </w:rPr>
        <w:t>Федеральный закон от 05.04.2016 г. № 95-ФЗ «О внесении изменений в Федеральный Закон об объектах культурного наследия (памятников истории и культуры) народов Российской Федерации»;</w:t>
      </w:r>
    </w:p>
    <w:p w14:paraId="663DF1B9" w14:textId="77777777" w:rsidR="006B1A5A" w:rsidRPr="006B1A5A" w:rsidRDefault="006B1A5A" w:rsidP="00B72886">
      <w:pPr>
        <w:numPr>
          <w:ilvl w:val="0"/>
          <w:numId w:val="24"/>
        </w:numPr>
        <w:contextualSpacing/>
        <w:rPr>
          <w:rFonts w:eastAsia="Times New Roman" w:cs="Times New Roman"/>
          <w:szCs w:val="24"/>
          <w:lang w:eastAsia="ar-SA" w:bidi="en-US"/>
        </w:rPr>
      </w:pPr>
      <w:r w:rsidRPr="006B1A5A">
        <w:rPr>
          <w:rFonts w:eastAsia="Times New Roman" w:cs="Times New Roman"/>
          <w:szCs w:val="24"/>
          <w:lang w:eastAsia="ar-SA" w:bidi="en-US"/>
        </w:rPr>
        <w:t>Федеральный закон от 14.03.1995 № 33-ФЗ «Об особо охраняемых природных территориях»;</w:t>
      </w:r>
    </w:p>
    <w:p w14:paraId="716F4309" w14:textId="77777777" w:rsidR="006B1A5A" w:rsidRPr="006B1A5A" w:rsidRDefault="006B1A5A" w:rsidP="00B72886">
      <w:pPr>
        <w:numPr>
          <w:ilvl w:val="0"/>
          <w:numId w:val="24"/>
        </w:numPr>
        <w:contextualSpacing/>
        <w:rPr>
          <w:rFonts w:eastAsia="Times New Roman" w:cs="Times New Roman"/>
          <w:szCs w:val="24"/>
          <w:lang w:eastAsia="ar-SA" w:bidi="en-US"/>
        </w:rPr>
      </w:pPr>
      <w:r w:rsidRPr="006B1A5A">
        <w:rPr>
          <w:rFonts w:eastAsia="Times New Roman" w:cs="Times New Roman"/>
          <w:szCs w:val="24"/>
          <w:lang w:eastAsia="ar-SA" w:bidi="en-US"/>
        </w:rPr>
        <w:lastRenderedPageBreak/>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546BA1A3" w14:textId="77777777" w:rsidR="006B1A5A" w:rsidRPr="006B1A5A" w:rsidRDefault="006B1A5A" w:rsidP="00B72886">
      <w:pPr>
        <w:numPr>
          <w:ilvl w:val="0"/>
          <w:numId w:val="24"/>
        </w:numPr>
        <w:contextualSpacing/>
        <w:rPr>
          <w:rFonts w:eastAsia="Times New Roman" w:cs="Times New Roman"/>
          <w:szCs w:val="24"/>
          <w:lang w:eastAsia="ar-SA" w:bidi="en-US"/>
        </w:rPr>
      </w:pPr>
      <w:r w:rsidRPr="006B1A5A">
        <w:rPr>
          <w:rFonts w:eastAsia="Times New Roman" w:cs="Times New Roman"/>
          <w:szCs w:val="24"/>
          <w:lang w:eastAsia="ar-SA" w:bidi="en-US"/>
        </w:rPr>
        <w:t>Приказ Минрегиона РФ от 26.05.2011 № 244 «Об утверждении Методических рекомендаций по разработке проектов генеральных планов поселений и городских округов»;</w:t>
      </w:r>
    </w:p>
    <w:p w14:paraId="4024BD50" w14:textId="77777777" w:rsidR="006B1A5A" w:rsidRPr="006B1A5A" w:rsidRDefault="006B1A5A" w:rsidP="00B72886">
      <w:pPr>
        <w:numPr>
          <w:ilvl w:val="0"/>
          <w:numId w:val="24"/>
        </w:numPr>
        <w:contextualSpacing/>
        <w:rPr>
          <w:rFonts w:eastAsia="Times New Roman" w:cs="Times New Roman"/>
          <w:szCs w:val="24"/>
          <w:lang w:eastAsia="ar-SA" w:bidi="en-US"/>
        </w:rPr>
      </w:pPr>
      <w:r w:rsidRPr="006B1A5A">
        <w:rPr>
          <w:rFonts w:eastAsia="Times New Roman" w:cs="Times New Roman"/>
          <w:szCs w:val="24"/>
          <w:lang w:eastAsia="ar-SA" w:bidi="en-US"/>
        </w:rPr>
        <w:t>Приказ Минэкономразвития РФ от 03.06.2011 № 267 «Об утверждении порядка описания местоположения границ объектов землеустройства»;</w:t>
      </w:r>
    </w:p>
    <w:p w14:paraId="5C7F6A65" w14:textId="77777777" w:rsidR="006B1A5A" w:rsidRPr="006B1A5A" w:rsidRDefault="006B1A5A" w:rsidP="00B72886">
      <w:pPr>
        <w:numPr>
          <w:ilvl w:val="0"/>
          <w:numId w:val="24"/>
        </w:numPr>
        <w:contextualSpacing/>
        <w:rPr>
          <w:rFonts w:eastAsia="Times New Roman" w:cs="Times New Roman"/>
          <w:szCs w:val="24"/>
          <w:lang w:eastAsia="ar-SA" w:bidi="en-US"/>
        </w:rPr>
      </w:pPr>
      <w:r w:rsidRPr="006B1A5A">
        <w:rPr>
          <w:rFonts w:eastAsia="Times New Roman" w:cs="Times New Roman"/>
          <w:szCs w:val="24"/>
          <w:lang w:eastAsia="ar-SA" w:bidi="en-US"/>
        </w:rPr>
        <w:t>Приказ Минэкономразвития России от 21.07.2016 № 460 «Об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территориального планирования»</w:t>
      </w:r>
    </w:p>
    <w:p w14:paraId="1F2197B5" w14:textId="77777777" w:rsidR="006B1A5A" w:rsidRPr="006B1A5A" w:rsidRDefault="006B1A5A" w:rsidP="00B72886">
      <w:pPr>
        <w:numPr>
          <w:ilvl w:val="0"/>
          <w:numId w:val="24"/>
        </w:numPr>
        <w:contextualSpacing/>
        <w:rPr>
          <w:rFonts w:eastAsia="Times New Roman" w:cs="Times New Roman"/>
          <w:szCs w:val="24"/>
          <w:lang w:eastAsia="ar-SA" w:bidi="en-US"/>
        </w:rPr>
      </w:pPr>
      <w:r w:rsidRPr="006B1A5A">
        <w:rPr>
          <w:rFonts w:eastAsia="Times New Roman" w:cs="Times New Roman"/>
          <w:szCs w:val="24"/>
          <w:lang w:eastAsia="ar-SA" w:bidi="en-US"/>
        </w:rPr>
        <w:t>Приказ Минэкономразвития РФ от 09.01.2018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14:paraId="66C5CD9F" w14:textId="77777777" w:rsidR="006B1A5A" w:rsidRPr="006B1A5A" w:rsidRDefault="006B1A5A" w:rsidP="00B72886">
      <w:pPr>
        <w:numPr>
          <w:ilvl w:val="0"/>
          <w:numId w:val="24"/>
        </w:numPr>
        <w:contextualSpacing/>
        <w:rPr>
          <w:rFonts w:eastAsia="Times New Roman" w:cs="Times New Roman"/>
          <w:szCs w:val="24"/>
          <w:lang w:eastAsia="ar-SA" w:bidi="en-US"/>
        </w:rPr>
      </w:pPr>
      <w:r w:rsidRPr="006B1A5A">
        <w:rPr>
          <w:rFonts w:eastAsia="Times New Roman" w:cs="Times New Roman"/>
          <w:szCs w:val="24"/>
          <w:lang w:eastAsia="ar-SA" w:bidi="en-US"/>
        </w:rPr>
        <w:t>Федеральный закон от 22.07.2008 г. № 123-ФЗ «Технический регламент о требованиях пожарной безопасности»;</w:t>
      </w:r>
    </w:p>
    <w:p w14:paraId="4D6E48EB" w14:textId="77777777" w:rsidR="006B1A5A" w:rsidRPr="006B1A5A" w:rsidRDefault="006B1A5A" w:rsidP="00B72886">
      <w:pPr>
        <w:numPr>
          <w:ilvl w:val="0"/>
          <w:numId w:val="24"/>
        </w:numPr>
        <w:contextualSpacing/>
        <w:rPr>
          <w:rFonts w:eastAsia="Times New Roman" w:cs="Times New Roman"/>
          <w:szCs w:val="24"/>
          <w:lang w:eastAsia="ar-SA" w:bidi="en-US"/>
        </w:rPr>
      </w:pPr>
      <w:r w:rsidRPr="006B1A5A">
        <w:rPr>
          <w:rFonts w:eastAsia="Times New Roman" w:cs="Times New Roman"/>
          <w:szCs w:val="24"/>
          <w:lang w:eastAsia="ar-SA" w:bidi="en-US"/>
        </w:rPr>
        <w:t>Постановление Главного государственного санитарного врача РФ от 25.09.2007 №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p>
    <w:p w14:paraId="1AF03863" w14:textId="77777777" w:rsidR="006B1A5A" w:rsidRPr="006B1A5A" w:rsidRDefault="006B1A5A" w:rsidP="00B72886">
      <w:pPr>
        <w:numPr>
          <w:ilvl w:val="0"/>
          <w:numId w:val="24"/>
        </w:numPr>
        <w:contextualSpacing/>
        <w:rPr>
          <w:rFonts w:eastAsia="Times New Roman" w:cs="Times New Roman"/>
          <w:szCs w:val="24"/>
          <w:lang w:eastAsia="ar-SA" w:bidi="en-US"/>
        </w:rPr>
      </w:pPr>
      <w:r w:rsidRPr="006B1A5A">
        <w:rPr>
          <w:rFonts w:eastAsia="Times New Roman" w:cs="Times New Roman"/>
          <w:szCs w:val="24"/>
          <w:lang w:eastAsia="ar-SA" w:bidi="en-US"/>
        </w:rPr>
        <w:t>СНиП 11-04-2003 «Инструкция о порядке разработки, согласования, экспертизы и утверждения градостроительной документации» (приняты и введены в действие Постановлением Госстроя РФ от 29.10.2002 г. № 150);</w:t>
      </w:r>
    </w:p>
    <w:p w14:paraId="0CAFFFB7" w14:textId="48FE5F9D" w:rsidR="006B1A5A" w:rsidRPr="006B1A5A" w:rsidRDefault="00570F53" w:rsidP="00570F53">
      <w:pPr>
        <w:numPr>
          <w:ilvl w:val="0"/>
          <w:numId w:val="24"/>
        </w:numPr>
        <w:contextualSpacing/>
        <w:rPr>
          <w:rFonts w:eastAsia="Times New Roman" w:cs="Times New Roman"/>
          <w:szCs w:val="24"/>
          <w:lang w:eastAsia="ar-SA" w:bidi="en-US"/>
        </w:rPr>
      </w:pPr>
      <w:r w:rsidRPr="00570F53">
        <w:rPr>
          <w:rFonts w:eastAsia="Times New Roman" w:cs="Times New Roman"/>
          <w:szCs w:val="24"/>
          <w:lang w:eastAsia="ar-SA" w:bidi="en-US"/>
        </w:rPr>
        <w:t>СП 42.13330.2016. Свод правил. Градостроительство. Планировка и застройка городских и сельских поселений. Актуализированная редакция СНиП 2.07.01-89*</w:t>
      </w:r>
      <w:r w:rsidR="006B1A5A" w:rsidRPr="006B1A5A">
        <w:rPr>
          <w:rFonts w:eastAsia="Times New Roman" w:cs="Times New Roman"/>
          <w:szCs w:val="24"/>
          <w:lang w:eastAsia="ar-SA" w:bidi="en-US"/>
        </w:rPr>
        <w:t>;</w:t>
      </w:r>
    </w:p>
    <w:p w14:paraId="56F1C979" w14:textId="77777777" w:rsidR="006B1A5A" w:rsidRPr="006B1A5A" w:rsidRDefault="006B1A5A" w:rsidP="00B72886">
      <w:pPr>
        <w:numPr>
          <w:ilvl w:val="0"/>
          <w:numId w:val="24"/>
        </w:numPr>
        <w:contextualSpacing/>
        <w:rPr>
          <w:rFonts w:eastAsia="Times New Roman" w:cs="Times New Roman"/>
          <w:szCs w:val="24"/>
          <w:lang w:eastAsia="ar-SA" w:bidi="en-US"/>
        </w:rPr>
      </w:pPr>
      <w:r w:rsidRPr="006B1A5A">
        <w:rPr>
          <w:rFonts w:eastAsia="Times New Roman" w:cs="Times New Roman"/>
          <w:szCs w:val="24"/>
          <w:lang w:eastAsia="ar-SA" w:bidi="en-US"/>
        </w:rPr>
        <w:t>«Методические рекомендации по разработке проектов генеральных планов поселений и городских округов» (утвержденными Приказом Министерства регионального развития Российской Федерации от 26.05.2011г. №244);</w:t>
      </w:r>
    </w:p>
    <w:p w14:paraId="14CB176D" w14:textId="77777777" w:rsidR="006B1A5A" w:rsidRPr="006B1A5A" w:rsidRDefault="006B1A5A" w:rsidP="00B72886">
      <w:pPr>
        <w:numPr>
          <w:ilvl w:val="0"/>
          <w:numId w:val="24"/>
        </w:numPr>
        <w:contextualSpacing/>
        <w:rPr>
          <w:rFonts w:eastAsia="Times New Roman" w:cs="Times New Roman"/>
          <w:szCs w:val="24"/>
          <w:lang w:eastAsia="ar-SA" w:bidi="en-US"/>
        </w:rPr>
      </w:pPr>
      <w:r w:rsidRPr="006B1A5A">
        <w:rPr>
          <w:rFonts w:eastAsia="Times New Roman" w:cs="Times New Roman"/>
          <w:szCs w:val="24"/>
          <w:lang w:eastAsia="ar-SA" w:bidi="en-US"/>
        </w:rPr>
        <w:t>Требования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(утверждёнными приказом Минэкономразвития России от 09.01.2018 г. № 10)</w:t>
      </w:r>
    </w:p>
    <w:p w14:paraId="4E4E7CB9" w14:textId="77777777" w:rsidR="006B1A5A" w:rsidRPr="006B1A5A" w:rsidRDefault="006B1A5A" w:rsidP="00B72886">
      <w:pPr>
        <w:numPr>
          <w:ilvl w:val="0"/>
          <w:numId w:val="24"/>
        </w:numPr>
        <w:contextualSpacing/>
        <w:rPr>
          <w:rFonts w:eastAsia="Times New Roman" w:cs="Times New Roman"/>
          <w:szCs w:val="24"/>
          <w:lang w:eastAsia="ar-SA" w:bidi="en-US"/>
        </w:rPr>
      </w:pPr>
      <w:r w:rsidRPr="006B1A5A">
        <w:rPr>
          <w:rFonts w:eastAsia="Times New Roman" w:cs="Times New Roman"/>
          <w:szCs w:val="24"/>
          <w:lang w:eastAsia="ar-SA" w:bidi="en-US"/>
        </w:rPr>
        <w:t>Законы и нормативно-правовые акты Республики Коми.</w:t>
      </w:r>
    </w:p>
    <w:p w14:paraId="3413B407" w14:textId="77777777" w:rsidR="006B1A5A" w:rsidRPr="006B1A5A" w:rsidRDefault="006B1A5A" w:rsidP="006B1A5A">
      <w:pPr>
        <w:shd w:val="clear" w:color="auto" w:fill="FFFFFF"/>
        <w:rPr>
          <w:rFonts w:eastAsia="Times New Roman" w:cs="Times New Roman"/>
          <w:i/>
          <w:szCs w:val="24"/>
          <w:u w:val="single"/>
          <w:lang w:eastAsia="ar-SA" w:bidi="en-US"/>
        </w:rPr>
      </w:pPr>
      <w:r w:rsidRPr="006B1A5A">
        <w:rPr>
          <w:rFonts w:eastAsia="Times New Roman" w:cs="Times New Roman"/>
          <w:i/>
          <w:szCs w:val="24"/>
          <w:u w:val="single"/>
          <w:lang w:eastAsia="ar-SA" w:bidi="en-US"/>
        </w:rPr>
        <w:t>2. Нормативно-правовые акты органов местного самоуправления МО МР «Усть-Куломский».</w:t>
      </w:r>
    </w:p>
    <w:p w14:paraId="72EE3CD1" w14:textId="77777777" w:rsidR="006B1A5A" w:rsidRDefault="006B1A5A" w:rsidP="00282572">
      <w:pPr>
        <w:keepNext/>
        <w:shd w:val="clear" w:color="auto" w:fill="FFFFFF"/>
        <w:rPr>
          <w:b/>
          <w:i/>
          <w:u w:val="single"/>
          <w:lang w:eastAsia="ar-SA" w:bidi="en-US"/>
        </w:rPr>
      </w:pPr>
    </w:p>
    <w:p w14:paraId="332C719F" w14:textId="77777777" w:rsidR="00204B1E" w:rsidRPr="002045DF" w:rsidRDefault="00204B1E" w:rsidP="00282572">
      <w:pPr>
        <w:keepNext/>
        <w:shd w:val="clear" w:color="auto" w:fill="FFFFFF"/>
        <w:rPr>
          <w:b/>
          <w:i/>
          <w:u w:val="single"/>
          <w:lang w:eastAsia="ar-SA" w:bidi="en-US"/>
        </w:rPr>
      </w:pPr>
      <w:r w:rsidRPr="002045DF">
        <w:rPr>
          <w:b/>
          <w:i/>
          <w:u w:val="single"/>
          <w:lang w:eastAsia="ar-SA" w:bidi="en-US"/>
        </w:rPr>
        <w:t>Авторский коллектив проекта:</w:t>
      </w:r>
    </w:p>
    <w:p w14:paraId="4B0FB20F" w14:textId="77777777" w:rsidR="00282572" w:rsidRPr="002045DF" w:rsidRDefault="00282572" w:rsidP="00282572">
      <w:pPr>
        <w:keepNext/>
        <w:shd w:val="clear" w:color="auto" w:fill="FFFFFF"/>
        <w:rPr>
          <w:lang w:eastAsia="ar-SA" w:bidi="en-US"/>
        </w:rPr>
      </w:pPr>
      <w:r w:rsidRPr="002045DF">
        <w:rPr>
          <w:lang w:eastAsia="ar-SA" w:bidi="en-US"/>
        </w:rPr>
        <w:t>Базанова Т.Ю.</w:t>
      </w:r>
      <w:r w:rsidRPr="002045DF">
        <w:rPr>
          <w:lang w:eastAsia="ar-SA" w:bidi="en-US"/>
        </w:rPr>
        <w:tab/>
        <w:t>генеральный директор;</w:t>
      </w:r>
    </w:p>
    <w:p w14:paraId="342EC65D" w14:textId="77777777" w:rsidR="00282572" w:rsidRPr="002045DF" w:rsidRDefault="00282572" w:rsidP="00282572">
      <w:pPr>
        <w:shd w:val="clear" w:color="auto" w:fill="FFFFFF"/>
        <w:rPr>
          <w:lang w:eastAsia="ar-SA" w:bidi="en-US"/>
        </w:rPr>
      </w:pPr>
      <w:r w:rsidRPr="002045DF">
        <w:rPr>
          <w:lang w:eastAsia="ar-SA" w:bidi="en-US"/>
        </w:rPr>
        <w:t>Колодезная М.А.</w:t>
      </w:r>
      <w:r w:rsidRPr="002045DF">
        <w:rPr>
          <w:lang w:eastAsia="ar-SA" w:bidi="en-US"/>
        </w:rPr>
        <w:tab/>
        <w:t>заместитель генерального директора;</w:t>
      </w:r>
    </w:p>
    <w:p w14:paraId="017C9A42" w14:textId="77777777" w:rsidR="00282572" w:rsidRPr="002045DF" w:rsidRDefault="00282572" w:rsidP="00282572">
      <w:pPr>
        <w:shd w:val="clear" w:color="auto" w:fill="FFFFFF"/>
        <w:rPr>
          <w:lang w:eastAsia="ar-SA" w:bidi="en-US"/>
        </w:rPr>
      </w:pPr>
      <w:r w:rsidRPr="002045DF">
        <w:rPr>
          <w:lang w:eastAsia="ar-SA" w:bidi="en-US"/>
        </w:rPr>
        <w:t>Дорохина О.А.</w:t>
      </w:r>
      <w:r w:rsidRPr="002045DF">
        <w:rPr>
          <w:lang w:eastAsia="ar-SA" w:bidi="en-US"/>
        </w:rPr>
        <w:tab/>
        <w:t>начальник контрактного отдела;</w:t>
      </w:r>
    </w:p>
    <w:p w14:paraId="2436797F" w14:textId="77777777" w:rsidR="00282572" w:rsidRPr="002045DF" w:rsidRDefault="00282572" w:rsidP="00282572">
      <w:pPr>
        <w:shd w:val="clear" w:color="auto" w:fill="FFFFFF"/>
        <w:rPr>
          <w:lang w:eastAsia="ar-SA" w:bidi="en-US"/>
        </w:rPr>
      </w:pPr>
      <w:r w:rsidRPr="002045DF">
        <w:rPr>
          <w:lang w:eastAsia="ar-SA" w:bidi="en-US"/>
        </w:rPr>
        <w:t xml:space="preserve">Темнов А.В. </w:t>
      </w:r>
      <w:r w:rsidRPr="002045DF">
        <w:rPr>
          <w:lang w:eastAsia="ar-SA" w:bidi="en-US"/>
        </w:rPr>
        <w:tab/>
      </w:r>
      <w:r w:rsidRPr="002045DF">
        <w:rPr>
          <w:lang w:eastAsia="ar-SA" w:bidi="en-US"/>
        </w:rPr>
        <w:tab/>
        <w:t>начальник градостроительного отдела;</w:t>
      </w:r>
    </w:p>
    <w:p w14:paraId="58DFB45C" w14:textId="77777777" w:rsidR="00282572" w:rsidRPr="002045DF" w:rsidRDefault="00282572" w:rsidP="00282572">
      <w:pPr>
        <w:shd w:val="clear" w:color="auto" w:fill="FFFFFF"/>
        <w:rPr>
          <w:lang w:eastAsia="ar-SA" w:bidi="en-US"/>
        </w:rPr>
      </w:pPr>
      <w:r w:rsidRPr="002045DF">
        <w:rPr>
          <w:lang w:eastAsia="ar-SA" w:bidi="en-US"/>
        </w:rPr>
        <w:t>Поляков В.А.</w:t>
      </w:r>
      <w:r w:rsidRPr="002045DF">
        <w:rPr>
          <w:lang w:eastAsia="ar-SA" w:bidi="en-US"/>
        </w:rPr>
        <w:tab/>
      </w:r>
      <w:r w:rsidRPr="002045DF">
        <w:rPr>
          <w:lang w:eastAsia="ar-SA" w:bidi="en-US"/>
        </w:rPr>
        <w:tab/>
        <w:t>главный инженер проекта;</w:t>
      </w:r>
    </w:p>
    <w:p w14:paraId="19170DBF" w14:textId="77777777" w:rsidR="00282572" w:rsidRPr="002045DF" w:rsidRDefault="00282572" w:rsidP="00282572">
      <w:pPr>
        <w:shd w:val="clear" w:color="auto" w:fill="FFFFFF"/>
        <w:rPr>
          <w:lang w:eastAsia="ar-SA" w:bidi="en-US"/>
        </w:rPr>
      </w:pPr>
      <w:r w:rsidRPr="002045DF">
        <w:rPr>
          <w:lang w:eastAsia="ar-SA" w:bidi="en-US"/>
        </w:rPr>
        <w:t xml:space="preserve">Ковшик М.А. </w:t>
      </w:r>
      <w:r w:rsidRPr="002045DF">
        <w:rPr>
          <w:lang w:eastAsia="ar-SA" w:bidi="en-US"/>
        </w:rPr>
        <w:tab/>
        <w:t>главный архитектор проекта;</w:t>
      </w:r>
    </w:p>
    <w:p w14:paraId="24770BCA" w14:textId="3AC2C0A1" w:rsidR="00282572" w:rsidRPr="00C75499" w:rsidRDefault="00A17B7B" w:rsidP="00282572">
      <w:pPr>
        <w:shd w:val="clear" w:color="auto" w:fill="FFFFFF"/>
        <w:rPr>
          <w:lang w:eastAsia="ar-SA" w:bidi="en-US"/>
        </w:rPr>
      </w:pPr>
      <w:r w:rsidRPr="00C75499">
        <w:rPr>
          <w:lang w:eastAsia="ar-SA" w:bidi="en-US"/>
        </w:rPr>
        <w:t>Солдатова О.С</w:t>
      </w:r>
      <w:r w:rsidR="00282572" w:rsidRPr="00C75499">
        <w:rPr>
          <w:lang w:eastAsia="ar-SA" w:bidi="en-US"/>
        </w:rPr>
        <w:t xml:space="preserve">. </w:t>
      </w:r>
      <w:r w:rsidR="00282572" w:rsidRPr="00C75499">
        <w:rPr>
          <w:lang w:eastAsia="ar-SA" w:bidi="en-US"/>
        </w:rPr>
        <w:tab/>
        <w:t>архитектор;</w:t>
      </w:r>
    </w:p>
    <w:p w14:paraId="060C0F17" w14:textId="70353C36" w:rsidR="00E67933" w:rsidRPr="002045DF" w:rsidRDefault="00282572" w:rsidP="00C75499">
      <w:pPr>
        <w:shd w:val="clear" w:color="auto" w:fill="FFFFFF"/>
        <w:tabs>
          <w:tab w:val="left" w:pos="708"/>
          <w:tab w:val="left" w:pos="1416"/>
          <w:tab w:val="left" w:pos="2124"/>
          <w:tab w:val="left" w:pos="2832"/>
          <w:tab w:val="left" w:pos="3540"/>
          <w:tab w:val="left" w:pos="4248"/>
          <w:tab w:val="left" w:pos="4956"/>
          <w:tab w:val="left" w:pos="5664"/>
          <w:tab w:val="left" w:pos="6450"/>
        </w:tabs>
        <w:rPr>
          <w:lang w:eastAsia="ar-SA" w:bidi="en-US"/>
        </w:rPr>
      </w:pPr>
      <w:r w:rsidRPr="00C75499">
        <w:rPr>
          <w:lang w:eastAsia="ar-SA" w:bidi="en-US"/>
        </w:rPr>
        <w:t>Катаев А.С.</w:t>
      </w:r>
      <w:r w:rsidRPr="00C75499">
        <w:rPr>
          <w:lang w:eastAsia="ar-SA" w:bidi="en-US"/>
        </w:rPr>
        <w:tab/>
      </w:r>
      <w:r w:rsidRPr="00C75499">
        <w:rPr>
          <w:lang w:eastAsia="ar-SA" w:bidi="en-US"/>
        </w:rPr>
        <w:tab/>
        <w:t>экономист градостроительства.</w:t>
      </w:r>
      <w:r w:rsidR="00C75499" w:rsidRPr="00C75499">
        <w:rPr>
          <w:lang w:eastAsia="ar-SA" w:bidi="en-US"/>
        </w:rPr>
        <w:tab/>
      </w:r>
    </w:p>
    <w:p w14:paraId="17AB9C81" w14:textId="77777777" w:rsidR="00204B1E" w:rsidRPr="002045DF" w:rsidRDefault="00204B1E" w:rsidP="00204B1E">
      <w:pPr>
        <w:shd w:val="clear" w:color="auto" w:fill="FFFFFF"/>
        <w:rPr>
          <w:lang w:eastAsia="ar-SA" w:bidi="en-US"/>
        </w:rPr>
      </w:pPr>
      <w:r w:rsidRPr="002045DF">
        <w:rPr>
          <w:lang w:eastAsia="ar-SA" w:bidi="en-US"/>
        </w:rPr>
        <w:lastRenderedPageBreak/>
        <w:t>Графические материалы разработаны с использованием ГИС «MapInfo», графических редакторов «CorelDraw», «Photoshop».</w:t>
      </w:r>
    </w:p>
    <w:p w14:paraId="2D9FCEB7" w14:textId="77777777" w:rsidR="00204B1E" w:rsidRPr="002045DF" w:rsidRDefault="00204B1E" w:rsidP="00204B1E">
      <w:pPr>
        <w:shd w:val="clear" w:color="auto" w:fill="FFFFFF"/>
        <w:rPr>
          <w:lang w:eastAsia="ar-SA" w:bidi="en-US"/>
        </w:rPr>
      </w:pPr>
      <w:r w:rsidRPr="002045DF">
        <w:rPr>
          <w:lang w:eastAsia="ar-SA" w:bidi="en-US"/>
        </w:rPr>
        <w:t>Создание и обработка текстовых и табличных материалов проводились с использованием пакетов программ «Microsoft Office Small Business-2010», «OpenO</w:t>
      </w:r>
      <w:r w:rsidR="009B45F8">
        <w:rPr>
          <w:lang w:eastAsia="ar-SA" w:bidi="en-US"/>
        </w:rPr>
        <w:t>ffice.org. Professional. 2.0.1».</w:t>
      </w:r>
    </w:p>
    <w:p w14:paraId="66CA11C1" w14:textId="77777777" w:rsidR="00204B1E" w:rsidRPr="00A67862" w:rsidRDefault="00204B1E" w:rsidP="00204B1E">
      <w:pPr>
        <w:shd w:val="clear" w:color="auto" w:fill="FFFFFF"/>
        <w:rPr>
          <w:lang w:eastAsia="ar-SA" w:bidi="en-US"/>
        </w:rPr>
      </w:pPr>
      <w:r w:rsidRPr="002045DF">
        <w:rPr>
          <w:lang w:eastAsia="ar-SA" w:bidi="en-US"/>
        </w:rPr>
        <w:t>При подготовке данного проекта использовано исключительно лицензионное программное обеспечение, являющееся собственностью ООО «САРСТРОЙНИИПРОЕКТ».</w:t>
      </w:r>
    </w:p>
    <w:p w14:paraId="7117F9B1" w14:textId="77777777" w:rsidR="00204B1E" w:rsidRPr="005E4BE7" w:rsidRDefault="00204B1E" w:rsidP="00204B1E">
      <w:pPr>
        <w:shd w:val="clear" w:color="auto" w:fill="FFFFFF"/>
        <w:rPr>
          <w:b/>
          <w:i/>
          <w:u w:val="single"/>
          <w:lang w:eastAsia="ar-SA" w:bidi="en-US"/>
        </w:rPr>
      </w:pPr>
      <w:r w:rsidRPr="005E4BE7">
        <w:rPr>
          <w:b/>
          <w:i/>
          <w:u w:val="single"/>
          <w:lang w:eastAsia="ar-SA" w:bidi="en-US"/>
        </w:rPr>
        <w:t>Список принятых сокращений:</w:t>
      </w:r>
    </w:p>
    <w:p w14:paraId="1D0E140E" w14:textId="77777777" w:rsidR="00A17B7B" w:rsidRPr="00E35668" w:rsidRDefault="00A17B7B" w:rsidP="00A17B7B">
      <w:pPr>
        <w:shd w:val="clear" w:color="auto" w:fill="FFFFFF"/>
        <w:rPr>
          <w:lang w:eastAsia="ar-SA" w:bidi="en-US"/>
        </w:rPr>
      </w:pPr>
      <w:r w:rsidRPr="00E35668">
        <w:rPr>
          <w:lang w:eastAsia="ar-SA" w:bidi="en-US"/>
        </w:rPr>
        <w:t>МО</w:t>
      </w:r>
      <w:r w:rsidRPr="00E35668">
        <w:rPr>
          <w:lang w:eastAsia="ar-SA" w:bidi="en-US"/>
        </w:rPr>
        <w:tab/>
      </w:r>
      <w:r w:rsidRPr="00E35668">
        <w:rPr>
          <w:lang w:eastAsia="ar-SA" w:bidi="en-US"/>
        </w:rPr>
        <w:tab/>
        <w:t>муниципальное образование</w:t>
      </w:r>
    </w:p>
    <w:p w14:paraId="402422B2" w14:textId="77777777" w:rsidR="00A17B7B" w:rsidRPr="00E35668" w:rsidRDefault="00A17B7B" w:rsidP="00A17B7B">
      <w:pPr>
        <w:shd w:val="clear" w:color="auto" w:fill="FFFFFF"/>
        <w:rPr>
          <w:lang w:eastAsia="ar-SA" w:bidi="en-US"/>
        </w:rPr>
      </w:pPr>
      <w:r w:rsidRPr="00E35668">
        <w:rPr>
          <w:lang w:eastAsia="ar-SA" w:bidi="en-US"/>
        </w:rPr>
        <w:t xml:space="preserve">СОШ </w:t>
      </w:r>
      <w:r w:rsidRPr="00E35668">
        <w:rPr>
          <w:lang w:eastAsia="ar-SA" w:bidi="en-US"/>
        </w:rPr>
        <w:tab/>
      </w:r>
      <w:r w:rsidRPr="00E35668">
        <w:rPr>
          <w:lang w:eastAsia="ar-SA" w:bidi="en-US"/>
        </w:rPr>
        <w:tab/>
        <w:t>средняя общеобразовательная школа</w:t>
      </w:r>
    </w:p>
    <w:p w14:paraId="4553D6B0" w14:textId="77777777" w:rsidR="00A17B7B" w:rsidRPr="00E35668" w:rsidRDefault="00A17B7B" w:rsidP="00A17B7B">
      <w:pPr>
        <w:shd w:val="clear" w:color="auto" w:fill="FFFFFF"/>
        <w:rPr>
          <w:lang w:eastAsia="ar-SA" w:bidi="en-US"/>
        </w:rPr>
      </w:pPr>
      <w:r w:rsidRPr="00E35668">
        <w:rPr>
          <w:lang w:eastAsia="ar-SA" w:bidi="en-US"/>
        </w:rPr>
        <w:t>СТП</w:t>
      </w:r>
      <w:r w:rsidRPr="00E35668">
        <w:rPr>
          <w:lang w:eastAsia="ar-SA" w:bidi="en-US"/>
        </w:rPr>
        <w:tab/>
      </w:r>
      <w:r w:rsidRPr="00E35668">
        <w:rPr>
          <w:lang w:eastAsia="ar-SA" w:bidi="en-US"/>
        </w:rPr>
        <w:tab/>
        <w:t>схема территориального планирования</w:t>
      </w:r>
    </w:p>
    <w:p w14:paraId="3C5FF77A" w14:textId="77777777" w:rsidR="00A17B7B" w:rsidRPr="00E35668" w:rsidRDefault="00A17B7B" w:rsidP="00A17B7B">
      <w:pPr>
        <w:shd w:val="clear" w:color="auto" w:fill="FFFFFF"/>
        <w:rPr>
          <w:lang w:eastAsia="ar-SA" w:bidi="en-US"/>
        </w:rPr>
      </w:pPr>
      <w:r w:rsidRPr="00E35668">
        <w:rPr>
          <w:lang w:eastAsia="ar-SA" w:bidi="en-US"/>
        </w:rPr>
        <w:t>МУЗ</w:t>
      </w:r>
      <w:r w:rsidRPr="00E35668">
        <w:rPr>
          <w:lang w:eastAsia="ar-SA" w:bidi="en-US"/>
        </w:rPr>
        <w:tab/>
      </w:r>
      <w:r w:rsidRPr="00E35668">
        <w:rPr>
          <w:lang w:eastAsia="ar-SA" w:bidi="en-US"/>
        </w:rPr>
        <w:tab/>
        <w:t>муниципальное учреждение здравоохранения</w:t>
      </w:r>
    </w:p>
    <w:p w14:paraId="48A5DF7B" w14:textId="77777777" w:rsidR="00A17B7B" w:rsidRPr="00E35668" w:rsidRDefault="00A17B7B" w:rsidP="00A17B7B">
      <w:pPr>
        <w:shd w:val="clear" w:color="auto" w:fill="FFFFFF"/>
        <w:rPr>
          <w:lang w:eastAsia="ar-SA" w:bidi="en-US"/>
        </w:rPr>
      </w:pPr>
      <w:r w:rsidRPr="00E35668">
        <w:rPr>
          <w:lang w:eastAsia="ar-SA" w:bidi="en-US"/>
        </w:rPr>
        <w:t>ВА</w:t>
      </w:r>
      <w:r w:rsidRPr="00E35668">
        <w:rPr>
          <w:lang w:eastAsia="ar-SA" w:bidi="en-US"/>
        </w:rPr>
        <w:tab/>
      </w:r>
      <w:r w:rsidRPr="00E35668">
        <w:rPr>
          <w:lang w:eastAsia="ar-SA" w:bidi="en-US"/>
        </w:rPr>
        <w:tab/>
        <w:t>врачебная амбулатория</w:t>
      </w:r>
    </w:p>
    <w:p w14:paraId="1E7B5B8F" w14:textId="77777777" w:rsidR="00A17B7B" w:rsidRPr="00E35668" w:rsidRDefault="00A17B7B" w:rsidP="00A17B7B">
      <w:pPr>
        <w:shd w:val="clear" w:color="auto" w:fill="FFFFFF"/>
        <w:rPr>
          <w:lang w:eastAsia="ar-SA" w:bidi="en-US"/>
        </w:rPr>
      </w:pPr>
      <w:r w:rsidRPr="00E35668">
        <w:rPr>
          <w:lang w:eastAsia="ar-SA" w:bidi="en-US"/>
        </w:rPr>
        <w:t>ФАП</w:t>
      </w:r>
      <w:r w:rsidRPr="00E35668">
        <w:rPr>
          <w:lang w:eastAsia="ar-SA" w:bidi="en-US"/>
        </w:rPr>
        <w:tab/>
      </w:r>
      <w:r w:rsidRPr="00E35668">
        <w:rPr>
          <w:lang w:eastAsia="ar-SA" w:bidi="en-US"/>
        </w:rPr>
        <w:tab/>
        <w:t>фельдшерско-акушерский пункт</w:t>
      </w:r>
    </w:p>
    <w:p w14:paraId="6FD07FCC" w14:textId="77777777" w:rsidR="00A17B7B" w:rsidRPr="00E35668" w:rsidRDefault="00A17B7B" w:rsidP="00A17B7B">
      <w:pPr>
        <w:shd w:val="clear" w:color="auto" w:fill="FFFFFF"/>
        <w:rPr>
          <w:lang w:eastAsia="ar-SA" w:bidi="en-US"/>
        </w:rPr>
      </w:pPr>
      <w:r w:rsidRPr="00E35668">
        <w:rPr>
          <w:lang w:eastAsia="ar-SA" w:bidi="en-US"/>
        </w:rPr>
        <w:t>СК</w:t>
      </w:r>
      <w:r w:rsidRPr="00E35668">
        <w:rPr>
          <w:lang w:eastAsia="ar-SA" w:bidi="en-US"/>
        </w:rPr>
        <w:tab/>
      </w:r>
      <w:r w:rsidRPr="00E35668">
        <w:rPr>
          <w:lang w:eastAsia="ar-SA" w:bidi="en-US"/>
        </w:rPr>
        <w:tab/>
        <w:t>сельский клуб</w:t>
      </w:r>
    </w:p>
    <w:p w14:paraId="2CC3A3A1" w14:textId="77777777" w:rsidR="00A17B7B" w:rsidRPr="00E35668" w:rsidRDefault="00A17B7B" w:rsidP="00A17B7B">
      <w:pPr>
        <w:shd w:val="clear" w:color="auto" w:fill="FFFFFF"/>
        <w:rPr>
          <w:lang w:eastAsia="ar-SA" w:bidi="en-US"/>
        </w:rPr>
      </w:pPr>
      <w:r w:rsidRPr="00E35668">
        <w:rPr>
          <w:lang w:eastAsia="ar-SA" w:bidi="en-US"/>
        </w:rPr>
        <w:t>с.</w:t>
      </w:r>
      <w:r w:rsidRPr="00E35668">
        <w:rPr>
          <w:lang w:eastAsia="ar-SA" w:bidi="en-US"/>
        </w:rPr>
        <w:tab/>
      </w:r>
      <w:r w:rsidRPr="00E35668">
        <w:rPr>
          <w:lang w:eastAsia="ar-SA" w:bidi="en-US"/>
        </w:rPr>
        <w:tab/>
        <w:t>село</w:t>
      </w:r>
    </w:p>
    <w:p w14:paraId="68692E54" w14:textId="77777777" w:rsidR="00A17B7B" w:rsidRDefault="00A17B7B" w:rsidP="00A17B7B">
      <w:pPr>
        <w:shd w:val="clear" w:color="auto" w:fill="FFFFFF"/>
        <w:rPr>
          <w:lang w:eastAsia="ar-SA" w:bidi="en-US"/>
        </w:rPr>
      </w:pPr>
      <w:r w:rsidRPr="00E35668">
        <w:rPr>
          <w:lang w:eastAsia="ar-SA" w:bidi="en-US"/>
        </w:rPr>
        <w:t>д.</w:t>
      </w:r>
      <w:r w:rsidRPr="00E35668">
        <w:rPr>
          <w:lang w:eastAsia="ar-SA" w:bidi="en-US"/>
        </w:rPr>
        <w:tab/>
      </w:r>
      <w:r w:rsidRPr="00E35668">
        <w:rPr>
          <w:lang w:eastAsia="ar-SA" w:bidi="en-US"/>
        </w:rPr>
        <w:tab/>
        <w:t>деревня</w:t>
      </w:r>
    </w:p>
    <w:p w14:paraId="26233A5D" w14:textId="77777777" w:rsidR="00A17B7B" w:rsidRDefault="00A17B7B" w:rsidP="00A17B7B">
      <w:pPr>
        <w:shd w:val="clear" w:color="auto" w:fill="FFFFFF"/>
        <w:rPr>
          <w:lang w:eastAsia="ar-SA" w:bidi="en-US"/>
        </w:rPr>
      </w:pPr>
      <w:r>
        <w:rPr>
          <w:lang w:eastAsia="ar-SA" w:bidi="en-US"/>
        </w:rPr>
        <w:t>п.</w:t>
      </w:r>
      <w:r>
        <w:rPr>
          <w:lang w:eastAsia="ar-SA" w:bidi="en-US"/>
        </w:rPr>
        <w:tab/>
      </w:r>
      <w:r>
        <w:rPr>
          <w:lang w:eastAsia="ar-SA" w:bidi="en-US"/>
        </w:rPr>
        <w:tab/>
        <w:t>поселок</w:t>
      </w:r>
    </w:p>
    <w:p w14:paraId="35D2B8AE" w14:textId="77777777" w:rsidR="00107ED0" w:rsidRPr="00BE1075" w:rsidRDefault="00107ED0" w:rsidP="00433DC0">
      <w:pPr>
        <w:rPr>
          <w:rFonts w:eastAsiaTheme="majorEastAsia" w:cs="Times New Roman"/>
          <w:b/>
          <w:bCs/>
          <w:caps/>
          <w:szCs w:val="24"/>
        </w:rPr>
      </w:pPr>
      <w:r w:rsidRPr="00BE1075">
        <w:rPr>
          <w:rFonts w:cs="Times New Roman"/>
          <w:szCs w:val="24"/>
        </w:rPr>
        <w:br w:type="page"/>
      </w:r>
    </w:p>
    <w:p w14:paraId="7003B756" w14:textId="77777777" w:rsidR="00B75638" w:rsidRPr="002045DF" w:rsidRDefault="00B75638" w:rsidP="00E37C20">
      <w:pPr>
        <w:pStyle w:val="1"/>
        <w:spacing w:line="240" w:lineRule="auto"/>
        <w:rPr>
          <w:rFonts w:cs="Times New Roman"/>
          <w:caps w:val="0"/>
          <w:sz w:val="24"/>
          <w:szCs w:val="24"/>
        </w:rPr>
      </w:pPr>
      <w:bookmarkStart w:id="5" w:name="_Toc510440081"/>
      <w:r w:rsidRPr="002045DF">
        <w:rPr>
          <w:rFonts w:cs="Times New Roman"/>
          <w:sz w:val="24"/>
          <w:szCs w:val="24"/>
        </w:rPr>
        <w:lastRenderedPageBreak/>
        <w:t>1. Прогноз развития территории</w:t>
      </w:r>
      <w:bookmarkEnd w:id="4"/>
      <w:bookmarkEnd w:id="5"/>
    </w:p>
    <w:p w14:paraId="599D4D0F" w14:textId="77777777" w:rsidR="00B75638" w:rsidRPr="002045DF" w:rsidRDefault="00F3250A" w:rsidP="00433DC0">
      <w:pPr>
        <w:pStyle w:val="20"/>
        <w:rPr>
          <w:rFonts w:cs="Times New Roman"/>
          <w:sz w:val="24"/>
          <w:szCs w:val="24"/>
        </w:rPr>
      </w:pPr>
      <w:bookmarkStart w:id="6" w:name="_Toc510440082"/>
      <w:bookmarkStart w:id="7" w:name="_Toc244405521"/>
      <w:bookmarkStart w:id="8" w:name="_Toc244407689"/>
      <w:bookmarkStart w:id="9" w:name="_Toc244410150"/>
      <w:bookmarkStart w:id="10" w:name="_Toc244411137"/>
      <w:bookmarkStart w:id="11" w:name="_Toc270941725"/>
      <w:bookmarkStart w:id="12" w:name="_Toc312357134"/>
      <w:r w:rsidRPr="002045DF">
        <w:rPr>
          <w:rFonts w:cs="Times New Roman"/>
          <w:sz w:val="24"/>
          <w:szCs w:val="24"/>
        </w:rPr>
        <w:t>1.1</w:t>
      </w:r>
      <w:r w:rsidR="00B75638" w:rsidRPr="002045DF">
        <w:rPr>
          <w:rFonts w:cs="Times New Roman"/>
          <w:sz w:val="24"/>
          <w:szCs w:val="24"/>
        </w:rPr>
        <w:t xml:space="preserve"> Предпосылки развития территории</w:t>
      </w:r>
      <w:bookmarkEnd w:id="6"/>
      <w:r w:rsidR="00B75638" w:rsidRPr="002045DF">
        <w:rPr>
          <w:rFonts w:cs="Times New Roman"/>
          <w:sz w:val="24"/>
          <w:szCs w:val="24"/>
        </w:rPr>
        <w:t xml:space="preserve"> </w:t>
      </w:r>
      <w:bookmarkEnd w:id="7"/>
      <w:bookmarkEnd w:id="8"/>
      <w:bookmarkEnd w:id="9"/>
      <w:bookmarkEnd w:id="10"/>
      <w:bookmarkEnd w:id="11"/>
      <w:bookmarkEnd w:id="12"/>
    </w:p>
    <w:p w14:paraId="02A22B2B" w14:textId="712C6FAE" w:rsidR="00B75638" w:rsidRPr="002045DF" w:rsidRDefault="00B75638" w:rsidP="00433DC0">
      <w:pPr>
        <w:pStyle w:val="aff0"/>
        <w:rPr>
          <w:lang w:val="ru-RU"/>
        </w:rPr>
      </w:pPr>
      <w:r w:rsidRPr="002045DF">
        <w:rPr>
          <w:lang w:val="ru-RU"/>
        </w:rPr>
        <w:t xml:space="preserve">Главными факторами дальнейшего развития территории </w:t>
      </w:r>
      <w:r w:rsidR="006B1A5A">
        <w:rPr>
          <w:lang w:val="ru-RU"/>
        </w:rPr>
        <w:t>сельского поселения Руч</w:t>
      </w:r>
      <w:r w:rsidR="00EF43CD" w:rsidRPr="002045DF">
        <w:rPr>
          <w:lang w:val="ru-RU"/>
        </w:rPr>
        <w:t xml:space="preserve"> </w:t>
      </w:r>
      <w:r w:rsidRPr="002045DF">
        <w:rPr>
          <w:lang w:val="ru-RU"/>
        </w:rPr>
        <w:t>являются:</w:t>
      </w:r>
    </w:p>
    <w:p w14:paraId="225EC79F" w14:textId="77777777" w:rsidR="00EC4F21" w:rsidRPr="002045DF" w:rsidRDefault="00EC4F21" w:rsidP="00EC4F21">
      <w:pPr>
        <w:pStyle w:val="aff0"/>
        <w:numPr>
          <w:ilvl w:val="0"/>
          <w:numId w:val="1"/>
        </w:numPr>
        <w:rPr>
          <w:lang w:val="ru-RU"/>
        </w:rPr>
      </w:pPr>
      <w:r w:rsidRPr="002045DF">
        <w:rPr>
          <w:lang w:val="ru-RU"/>
        </w:rPr>
        <w:t>выгодное экономико-географическое положение;</w:t>
      </w:r>
    </w:p>
    <w:p w14:paraId="291CDEAE" w14:textId="77777777" w:rsidR="00EC4F21" w:rsidRPr="002045DF" w:rsidRDefault="00EC4F21" w:rsidP="00EC4F21">
      <w:pPr>
        <w:pStyle w:val="aff0"/>
        <w:numPr>
          <w:ilvl w:val="0"/>
          <w:numId w:val="1"/>
        </w:numPr>
        <w:rPr>
          <w:lang w:val="ru-RU"/>
        </w:rPr>
      </w:pPr>
      <w:r w:rsidRPr="002045DF">
        <w:rPr>
          <w:lang w:val="ru-RU"/>
        </w:rPr>
        <w:t>производственный и кадровый потенциал;</w:t>
      </w:r>
    </w:p>
    <w:p w14:paraId="5397815E" w14:textId="77777777" w:rsidR="00EC4F21" w:rsidRPr="002045DF" w:rsidRDefault="00EC4F21" w:rsidP="00EC4F21">
      <w:pPr>
        <w:pStyle w:val="aff0"/>
        <w:numPr>
          <w:ilvl w:val="0"/>
          <w:numId w:val="1"/>
        </w:numPr>
        <w:rPr>
          <w:lang w:val="ru-RU"/>
        </w:rPr>
      </w:pPr>
      <w:r w:rsidRPr="002045DF">
        <w:rPr>
          <w:lang w:val="ru-RU"/>
        </w:rPr>
        <w:t>потенциал инфраструктуры внешнего транспорта, инженерных коммуникаций и сооружений;</w:t>
      </w:r>
    </w:p>
    <w:p w14:paraId="764AC9EA" w14:textId="77777777" w:rsidR="00EC4F21" w:rsidRPr="002045DF" w:rsidRDefault="00EC4F21" w:rsidP="00EC4F21">
      <w:pPr>
        <w:pStyle w:val="aff0"/>
        <w:numPr>
          <w:ilvl w:val="0"/>
          <w:numId w:val="1"/>
        </w:numPr>
        <w:rPr>
          <w:lang w:val="ru-RU"/>
        </w:rPr>
      </w:pPr>
      <w:r w:rsidRPr="002045DF">
        <w:rPr>
          <w:lang w:val="ru-RU"/>
        </w:rPr>
        <w:t>наличие достаточных земельных ресурсов при условии их разумного использования;</w:t>
      </w:r>
    </w:p>
    <w:p w14:paraId="2E30FCE3" w14:textId="3F66E73A" w:rsidR="00B75638" w:rsidRPr="002045DF" w:rsidRDefault="00B75638" w:rsidP="00433DC0">
      <w:pPr>
        <w:pStyle w:val="aff0"/>
        <w:rPr>
          <w:lang w:val="ru-RU"/>
        </w:rPr>
      </w:pPr>
      <w:r w:rsidRPr="002045DF">
        <w:rPr>
          <w:lang w:val="ru-RU"/>
        </w:rPr>
        <w:t xml:space="preserve">Анализ показателей развития хозяйственного комплекса </w:t>
      </w:r>
      <w:r w:rsidR="00C4409A">
        <w:rPr>
          <w:lang w:val="ru-RU"/>
        </w:rPr>
        <w:t>сельского поселения Руч</w:t>
      </w:r>
      <w:r w:rsidR="00EF43CD" w:rsidRPr="002045DF">
        <w:rPr>
          <w:lang w:val="ru-RU"/>
        </w:rPr>
        <w:t xml:space="preserve"> </w:t>
      </w:r>
      <w:r w:rsidRPr="002045DF">
        <w:rPr>
          <w:lang w:val="ru-RU"/>
        </w:rPr>
        <w:t>за последнее время, при учёте социально-экономической ситуации в стране, позволяет высказать следующие предположения по перспективам развития территории поселения:</w:t>
      </w:r>
    </w:p>
    <w:p w14:paraId="28625314" w14:textId="77777777" w:rsidR="00B75638" w:rsidRPr="002045DF" w:rsidRDefault="008A6948" w:rsidP="008A6948">
      <w:pPr>
        <w:pStyle w:val="aff0"/>
        <w:rPr>
          <w:lang w:val="ru-RU"/>
        </w:rPr>
      </w:pPr>
      <w:r w:rsidRPr="002045DF">
        <w:rPr>
          <w:lang w:val="ru-RU"/>
        </w:rPr>
        <w:t>1</w:t>
      </w:r>
      <w:r w:rsidR="00F92909" w:rsidRPr="002045DF">
        <w:rPr>
          <w:lang w:val="ru-RU"/>
        </w:rPr>
        <w:t>.</w:t>
      </w:r>
      <w:r w:rsidRPr="002045DF">
        <w:rPr>
          <w:lang w:val="ru-RU"/>
        </w:rPr>
        <w:t xml:space="preserve"> </w:t>
      </w:r>
      <w:r w:rsidR="00F92909" w:rsidRPr="002045DF">
        <w:rPr>
          <w:lang w:val="ru-RU"/>
        </w:rPr>
        <w:t>О</w:t>
      </w:r>
      <w:r w:rsidR="00B75638" w:rsidRPr="002045DF">
        <w:rPr>
          <w:lang w:val="ru-RU"/>
        </w:rPr>
        <w:t>траслевая специализация производственного комплекса поселения относительно устойчива и нет оснований ожид</w:t>
      </w:r>
      <w:r w:rsidR="0056361F" w:rsidRPr="002045DF">
        <w:rPr>
          <w:lang w:val="ru-RU"/>
        </w:rPr>
        <w:t>ать её принципиальн</w:t>
      </w:r>
      <w:r w:rsidR="005F11CD" w:rsidRPr="002045DF">
        <w:rPr>
          <w:lang w:val="ru-RU"/>
        </w:rPr>
        <w:t>ых изменений</w:t>
      </w:r>
      <w:r w:rsidR="005E4BE7">
        <w:rPr>
          <w:lang w:val="ru-RU"/>
        </w:rPr>
        <w:t>.</w:t>
      </w:r>
    </w:p>
    <w:p w14:paraId="5F19EC19" w14:textId="2622C791" w:rsidR="0056361F" w:rsidRPr="002045DF" w:rsidRDefault="0056361F" w:rsidP="0056361F">
      <w:pPr>
        <w:pStyle w:val="aff0"/>
        <w:rPr>
          <w:lang w:val="ru-RU"/>
        </w:rPr>
      </w:pPr>
      <w:r w:rsidRPr="002045DF">
        <w:rPr>
          <w:lang w:val="ru-RU"/>
        </w:rPr>
        <w:t xml:space="preserve">2. </w:t>
      </w:r>
      <w:r w:rsidR="00C4409A">
        <w:rPr>
          <w:lang w:val="ru-RU"/>
        </w:rPr>
        <w:t>Большая площадь лесного фонда</w:t>
      </w:r>
      <w:r w:rsidRPr="002045DF">
        <w:rPr>
          <w:lang w:val="ru-RU"/>
        </w:rPr>
        <w:t xml:space="preserve"> в поселении и его окружении – устойчивая основа </w:t>
      </w:r>
      <w:r w:rsidR="00C4409A">
        <w:rPr>
          <w:lang w:val="ru-RU"/>
        </w:rPr>
        <w:t>развития обрабатывающей промышленности</w:t>
      </w:r>
      <w:r w:rsidRPr="002045DF">
        <w:rPr>
          <w:lang w:val="ru-RU"/>
        </w:rPr>
        <w:t xml:space="preserve">. </w:t>
      </w:r>
    </w:p>
    <w:p w14:paraId="00836004" w14:textId="77777777" w:rsidR="00B75638" w:rsidRPr="002045DF" w:rsidRDefault="00B60929" w:rsidP="008E4FDA">
      <w:pPr>
        <w:pStyle w:val="20"/>
        <w:tabs>
          <w:tab w:val="center" w:pos="4677"/>
          <w:tab w:val="left" w:pos="6915"/>
        </w:tabs>
        <w:rPr>
          <w:rFonts w:cs="Times New Roman"/>
          <w:sz w:val="24"/>
          <w:szCs w:val="24"/>
        </w:rPr>
      </w:pPr>
      <w:bookmarkStart w:id="13" w:name="_Toc244405522"/>
      <w:bookmarkStart w:id="14" w:name="_Toc244407690"/>
      <w:bookmarkStart w:id="15" w:name="_Toc244410151"/>
      <w:bookmarkStart w:id="16" w:name="_Toc244411138"/>
      <w:bookmarkStart w:id="17" w:name="_Toc270941726"/>
      <w:bookmarkStart w:id="18" w:name="_Toc312357135"/>
      <w:bookmarkStart w:id="19" w:name="_Toc510440083"/>
      <w:r w:rsidRPr="008C3DC4">
        <w:rPr>
          <w:rFonts w:cs="Times New Roman"/>
          <w:sz w:val="24"/>
          <w:szCs w:val="24"/>
        </w:rPr>
        <w:t xml:space="preserve">1.2 </w:t>
      </w:r>
      <w:bookmarkEnd w:id="13"/>
      <w:bookmarkEnd w:id="14"/>
      <w:bookmarkEnd w:id="15"/>
      <w:bookmarkEnd w:id="16"/>
      <w:bookmarkEnd w:id="17"/>
      <w:bookmarkEnd w:id="18"/>
      <w:r w:rsidR="004210A5" w:rsidRPr="008C3DC4">
        <w:rPr>
          <w:rFonts w:cs="Times New Roman"/>
          <w:sz w:val="24"/>
          <w:szCs w:val="24"/>
        </w:rPr>
        <w:t>Демографическая ситуация. Прогноз численности населения</w:t>
      </w:r>
      <w:bookmarkEnd w:id="19"/>
    </w:p>
    <w:p w14:paraId="4B072044" w14:textId="77777777" w:rsidR="00972513" w:rsidRPr="002045DF" w:rsidRDefault="00972513" w:rsidP="00972513">
      <w:pPr>
        <w:pStyle w:val="aff0"/>
        <w:rPr>
          <w:lang w:val="ru-RU"/>
        </w:rPr>
      </w:pPr>
      <w:r w:rsidRPr="002045DF">
        <w:rPr>
          <w:lang w:val="ru-RU"/>
        </w:rPr>
        <w:t xml:space="preserve">Современное состояние и основные тенденции демографической ситуации, сложившейся в поселении, прослеживаются в таблицах, представленных </w:t>
      </w:r>
      <w:r w:rsidR="00846AD1" w:rsidRPr="002045DF">
        <w:rPr>
          <w:lang w:val="ru-RU"/>
        </w:rPr>
        <w:t xml:space="preserve">во </w:t>
      </w:r>
      <w:r w:rsidR="00483FEF" w:rsidRPr="002045DF">
        <w:rPr>
          <w:lang w:val="ru-RU"/>
        </w:rPr>
        <w:t>2</w:t>
      </w:r>
      <w:r w:rsidRPr="002045DF">
        <w:rPr>
          <w:lang w:val="ru-RU"/>
        </w:rPr>
        <w:t>-м томе «Материалы по обоснованию</w:t>
      </w:r>
      <w:r w:rsidR="00046C5E" w:rsidRPr="002045DF">
        <w:rPr>
          <w:lang w:val="ru-RU"/>
        </w:rPr>
        <w:t>»</w:t>
      </w:r>
      <w:r w:rsidRPr="002045DF">
        <w:rPr>
          <w:lang w:val="ru-RU"/>
        </w:rPr>
        <w:t>.</w:t>
      </w:r>
    </w:p>
    <w:p w14:paraId="6B6DADFD" w14:textId="08292C1E" w:rsidR="00F92909" w:rsidRPr="002045DF" w:rsidRDefault="00F92909" w:rsidP="00F92909">
      <w:pPr>
        <w:pStyle w:val="aff0"/>
        <w:rPr>
          <w:lang w:val="ru-RU"/>
        </w:rPr>
      </w:pPr>
      <w:r w:rsidRPr="002045DF">
        <w:rPr>
          <w:lang w:val="ru-RU"/>
        </w:rPr>
        <w:t xml:space="preserve">Расчеты основных показателей демографических процессов на перспективу до </w:t>
      </w:r>
      <w:r w:rsidR="00F10319" w:rsidRPr="002045DF">
        <w:rPr>
          <w:lang w:val="ru-RU"/>
        </w:rPr>
        <w:t>20</w:t>
      </w:r>
      <w:r w:rsidR="00C4409A">
        <w:rPr>
          <w:lang w:val="ru-RU"/>
        </w:rPr>
        <w:t>38</w:t>
      </w:r>
      <w:r w:rsidRPr="002045DF">
        <w:rPr>
          <w:lang w:val="ru-RU"/>
        </w:rPr>
        <w:t xml:space="preserve"> года произвести на основе сложившихся в последние десятилетия сдвигов в динамике численности населения </w:t>
      </w:r>
      <w:r w:rsidR="00C4409A">
        <w:rPr>
          <w:lang w:val="ru-RU"/>
        </w:rPr>
        <w:t>сельского поселения Руч</w:t>
      </w:r>
      <w:r w:rsidR="00ED6D7B" w:rsidRPr="002045DF">
        <w:rPr>
          <w:lang w:val="ru-RU"/>
        </w:rPr>
        <w:t xml:space="preserve"> </w:t>
      </w:r>
      <w:r w:rsidRPr="002045DF">
        <w:rPr>
          <w:lang w:val="ru-RU"/>
        </w:rPr>
        <w:t xml:space="preserve">невозможно, так как не проводились соответствующие исследования. </w:t>
      </w:r>
    </w:p>
    <w:p w14:paraId="69B8ADAE" w14:textId="77777777" w:rsidR="00F92909" w:rsidRPr="002045DF" w:rsidRDefault="00F92909" w:rsidP="00F92909">
      <w:pPr>
        <w:pStyle w:val="aff0"/>
        <w:rPr>
          <w:lang w:val="ru-RU"/>
        </w:rPr>
      </w:pPr>
      <w:r w:rsidRPr="002045DF">
        <w:rPr>
          <w:lang w:val="ru-RU"/>
        </w:rPr>
        <w:t>Ориентировочный демографический расчет выполнен с учетом анализа динамики населения поселения за различные периоды при возможном изменении удельного веса, как естественного прироста, так и механического притока в ту или иную сторону.</w:t>
      </w:r>
    </w:p>
    <w:p w14:paraId="6CEBE644" w14:textId="77777777" w:rsidR="00F92909" w:rsidRPr="002045DF" w:rsidRDefault="00F92909" w:rsidP="00F92909">
      <w:pPr>
        <w:pStyle w:val="aff0"/>
        <w:rPr>
          <w:lang w:val="ru-RU"/>
        </w:rPr>
      </w:pPr>
      <w:r w:rsidRPr="002045DF">
        <w:rPr>
          <w:lang w:val="ru-RU"/>
        </w:rPr>
        <w:t>Изменение численности населения будет зависеть от социально-экономического развития поселения, успешной политики занятости населения, в частности, создания новых рабочих мест, обусловленного развитием различных функций поселения.</w:t>
      </w:r>
    </w:p>
    <w:p w14:paraId="30EDBAC9" w14:textId="77777777" w:rsidR="00F92909" w:rsidRPr="002045DF" w:rsidRDefault="00F92909" w:rsidP="00F92909">
      <w:pPr>
        <w:pStyle w:val="aff0"/>
        <w:rPr>
          <w:lang w:val="ru-RU"/>
        </w:rPr>
      </w:pPr>
      <w:r w:rsidRPr="002045DF">
        <w:rPr>
          <w:lang w:val="ru-RU"/>
        </w:rPr>
        <w:t>Дальнейшее развитие функции производителя промышленной продукции, функции транспортного узла, рекреационной функции могут привести к механическому притоку числа жителей поселения и значительному изменению структуры занятости населения в сторону увеличения производительной и обслуживающей групп, и, в конечном итоге, к укреплению его жизнеспособности и самодостаточности.</w:t>
      </w:r>
    </w:p>
    <w:p w14:paraId="2B238311" w14:textId="1DC43F80" w:rsidR="00F92909" w:rsidRPr="002045DF" w:rsidRDefault="00F92909" w:rsidP="00F92909">
      <w:pPr>
        <w:pStyle w:val="aff0"/>
        <w:rPr>
          <w:lang w:val="ru-RU"/>
        </w:rPr>
      </w:pPr>
      <w:r w:rsidRPr="002045DF">
        <w:rPr>
          <w:lang w:val="ru-RU"/>
        </w:rPr>
        <w:t>Успешная реализации ряда целевых программ, принятых на федеральном уровне, уровне субъекта федерации и муниципальном уровне, позволяет стабилиз</w:t>
      </w:r>
      <w:r w:rsidR="002E2009" w:rsidRPr="002045DF">
        <w:rPr>
          <w:lang w:val="ru-RU"/>
        </w:rPr>
        <w:t>ировать социально-экономическое</w:t>
      </w:r>
      <w:r w:rsidRPr="002045DF">
        <w:rPr>
          <w:lang w:val="ru-RU"/>
        </w:rPr>
        <w:t xml:space="preserve"> положение </w:t>
      </w:r>
      <w:r w:rsidR="00C4409A">
        <w:rPr>
          <w:lang w:val="ru-RU"/>
        </w:rPr>
        <w:t>сельского поселения Руч</w:t>
      </w:r>
      <w:r w:rsidR="002E2009" w:rsidRPr="002045DF">
        <w:rPr>
          <w:lang w:val="ru-RU"/>
        </w:rPr>
        <w:t>,</w:t>
      </w:r>
      <w:r w:rsidR="00E67933" w:rsidRPr="002045DF">
        <w:rPr>
          <w:lang w:val="ru-RU"/>
        </w:rPr>
        <w:t xml:space="preserve"> </w:t>
      </w:r>
      <w:r w:rsidR="006106B9" w:rsidRPr="002045DF">
        <w:rPr>
          <w:lang w:val="ru-RU"/>
        </w:rPr>
        <w:t>повысить уровень и качество</w:t>
      </w:r>
      <w:r w:rsidRPr="002045DF">
        <w:rPr>
          <w:lang w:val="ru-RU"/>
        </w:rPr>
        <w:t xml:space="preserve"> жизни населения, что, в свою очередь, приведёт к вероятной стабилизации демографической ситуации с прогнозом численности населения.</w:t>
      </w:r>
    </w:p>
    <w:p w14:paraId="31B8CBBE" w14:textId="77777777" w:rsidR="000D6A00" w:rsidRPr="000D6A00" w:rsidRDefault="000D6A00" w:rsidP="000D6A00">
      <w:pPr>
        <w:rPr>
          <w:rFonts w:eastAsia="Times New Roman" w:cs="Times New Roman"/>
          <w:szCs w:val="24"/>
          <w:lang w:eastAsia="ar-SA" w:bidi="en-US"/>
        </w:rPr>
      </w:pPr>
    </w:p>
    <w:p w14:paraId="3237A8E1" w14:textId="30C323AB" w:rsidR="00C4409A" w:rsidRPr="00C4409A" w:rsidRDefault="00C4409A" w:rsidP="00C4409A">
      <w:pPr>
        <w:ind w:firstLine="0"/>
        <w:jc w:val="right"/>
        <w:rPr>
          <w:rFonts w:eastAsia="Times New Roman" w:cs="Times New Roman"/>
          <w:b/>
          <w:i/>
          <w:szCs w:val="24"/>
          <w:lang w:eastAsia="ar-SA" w:bidi="en-US"/>
        </w:rPr>
      </w:pPr>
      <w:r w:rsidRPr="00C4409A">
        <w:rPr>
          <w:rFonts w:eastAsia="Times New Roman" w:cs="Times New Roman"/>
          <w:b/>
          <w:i/>
          <w:szCs w:val="24"/>
          <w:lang w:eastAsia="ar-SA" w:bidi="en-US"/>
        </w:rPr>
        <w:t xml:space="preserve">Таблица </w:t>
      </w:r>
      <w:r>
        <w:rPr>
          <w:rFonts w:eastAsia="Times New Roman" w:cs="Times New Roman"/>
          <w:b/>
          <w:i/>
          <w:szCs w:val="24"/>
          <w:lang w:eastAsia="ar-SA" w:bidi="en-US"/>
        </w:rPr>
        <w:t>1</w:t>
      </w:r>
    </w:p>
    <w:p w14:paraId="1C5693E3" w14:textId="77777777" w:rsidR="00C4409A" w:rsidRPr="00C4409A" w:rsidRDefault="00C4409A" w:rsidP="00C4409A">
      <w:pPr>
        <w:ind w:firstLine="0"/>
        <w:jc w:val="center"/>
        <w:rPr>
          <w:rFonts w:eastAsia="Times New Roman" w:cs="Times New Roman"/>
          <w:b/>
          <w:i/>
          <w:szCs w:val="24"/>
          <w:lang w:eastAsia="ar-SA" w:bidi="en-US"/>
        </w:rPr>
      </w:pPr>
      <w:r w:rsidRPr="00C4409A">
        <w:rPr>
          <w:rFonts w:eastAsia="Times New Roman" w:cs="Times New Roman"/>
          <w:b/>
          <w:i/>
          <w:szCs w:val="24"/>
          <w:lang w:eastAsia="ar-SA" w:bidi="en-US"/>
        </w:rPr>
        <w:t>Динамика изменения численности населения сельского поселения Руч, чел.</w:t>
      </w:r>
    </w:p>
    <w:tbl>
      <w:tblPr>
        <w:tblW w:w="934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4380"/>
        <w:gridCol w:w="992"/>
        <w:gridCol w:w="992"/>
        <w:gridCol w:w="992"/>
        <w:gridCol w:w="993"/>
        <w:gridCol w:w="992"/>
      </w:tblGrid>
      <w:tr w:rsidR="00C4409A" w:rsidRPr="00C4409A" w14:paraId="1BCDDC22" w14:textId="77777777" w:rsidTr="00403E60">
        <w:trPr>
          <w:trHeight w:val="243"/>
        </w:trPr>
        <w:tc>
          <w:tcPr>
            <w:tcW w:w="4380" w:type="dxa"/>
            <w:shd w:val="clear" w:color="auto" w:fill="BFBFBF" w:themeFill="background1" w:themeFillShade="BF"/>
          </w:tcPr>
          <w:p w14:paraId="40741E44" w14:textId="77777777" w:rsidR="00C4409A" w:rsidRPr="00C4409A" w:rsidRDefault="00C4409A" w:rsidP="00C4409A">
            <w:pPr>
              <w:keepNext/>
              <w:ind w:firstLine="0"/>
              <w:jc w:val="center"/>
              <w:rPr>
                <w:rFonts w:eastAsia="Calibri" w:cs="Times New Roman"/>
                <w:b/>
                <w:i/>
                <w:iCs/>
                <w:sz w:val="20"/>
                <w:szCs w:val="20"/>
                <w:lang w:eastAsia="en-US" w:bidi="en-US"/>
              </w:rPr>
            </w:pPr>
            <w:bookmarkStart w:id="20" w:name="OLE_LINK42"/>
            <w:bookmarkStart w:id="21" w:name="OLE_LINK43"/>
            <w:bookmarkStart w:id="22" w:name="OLE_LINK44"/>
          </w:p>
        </w:tc>
        <w:tc>
          <w:tcPr>
            <w:tcW w:w="992" w:type="dxa"/>
            <w:shd w:val="clear" w:color="auto" w:fill="BFBFBF" w:themeFill="background1" w:themeFillShade="BF"/>
          </w:tcPr>
          <w:p w14:paraId="41B9F663" w14:textId="77777777" w:rsidR="00C4409A" w:rsidRPr="00C4409A" w:rsidRDefault="00C4409A" w:rsidP="00C4409A">
            <w:pPr>
              <w:keepNext/>
              <w:ind w:firstLine="0"/>
              <w:jc w:val="center"/>
              <w:rPr>
                <w:rFonts w:eastAsia="Calibri" w:cs="Times New Roman"/>
                <w:b/>
                <w:i/>
                <w:iCs/>
                <w:sz w:val="20"/>
                <w:szCs w:val="20"/>
                <w:lang w:eastAsia="en-US" w:bidi="en-US"/>
              </w:rPr>
            </w:pPr>
            <w:r w:rsidRPr="00C4409A">
              <w:rPr>
                <w:rFonts w:eastAsia="Calibri" w:cs="Times New Roman"/>
                <w:b/>
                <w:i/>
                <w:iCs/>
                <w:sz w:val="20"/>
                <w:szCs w:val="20"/>
                <w:lang w:eastAsia="en-US" w:bidi="en-US"/>
              </w:rPr>
              <w:t>2013 год</w:t>
            </w:r>
          </w:p>
        </w:tc>
        <w:tc>
          <w:tcPr>
            <w:tcW w:w="992" w:type="dxa"/>
            <w:shd w:val="clear" w:color="auto" w:fill="BFBFBF" w:themeFill="background1" w:themeFillShade="BF"/>
          </w:tcPr>
          <w:p w14:paraId="162E0C15" w14:textId="77777777" w:rsidR="00C4409A" w:rsidRPr="00C4409A" w:rsidRDefault="00C4409A" w:rsidP="00C4409A">
            <w:pPr>
              <w:keepNext/>
              <w:ind w:firstLine="0"/>
              <w:jc w:val="center"/>
              <w:rPr>
                <w:rFonts w:eastAsia="Calibri" w:cs="Times New Roman"/>
                <w:b/>
                <w:i/>
                <w:iCs/>
                <w:sz w:val="20"/>
                <w:szCs w:val="20"/>
                <w:lang w:eastAsia="en-US" w:bidi="en-US"/>
              </w:rPr>
            </w:pPr>
            <w:r w:rsidRPr="00C4409A">
              <w:rPr>
                <w:rFonts w:eastAsia="Calibri" w:cs="Times New Roman"/>
                <w:b/>
                <w:i/>
                <w:iCs/>
                <w:sz w:val="20"/>
                <w:szCs w:val="20"/>
                <w:lang w:eastAsia="en-US" w:bidi="en-US"/>
              </w:rPr>
              <w:t>2014 год</w:t>
            </w:r>
          </w:p>
        </w:tc>
        <w:tc>
          <w:tcPr>
            <w:tcW w:w="992" w:type="dxa"/>
            <w:shd w:val="clear" w:color="auto" w:fill="BFBFBF" w:themeFill="background1" w:themeFillShade="BF"/>
          </w:tcPr>
          <w:p w14:paraId="7F924C7B" w14:textId="77777777" w:rsidR="00C4409A" w:rsidRPr="00C4409A" w:rsidRDefault="00C4409A" w:rsidP="00C4409A">
            <w:pPr>
              <w:keepNext/>
              <w:ind w:firstLine="0"/>
              <w:jc w:val="center"/>
              <w:rPr>
                <w:rFonts w:eastAsia="Calibri" w:cs="Times New Roman"/>
                <w:b/>
                <w:i/>
                <w:iCs/>
                <w:sz w:val="20"/>
                <w:szCs w:val="20"/>
                <w:lang w:eastAsia="en-US" w:bidi="en-US"/>
              </w:rPr>
            </w:pPr>
            <w:r w:rsidRPr="00C4409A">
              <w:rPr>
                <w:rFonts w:eastAsia="Calibri" w:cs="Times New Roman"/>
                <w:b/>
                <w:i/>
                <w:iCs/>
                <w:sz w:val="20"/>
                <w:szCs w:val="20"/>
                <w:lang w:eastAsia="en-US" w:bidi="en-US"/>
              </w:rPr>
              <w:t>2015 год</w:t>
            </w:r>
          </w:p>
        </w:tc>
        <w:tc>
          <w:tcPr>
            <w:tcW w:w="993" w:type="dxa"/>
            <w:shd w:val="clear" w:color="auto" w:fill="BFBFBF" w:themeFill="background1" w:themeFillShade="BF"/>
          </w:tcPr>
          <w:p w14:paraId="2A8CF622" w14:textId="77777777" w:rsidR="00C4409A" w:rsidRPr="00C4409A" w:rsidRDefault="00C4409A" w:rsidP="00C4409A">
            <w:pPr>
              <w:keepNext/>
              <w:ind w:firstLine="0"/>
              <w:jc w:val="center"/>
              <w:rPr>
                <w:rFonts w:eastAsia="Calibri" w:cs="Times New Roman"/>
                <w:b/>
                <w:i/>
                <w:iCs/>
                <w:sz w:val="20"/>
                <w:szCs w:val="20"/>
                <w:lang w:eastAsia="en-US" w:bidi="en-US"/>
              </w:rPr>
            </w:pPr>
            <w:r w:rsidRPr="00C4409A">
              <w:rPr>
                <w:rFonts w:eastAsia="Calibri" w:cs="Times New Roman"/>
                <w:b/>
                <w:i/>
                <w:iCs/>
                <w:sz w:val="20"/>
                <w:szCs w:val="20"/>
                <w:lang w:eastAsia="en-US" w:bidi="en-US"/>
              </w:rPr>
              <w:t>2016 год</w:t>
            </w:r>
          </w:p>
        </w:tc>
        <w:tc>
          <w:tcPr>
            <w:tcW w:w="992" w:type="dxa"/>
            <w:shd w:val="clear" w:color="auto" w:fill="BFBFBF" w:themeFill="background1" w:themeFillShade="BF"/>
          </w:tcPr>
          <w:p w14:paraId="7CCB3C1B" w14:textId="77777777" w:rsidR="00C4409A" w:rsidRPr="00C4409A" w:rsidRDefault="00C4409A" w:rsidP="00C4409A">
            <w:pPr>
              <w:keepNext/>
              <w:ind w:firstLine="0"/>
              <w:jc w:val="center"/>
              <w:rPr>
                <w:rFonts w:eastAsia="Calibri" w:cs="Times New Roman"/>
                <w:b/>
                <w:i/>
                <w:iCs/>
                <w:sz w:val="20"/>
                <w:szCs w:val="20"/>
                <w:lang w:eastAsia="en-US" w:bidi="en-US"/>
              </w:rPr>
            </w:pPr>
            <w:r w:rsidRPr="00C4409A">
              <w:rPr>
                <w:rFonts w:eastAsia="Calibri" w:cs="Times New Roman"/>
                <w:b/>
                <w:i/>
                <w:iCs/>
                <w:sz w:val="20"/>
                <w:szCs w:val="20"/>
                <w:lang w:eastAsia="en-US" w:bidi="en-US"/>
              </w:rPr>
              <w:t>2017 год</w:t>
            </w:r>
          </w:p>
        </w:tc>
      </w:tr>
      <w:tr w:rsidR="00C4409A" w:rsidRPr="00C4409A" w14:paraId="3A8379E2" w14:textId="77777777" w:rsidTr="00403E60">
        <w:trPr>
          <w:trHeight w:val="379"/>
        </w:trPr>
        <w:tc>
          <w:tcPr>
            <w:tcW w:w="4380" w:type="dxa"/>
            <w:shd w:val="clear" w:color="auto" w:fill="F2F2F2" w:themeFill="background1" w:themeFillShade="F2"/>
            <w:vAlign w:val="center"/>
          </w:tcPr>
          <w:p w14:paraId="4382D5CC" w14:textId="77777777" w:rsidR="00C4409A" w:rsidRPr="00C4409A" w:rsidRDefault="00C4409A" w:rsidP="00C4409A">
            <w:pPr>
              <w:ind w:firstLine="0"/>
              <w:jc w:val="center"/>
              <w:rPr>
                <w:rFonts w:eastAsia="Calibri" w:cs="Times New Roman"/>
                <w:b/>
                <w:i/>
                <w:iCs/>
                <w:sz w:val="20"/>
                <w:szCs w:val="20"/>
                <w:lang w:eastAsia="en-US" w:bidi="en-US"/>
              </w:rPr>
            </w:pPr>
            <w:r w:rsidRPr="00C4409A">
              <w:rPr>
                <w:rFonts w:eastAsia="Calibri" w:cs="Times New Roman"/>
                <w:b/>
                <w:i/>
                <w:iCs/>
                <w:sz w:val="20"/>
                <w:szCs w:val="20"/>
                <w:lang w:eastAsia="en-US" w:bidi="en-US"/>
              </w:rPr>
              <w:t>Всего по сельскому поселению Руч</w:t>
            </w:r>
          </w:p>
        </w:tc>
        <w:tc>
          <w:tcPr>
            <w:tcW w:w="992" w:type="dxa"/>
            <w:vAlign w:val="center"/>
          </w:tcPr>
          <w:p w14:paraId="0D50DDF6" w14:textId="77777777" w:rsidR="00C4409A" w:rsidRPr="00C4409A" w:rsidRDefault="00C4409A" w:rsidP="00C4409A">
            <w:pPr>
              <w:ind w:firstLine="0"/>
              <w:jc w:val="center"/>
              <w:rPr>
                <w:rFonts w:eastAsia="Times New Roman" w:cs="Times New Roman"/>
                <w:sz w:val="20"/>
                <w:szCs w:val="20"/>
              </w:rPr>
            </w:pPr>
            <w:r w:rsidRPr="00C4409A">
              <w:rPr>
                <w:rFonts w:eastAsia="Times New Roman" w:cs="Times New Roman"/>
                <w:sz w:val="20"/>
                <w:szCs w:val="20"/>
              </w:rPr>
              <w:t>934</w:t>
            </w:r>
          </w:p>
        </w:tc>
        <w:tc>
          <w:tcPr>
            <w:tcW w:w="992" w:type="dxa"/>
            <w:vAlign w:val="center"/>
          </w:tcPr>
          <w:p w14:paraId="725FDA97" w14:textId="77777777" w:rsidR="00C4409A" w:rsidRPr="00C4409A" w:rsidRDefault="00C4409A" w:rsidP="00C4409A">
            <w:pPr>
              <w:ind w:firstLine="0"/>
              <w:jc w:val="center"/>
              <w:rPr>
                <w:rFonts w:eastAsia="Times New Roman" w:cs="Times New Roman"/>
                <w:sz w:val="20"/>
                <w:szCs w:val="20"/>
              </w:rPr>
            </w:pPr>
            <w:r w:rsidRPr="00C4409A">
              <w:rPr>
                <w:rFonts w:eastAsia="Times New Roman" w:cs="Times New Roman"/>
                <w:sz w:val="20"/>
                <w:szCs w:val="20"/>
              </w:rPr>
              <w:t>912</w:t>
            </w:r>
          </w:p>
        </w:tc>
        <w:tc>
          <w:tcPr>
            <w:tcW w:w="992" w:type="dxa"/>
            <w:vAlign w:val="center"/>
          </w:tcPr>
          <w:p w14:paraId="6251C3D8" w14:textId="77777777" w:rsidR="00C4409A" w:rsidRPr="00C4409A" w:rsidRDefault="00C4409A" w:rsidP="00C4409A">
            <w:pPr>
              <w:ind w:firstLine="0"/>
              <w:jc w:val="center"/>
              <w:rPr>
                <w:rFonts w:eastAsia="Times New Roman" w:cs="Times New Roman"/>
                <w:sz w:val="20"/>
                <w:szCs w:val="20"/>
              </w:rPr>
            </w:pPr>
            <w:r w:rsidRPr="00C4409A">
              <w:rPr>
                <w:rFonts w:eastAsia="Times New Roman" w:cs="Times New Roman"/>
                <w:sz w:val="20"/>
                <w:szCs w:val="20"/>
              </w:rPr>
              <w:t>913</w:t>
            </w:r>
          </w:p>
        </w:tc>
        <w:tc>
          <w:tcPr>
            <w:tcW w:w="993" w:type="dxa"/>
            <w:vAlign w:val="center"/>
          </w:tcPr>
          <w:p w14:paraId="75D3325F" w14:textId="77777777" w:rsidR="00C4409A" w:rsidRPr="00C4409A" w:rsidRDefault="00C4409A" w:rsidP="00C4409A">
            <w:pPr>
              <w:ind w:firstLine="0"/>
              <w:jc w:val="center"/>
              <w:rPr>
                <w:rFonts w:eastAsia="Times New Roman" w:cs="Times New Roman"/>
                <w:sz w:val="20"/>
                <w:szCs w:val="20"/>
              </w:rPr>
            </w:pPr>
            <w:r w:rsidRPr="00C4409A">
              <w:rPr>
                <w:rFonts w:eastAsia="Times New Roman" w:cs="Times New Roman"/>
                <w:sz w:val="20"/>
                <w:szCs w:val="20"/>
              </w:rPr>
              <w:t>898</w:t>
            </w:r>
          </w:p>
        </w:tc>
        <w:tc>
          <w:tcPr>
            <w:tcW w:w="992" w:type="dxa"/>
            <w:vAlign w:val="center"/>
          </w:tcPr>
          <w:p w14:paraId="42405ED9" w14:textId="77777777" w:rsidR="00C4409A" w:rsidRPr="00C4409A" w:rsidRDefault="00C4409A" w:rsidP="00C4409A">
            <w:pPr>
              <w:ind w:firstLine="0"/>
              <w:jc w:val="center"/>
              <w:rPr>
                <w:rFonts w:eastAsia="Times New Roman" w:cs="Times New Roman"/>
                <w:sz w:val="20"/>
                <w:szCs w:val="20"/>
              </w:rPr>
            </w:pPr>
            <w:r w:rsidRPr="00C4409A">
              <w:rPr>
                <w:rFonts w:eastAsia="Times New Roman" w:cs="Times New Roman"/>
                <w:sz w:val="20"/>
                <w:szCs w:val="20"/>
              </w:rPr>
              <w:t>865</w:t>
            </w:r>
          </w:p>
        </w:tc>
      </w:tr>
    </w:tbl>
    <w:bookmarkEnd w:id="20"/>
    <w:bookmarkEnd w:id="21"/>
    <w:bookmarkEnd w:id="22"/>
    <w:p w14:paraId="7F01F0AA" w14:textId="211BADFD" w:rsidR="00E67933" w:rsidRPr="002045DF" w:rsidRDefault="00E67933" w:rsidP="00E67933">
      <w:pPr>
        <w:pStyle w:val="aff0"/>
        <w:rPr>
          <w:lang w:val="ru-RU"/>
        </w:rPr>
      </w:pPr>
      <w:r w:rsidRPr="002045DF">
        <w:rPr>
          <w:lang w:val="ru-RU"/>
        </w:rPr>
        <w:lastRenderedPageBreak/>
        <w:t xml:space="preserve">Рассматривая демографические проблемы </w:t>
      </w:r>
      <w:r w:rsidR="00C4409A">
        <w:rPr>
          <w:lang w:val="ru-RU"/>
        </w:rPr>
        <w:t>сельского поселения Руч</w:t>
      </w:r>
      <w:r w:rsidRPr="002045DF">
        <w:rPr>
          <w:lang w:val="ru-RU"/>
        </w:rPr>
        <w:t xml:space="preserve">, надо </w:t>
      </w:r>
      <w:r w:rsidR="001F73CD" w:rsidRPr="002045DF">
        <w:rPr>
          <w:lang w:val="ru-RU"/>
        </w:rPr>
        <w:t>признать,</w:t>
      </w:r>
      <w:r w:rsidRPr="002045DF">
        <w:rPr>
          <w:lang w:val="ru-RU"/>
        </w:rPr>
        <w:t xml:space="preserve"> что поселение развивается без чётко разработанной программы, регламентов и ограничений и, можно сказать, в условиях «дикого» рынка, то демографический прогноз практически «вытекает» из схемы функционального зонирования территории, естественно, с учётом планировочных ограничений.</w:t>
      </w:r>
    </w:p>
    <w:p w14:paraId="3BDC06C7" w14:textId="77777777" w:rsidR="00C07795" w:rsidRPr="002045DF" w:rsidRDefault="00C07795" w:rsidP="00C07795">
      <w:pPr>
        <w:pStyle w:val="aff8"/>
        <w:spacing w:before="0" w:after="0"/>
        <w:rPr>
          <w:sz w:val="24"/>
          <w:szCs w:val="24"/>
        </w:rPr>
      </w:pPr>
      <w:r w:rsidRPr="002045DF">
        <w:rPr>
          <w:sz w:val="24"/>
          <w:szCs w:val="24"/>
        </w:rPr>
        <w:t>Отсутствие исходных данных и неясность тенденций с естественным приростом населения снижает точность прогнозов.</w:t>
      </w:r>
    </w:p>
    <w:p w14:paraId="02FCE274" w14:textId="0026A6CE" w:rsidR="00BA7221" w:rsidRPr="002045DF" w:rsidRDefault="00BA7221" w:rsidP="00C07795">
      <w:pPr>
        <w:pStyle w:val="aff8"/>
        <w:spacing w:before="0" w:after="0"/>
        <w:rPr>
          <w:sz w:val="24"/>
          <w:szCs w:val="24"/>
        </w:rPr>
      </w:pPr>
      <w:r w:rsidRPr="002045DF">
        <w:rPr>
          <w:sz w:val="24"/>
          <w:szCs w:val="24"/>
        </w:rPr>
        <w:t xml:space="preserve">При расчете прогнозной численности </w:t>
      </w:r>
      <w:r w:rsidR="00C4409A">
        <w:rPr>
          <w:sz w:val="24"/>
          <w:szCs w:val="24"/>
        </w:rPr>
        <w:t>сельского поселения Руч</w:t>
      </w:r>
      <w:r w:rsidR="00ED6D7B" w:rsidRPr="002045DF">
        <w:rPr>
          <w:sz w:val="24"/>
          <w:szCs w:val="24"/>
        </w:rPr>
        <w:t xml:space="preserve"> </w:t>
      </w:r>
      <w:r w:rsidRPr="002045DF">
        <w:rPr>
          <w:sz w:val="24"/>
          <w:szCs w:val="24"/>
        </w:rPr>
        <w:t>учитывались следующие моменты:</w:t>
      </w:r>
    </w:p>
    <w:p w14:paraId="3A882DAB" w14:textId="723D11B5" w:rsidR="00BA7221" w:rsidRPr="002045DF" w:rsidRDefault="00BA7221" w:rsidP="00BA7221">
      <w:pPr>
        <w:pStyle w:val="aff0"/>
        <w:rPr>
          <w:lang w:val="ru-RU"/>
        </w:rPr>
      </w:pPr>
      <w:r w:rsidRPr="002045DF">
        <w:rPr>
          <w:lang w:val="ru-RU"/>
        </w:rPr>
        <w:t xml:space="preserve">1. Демографические процессы, происходящие в </w:t>
      </w:r>
      <w:r w:rsidR="00C4409A">
        <w:rPr>
          <w:lang w:val="ru-RU"/>
        </w:rPr>
        <w:t>сельском поселении Руч</w:t>
      </w:r>
      <w:r w:rsidR="001F73CD" w:rsidRPr="002045DF">
        <w:rPr>
          <w:lang w:val="ru-RU"/>
        </w:rPr>
        <w:t>, аналогичны</w:t>
      </w:r>
      <w:r w:rsidRPr="002045DF">
        <w:rPr>
          <w:lang w:val="ru-RU"/>
        </w:rPr>
        <w:t xml:space="preserve"> процессам, имеющим место в большинстве населённых пунктов России с преобладанием русского населения – происходит старение населения, сокращение доли молодых возрастов. Указанные особенности структуры населения следует учитывать в сфере социального обслуживания.</w:t>
      </w:r>
    </w:p>
    <w:p w14:paraId="154CD570" w14:textId="62E9CFD1" w:rsidR="00BA7221" w:rsidRPr="002045DF" w:rsidRDefault="00BA7221" w:rsidP="00BA7221">
      <w:pPr>
        <w:pStyle w:val="aff0"/>
        <w:rPr>
          <w:lang w:val="ru-RU"/>
        </w:rPr>
      </w:pPr>
      <w:r w:rsidRPr="002045DF">
        <w:rPr>
          <w:lang w:val="ru-RU"/>
        </w:rPr>
        <w:t xml:space="preserve">2. Целесообразно учитывать в генеральном плане </w:t>
      </w:r>
      <w:r w:rsidR="00C4409A">
        <w:rPr>
          <w:lang w:val="ru-RU"/>
        </w:rPr>
        <w:t>сельского поселения Руч</w:t>
      </w:r>
      <w:r w:rsidR="001F73CD" w:rsidRPr="002045DF">
        <w:rPr>
          <w:lang w:val="ru-RU"/>
        </w:rPr>
        <w:t xml:space="preserve"> </w:t>
      </w:r>
      <w:r w:rsidRPr="002045DF">
        <w:rPr>
          <w:lang w:val="ru-RU"/>
        </w:rPr>
        <w:t>наличие населения «второго жилья» как специфическую «демографическую нагрузку» на инфраструктуру поселения.</w:t>
      </w:r>
    </w:p>
    <w:p w14:paraId="3FA4EBC6" w14:textId="794B7B37" w:rsidR="00475B0D" w:rsidRPr="002045DF" w:rsidRDefault="00475B0D" w:rsidP="00475B0D">
      <w:pPr>
        <w:pStyle w:val="aff0"/>
        <w:rPr>
          <w:lang w:val="ru-RU"/>
        </w:rPr>
      </w:pPr>
      <w:r w:rsidRPr="002045DF">
        <w:rPr>
          <w:lang w:val="ru-RU"/>
        </w:rPr>
        <w:t xml:space="preserve">3. В период до </w:t>
      </w:r>
      <w:r w:rsidR="00294937" w:rsidRPr="002045DF">
        <w:rPr>
          <w:lang w:val="ru-RU"/>
        </w:rPr>
        <w:t>202</w:t>
      </w:r>
      <w:r w:rsidR="00E93A4F">
        <w:rPr>
          <w:lang w:val="ru-RU"/>
        </w:rPr>
        <w:t>8</w:t>
      </w:r>
      <w:r w:rsidRPr="002045DF">
        <w:rPr>
          <w:lang w:val="ru-RU"/>
        </w:rPr>
        <w:t xml:space="preserve"> года сохранится тенденция прироста численности трудовых ресурсов за счёт вступления населения трудоспособного возраста в трудовую деятельность. На более поздний период указанный прирост может быть обеспечен, в основном, за счёт механического притока.</w:t>
      </w:r>
    </w:p>
    <w:p w14:paraId="5FC2E696" w14:textId="77777777" w:rsidR="00E93A4F" w:rsidRDefault="00E93A4F" w:rsidP="00C07795">
      <w:pPr>
        <w:pStyle w:val="aff8"/>
        <w:spacing w:before="0" w:after="0"/>
        <w:rPr>
          <w:sz w:val="24"/>
          <w:szCs w:val="24"/>
        </w:rPr>
      </w:pPr>
    </w:p>
    <w:p w14:paraId="1B2F6F1F" w14:textId="43C456EE" w:rsidR="008C3DC4" w:rsidRDefault="008C3DC4" w:rsidP="008C3DC4">
      <w:pPr>
        <w:pStyle w:val="aff8"/>
        <w:spacing w:before="0" w:after="0"/>
        <w:rPr>
          <w:sz w:val="24"/>
          <w:szCs w:val="24"/>
        </w:rPr>
      </w:pPr>
      <w:r w:rsidRPr="005E4BE7">
        <w:rPr>
          <w:sz w:val="24"/>
          <w:szCs w:val="24"/>
        </w:rPr>
        <w:t xml:space="preserve">Для оценки потребности </w:t>
      </w:r>
      <w:r w:rsidR="00C4409A">
        <w:rPr>
          <w:sz w:val="24"/>
          <w:szCs w:val="24"/>
        </w:rPr>
        <w:t>сельского поселения Руч</w:t>
      </w:r>
      <w:r w:rsidRPr="005E4BE7">
        <w:rPr>
          <w:sz w:val="24"/>
          <w:szCs w:val="24"/>
        </w:rPr>
        <w:t xml:space="preserve"> в ресурсах территории, социального обеспечения и инженерного обустройства поселения к рассмотрению принимается оптимистический прогноз численности</w:t>
      </w:r>
      <w:r>
        <w:rPr>
          <w:sz w:val="24"/>
          <w:szCs w:val="24"/>
        </w:rPr>
        <w:t>:</w:t>
      </w:r>
    </w:p>
    <w:p w14:paraId="05890152" w14:textId="04939784" w:rsidR="008C3DC4" w:rsidRDefault="00C4409A" w:rsidP="00B72886">
      <w:pPr>
        <w:pStyle w:val="aff8"/>
        <w:numPr>
          <w:ilvl w:val="0"/>
          <w:numId w:val="22"/>
        </w:numPr>
        <w:spacing w:before="0" w:after="0"/>
        <w:rPr>
          <w:sz w:val="24"/>
          <w:szCs w:val="24"/>
        </w:rPr>
      </w:pPr>
      <w:r>
        <w:rPr>
          <w:sz w:val="24"/>
          <w:szCs w:val="24"/>
        </w:rPr>
        <w:t>974</w:t>
      </w:r>
      <w:r w:rsidR="008C3DC4">
        <w:rPr>
          <w:sz w:val="24"/>
          <w:szCs w:val="24"/>
        </w:rPr>
        <w:t xml:space="preserve"> чел. на первую очередь</w:t>
      </w:r>
    </w:p>
    <w:p w14:paraId="74045012" w14:textId="7F4C2E58" w:rsidR="008C3DC4" w:rsidRDefault="00C4409A" w:rsidP="00B72886">
      <w:pPr>
        <w:pStyle w:val="aff8"/>
        <w:numPr>
          <w:ilvl w:val="0"/>
          <w:numId w:val="22"/>
        </w:numPr>
        <w:spacing w:before="0" w:after="0"/>
        <w:rPr>
          <w:sz w:val="24"/>
          <w:szCs w:val="24"/>
        </w:rPr>
      </w:pPr>
      <w:r>
        <w:rPr>
          <w:sz w:val="24"/>
          <w:szCs w:val="24"/>
        </w:rPr>
        <w:t>1098</w:t>
      </w:r>
      <w:r w:rsidR="00BC0D50">
        <w:rPr>
          <w:sz w:val="24"/>
          <w:szCs w:val="24"/>
        </w:rPr>
        <w:t xml:space="preserve"> чел.</w:t>
      </w:r>
      <w:r w:rsidR="008C3DC4">
        <w:rPr>
          <w:sz w:val="24"/>
          <w:szCs w:val="24"/>
        </w:rPr>
        <w:t xml:space="preserve"> на расчетный срок</w:t>
      </w:r>
    </w:p>
    <w:p w14:paraId="5272B362" w14:textId="078D43CF" w:rsidR="00952425" w:rsidRPr="005E4BE7" w:rsidRDefault="00952425" w:rsidP="00433DC0">
      <w:pPr>
        <w:pStyle w:val="aff0"/>
        <w:rPr>
          <w:lang w:val="ru-RU"/>
        </w:rPr>
      </w:pPr>
      <w:r w:rsidRPr="005E4BE7">
        <w:rPr>
          <w:lang w:val="ru-RU"/>
        </w:rPr>
        <w:t xml:space="preserve">Принимая во внимание произведённые отводы под жильё, выполненные проекты и намерения администрации </w:t>
      </w:r>
      <w:r w:rsidR="00C4409A">
        <w:rPr>
          <w:lang w:val="ru-RU"/>
        </w:rPr>
        <w:t>сельского поселения Руч</w:t>
      </w:r>
      <w:r w:rsidR="006A1EEF" w:rsidRPr="005E4BE7">
        <w:rPr>
          <w:lang w:val="ru-RU"/>
        </w:rPr>
        <w:t>, а</w:t>
      </w:r>
      <w:r w:rsidRPr="005E4BE7">
        <w:rPr>
          <w:lang w:val="ru-RU"/>
        </w:rPr>
        <w:t xml:space="preserve"> также существующие плотности кварталов жилой застройки, можно определить население </w:t>
      </w:r>
      <w:r w:rsidR="00C4409A">
        <w:rPr>
          <w:lang w:val="ru-RU"/>
        </w:rPr>
        <w:t>сельского поселения Руч</w:t>
      </w:r>
      <w:r w:rsidR="006A1EEF" w:rsidRPr="005E4BE7">
        <w:rPr>
          <w:lang w:val="ru-RU"/>
        </w:rPr>
        <w:t xml:space="preserve"> </w:t>
      </w:r>
      <w:r w:rsidRPr="005E4BE7">
        <w:rPr>
          <w:lang w:val="ru-RU"/>
        </w:rPr>
        <w:t xml:space="preserve">в целом: </w:t>
      </w:r>
    </w:p>
    <w:p w14:paraId="15588607" w14:textId="2DA21E0A" w:rsidR="00952425" w:rsidRPr="005E4BE7" w:rsidRDefault="00952425" w:rsidP="007E1B5D">
      <w:pPr>
        <w:pStyle w:val="aff0"/>
        <w:numPr>
          <w:ilvl w:val="0"/>
          <w:numId w:val="2"/>
        </w:numPr>
        <w:rPr>
          <w:lang w:val="ru-RU"/>
        </w:rPr>
      </w:pPr>
      <w:r w:rsidRPr="005E4BE7">
        <w:rPr>
          <w:lang w:val="ru-RU"/>
        </w:rPr>
        <w:t>население, проживающее в населённых пунктах поселения, существующее –</w:t>
      </w:r>
      <w:r w:rsidR="00274B0A" w:rsidRPr="005E4BE7">
        <w:rPr>
          <w:lang w:val="ru-RU"/>
        </w:rPr>
        <w:t xml:space="preserve"> </w:t>
      </w:r>
      <w:r w:rsidR="00C4409A">
        <w:rPr>
          <w:lang w:val="ru-RU"/>
        </w:rPr>
        <w:t>865</w:t>
      </w:r>
      <w:r w:rsidR="00BC0D50">
        <w:rPr>
          <w:lang w:val="ru-RU"/>
        </w:rPr>
        <w:t xml:space="preserve"> </w:t>
      </w:r>
      <w:r w:rsidRPr="005E4BE7">
        <w:rPr>
          <w:lang w:val="ru-RU"/>
        </w:rPr>
        <w:t>чел.</w:t>
      </w:r>
      <w:r w:rsidR="00C93B59" w:rsidRPr="005E4BE7">
        <w:rPr>
          <w:lang w:val="ru-RU"/>
        </w:rPr>
        <w:t xml:space="preserve"> (</w:t>
      </w:r>
      <w:r w:rsidR="009F52CD" w:rsidRPr="005E4BE7">
        <w:rPr>
          <w:lang w:val="ru-RU"/>
        </w:rPr>
        <w:t>на</w:t>
      </w:r>
      <w:r w:rsidR="00274B0A" w:rsidRPr="005E4BE7">
        <w:rPr>
          <w:lang w:val="ru-RU"/>
        </w:rPr>
        <w:t xml:space="preserve"> </w:t>
      </w:r>
      <w:r w:rsidR="00390F41" w:rsidRPr="005E4BE7">
        <w:rPr>
          <w:lang w:val="ru-RU"/>
        </w:rPr>
        <w:t>начало 201</w:t>
      </w:r>
      <w:r w:rsidR="00A7521D" w:rsidRPr="005E4BE7">
        <w:rPr>
          <w:lang w:val="ru-RU"/>
        </w:rPr>
        <w:t>7</w:t>
      </w:r>
      <w:r w:rsidR="003C7592" w:rsidRPr="005E4BE7">
        <w:rPr>
          <w:lang w:val="ru-RU"/>
        </w:rPr>
        <w:t xml:space="preserve"> </w:t>
      </w:r>
      <w:r w:rsidR="00C93B59" w:rsidRPr="005E4BE7">
        <w:rPr>
          <w:lang w:val="ru-RU"/>
        </w:rPr>
        <w:t>г.)</w:t>
      </w:r>
      <w:r w:rsidRPr="005E4BE7">
        <w:rPr>
          <w:lang w:val="ru-RU"/>
        </w:rPr>
        <w:t>;</w:t>
      </w:r>
    </w:p>
    <w:p w14:paraId="001A82B4" w14:textId="74FB2DA5" w:rsidR="00952425" w:rsidRPr="005E4BE7" w:rsidRDefault="00952425" w:rsidP="007E1B5D">
      <w:pPr>
        <w:pStyle w:val="aff0"/>
        <w:numPr>
          <w:ilvl w:val="0"/>
          <w:numId w:val="2"/>
        </w:numPr>
        <w:rPr>
          <w:lang w:val="ru-RU"/>
        </w:rPr>
      </w:pPr>
      <w:r w:rsidRPr="005E4BE7">
        <w:rPr>
          <w:lang w:val="ru-RU"/>
        </w:rPr>
        <w:t xml:space="preserve">население проектное, в предусмотренной застройке </w:t>
      </w:r>
      <w:r w:rsidR="00C4409A">
        <w:rPr>
          <w:lang w:val="ru-RU"/>
        </w:rPr>
        <w:t>1098</w:t>
      </w:r>
      <w:r w:rsidR="00131649" w:rsidRPr="005E4BE7">
        <w:rPr>
          <w:lang w:val="ru-RU"/>
        </w:rPr>
        <w:t xml:space="preserve"> чел.</w:t>
      </w:r>
    </w:p>
    <w:p w14:paraId="1414E3CC" w14:textId="0A5783C9" w:rsidR="006407DB" w:rsidRPr="002045DF" w:rsidRDefault="006407DB" w:rsidP="00433DC0">
      <w:pPr>
        <w:pStyle w:val="aff0"/>
        <w:rPr>
          <w:lang w:val="ru-RU"/>
        </w:rPr>
      </w:pPr>
      <w:r w:rsidRPr="005E4BE7">
        <w:rPr>
          <w:lang w:val="ru-RU"/>
        </w:rPr>
        <w:t>Рост численности населения возможен при определенных условиях,</w:t>
      </w:r>
      <w:r w:rsidRPr="002045DF">
        <w:rPr>
          <w:lang w:val="ru-RU"/>
        </w:rPr>
        <w:t xml:space="preserve"> к которым относятся и улучшение качества жизни, и социально-экономическая политика, направленная на поддержание семьи, укрепление здоровья населения, успешная политика занятости населения, а именно создание новых рабочих мест, обусловленного развитием различных функций </w:t>
      </w:r>
      <w:r w:rsidR="00FC6122">
        <w:rPr>
          <w:lang w:val="ru-RU"/>
        </w:rPr>
        <w:t>сельского</w:t>
      </w:r>
      <w:r w:rsidR="00610D68" w:rsidRPr="002045DF">
        <w:rPr>
          <w:lang w:val="ru-RU"/>
        </w:rPr>
        <w:t xml:space="preserve"> поселения</w:t>
      </w:r>
      <w:r w:rsidRPr="002045DF">
        <w:rPr>
          <w:lang w:val="ru-RU"/>
        </w:rPr>
        <w:t>.</w:t>
      </w:r>
    </w:p>
    <w:p w14:paraId="0073C9A1" w14:textId="77777777" w:rsidR="00B75638" w:rsidRPr="002045DF" w:rsidRDefault="00B60929" w:rsidP="00433DC0">
      <w:pPr>
        <w:pStyle w:val="20"/>
        <w:rPr>
          <w:rFonts w:cs="Times New Roman"/>
          <w:sz w:val="24"/>
          <w:szCs w:val="24"/>
        </w:rPr>
      </w:pPr>
      <w:bookmarkStart w:id="23" w:name="_Toc510440084"/>
      <w:bookmarkStart w:id="24" w:name="_Toc244405524"/>
      <w:bookmarkStart w:id="25" w:name="_Toc244407692"/>
      <w:bookmarkStart w:id="26" w:name="_Toc244410153"/>
      <w:bookmarkStart w:id="27" w:name="_Toc244411140"/>
      <w:bookmarkStart w:id="28" w:name="_Toc270941728"/>
      <w:bookmarkStart w:id="29" w:name="_Toc312357137"/>
      <w:r w:rsidRPr="002045DF">
        <w:rPr>
          <w:rFonts w:cs="Times New Roman"/>
          <w:sz w:val="24"/>
          <w:szCs w:val="24"/>
        </w:rPr>
        <w:t xml:space="preserve">1.3 </w:t>
      </w:r>
      <w:r w:rsidR="00B75638" w:rsidRPr="002045DF">
        <w:rPr>
          <w:rFonts w:cs="Times New Roman"/>
          <w:sz w:val="24"/>
          <w:szCs w:val="24"/>
        </w:rPr>
        <w:t>Прогноз развития экономики</w:t>
      </w:r>
      <w:bookmarkEnd w:id="23"/>
      <w:r w:rsidR="00B75638" w:rsidRPr="002045DF">
        <w:rPr>
          <w:rFonts w:cs="Times New Roman"/>
          <w:sz w:val="24"/>
          <w:szCs w:val="24"/>
        </w:rPr>
        <w:t xml:space="preserve"> </w:t>
      </w:r>
      <w:bookmarkEnd w:id="24"/>
      <w:bookmarkEnd w:id="25"/>
      <w:bookmarkEnd w:id="26"/>
      <w:bookmarkEnd w:id="27"/>
      <w:bookmarkEnd w:id="28"/>
      <w:bookmarkEnd w:id="29"/>
    </w:p>
    <w:p w14:paraId="750AD007" w14:textId="6E733CF2" w:rsidR="00313F0A" w:rsidRPr="002045DF" w:rsidRDefault="00313F0A" w:rsidP="00313F0A">
      <w:pPr>
        <w:pStyle w:val="aff0"/>
        <w:rPr>
          <w:lang w:val="ru-RU"/>
        </w:rPr>
      </w:pPr>
      <w:bookmarkStart w:id="30" w:name="_Toc244405525"/>
      <w:bookmarkStart w:id="31" w:name="_Toc244407693"/>
      <w:bookmarkStart w:id="32" w:name="_Toc244410154"/>
      <w:bookmarkStart w:id="33" w:name="_Toc244411141"/>
      <w:r w:rsidRPr="002045DF">
        <w:rPr>
          <w:lang w:val="ru-RU"/>
        </w:rPr>
        <w:t>Главная цель</w:t>
      </w:r>
      <w:r w:rsidR="005010DF" w:rsidRPr="002045DF">
        <w:rPr>
          <w:lang w:val="ru-RU"/>
        </w:rPr>
        <w:t xml:space="preserve"> градостроительной</w:t>
      </w:r>
      <w:r w:rsidRPr="002045DF">
        <w:rPr>
          <w:lang w:val="ru-RU"/>
        </w:rPr>
        <w:t xml:space="preserve"> политики </w:t>
      </w:r>
      <w:r w:rsidR="00C4409A">
        <w:rPr>
          <w:lang w:val="ru-RU"/>
        </w:rPr>
        <w:t>сельского поселения Руч</w:t>
      </w:r>
      <w:r w:rsidR="000B1C5D" w:rsidRPr="002045DF">
        <w:rPr>
          <w:lang w:val="ru-RU"/>
        </w:rPr>
        <w:t xml:space="preserve"> </w:t>
      </w:r>
      <w:r w:rsidR="00F27568" w:rsidRPr="002045DF">
        <w:rPr>
          <w:lang w:val="ru-RU"/>
        </w:rPr>
        <w:t>–</w:t>
      </w:r>
      <w:r w:rsidRPr="002045DF">
        <w:rPr>
          <w:lang w:val="ru-RU"/>
        </w:rPr>
        <w:t xml:space="preserve"> привлечение инвестиций в реальный сектор экономики для обеспечения устойчивых темпов экономического роста, эффективной занятости населения, укрепления налоговой базы для решения социальных проблем, развития территории, повышения эффективности развития </w:t>
      </w:r>
      <w:r w:rsidR="00553945" w:rsidRPr="002045DF">
        <w:rPr>
          <w:lang w:val="ru-RU"/>
        </w:rPr>
        <w:t>промышленного</w:t>
      </w:r>
      <w:r w:rsidRPr="002045DF">
        <w:rPr>
          <w:lang w:val="ru-RU"/>
        </w:rPr>
        <w:t xml:space="preserve"> сектора экономики, для развития социальной инфраструктуры, путем повышения комфортности проживания населения и его уровня жизни.</w:t>
      </w:r>
    </w:p>
    <w:p w14:paraId="3ADB84D4" w14:textId="77777777" w:rsidR="00313F0A" w:rsidRPr="002045DF" w:rsidRDefault="00313F0A" w:rsidP="00313F0A">
      <w:pPr>
        <w:pStyle w:val="aff0"/>
        <w:rPr>
          <w:lang w:val="ru-RU"/>
        </w:rPr>
      </w:pPr>
      <w:r w:rsidRPr="002045DF">
        <w:rPr>
          <w:lang w:val="ru-RU"/>
        </w:rPr>
        <w:t>Основные задачи:</w:t>
      </w:r>
    </w:p>
    <w:p w14:paraId="128379FB" w14:textId="77777777" w:rsidR="00784E5B" w:rsidRPr="002045DF" w:rsidRDefault="00784E5B" w:rsidP="00784E5B">
      <w:pPr>
        <w:pStyle w:val="aff0"/>
        <w:numPr>
          <w:ilvl w:val="0"/>
          <w:numId w:val="3"/>
        </w:numPr>
        <w:rPr>
          <w:lang w:val="ru-RU"/>
        </w:rPr>
      </w:pPr>
      <w:r w:rsidRPr="002045DF">
        <w:rPr>
          <w:lang w:val="ru-RU"/>
        </w:rPr>
        <w:t>обновление и модернизация производственных мощностей;</w:t>
      </w:r>
    </w:p>
    <w:p w14:paraId="58EB582A" w14:textId="77777777" w:rsidR="00784E5B" w:rsidRPr="002045DF" w:rsidRDefault="00784E5B" w:rsidP="00784E5B">
      <w:pPr>
        <w:pStyle w:val="aff0"/>
        <w:numPr>
          <w:ilvl w:val="0"/>
          <w:numId w:val="3"/>
        </w:numPr>
        <w:rPr>
          <w:lang w:val="ru-RU"/>
        </w:rPr>
      </w:pPr>
      <w:r w:rsidRPr="002045DF">
        <w:rPr>
          <w:lang w:val="ru-RU"/>
        </w:rPr>
        <w:t>внедрение новых технологий в агропромышленный комплекс;</w:t>
      </w:r>
    </w:p>
    <w:p w14:paraId="57A2361F" w14:textId="77777777" w:rsidR="00784E5B" w:rsidRPr="002045DF" w:rsidRDefault="00784E5B" w:rsidP="00784E5B">
      <w:pPr>
        <w:pStyle w:val="aff0"/>
        <w:numPr>
          <w:ilvl w:val="0"/>
          <w:numId w:val="3"/>
        </w:numPr>
        <w:rPr>
          <w:lang w:val="ru-RU"/>
        </w:rPr>
      </w:pPr>
      <w:r w:rsidRPr="002045DF">
        <w:rPr>
          <w:lang w:val="ru-RU"/>
        </w:rPr>
        <w:lastRenderedPageBreak/>
        <w:t>формирование благоприятных условий для инвесторов путём создания необходимой инфраструктуры;</w:t>
      </w:r>
    </w:p>
    <w:p w14:paraId="05032E90" w14:textId="77777777" w:rsidR="00784E5B" w:rsidRPr="002045DF" w:rsidRDefault="00784E5B" w:rsidP="00784E5B">
      <w:pPr>
        <w:pStyle w:val="aff0"/>
        <w:numPr>
          <w:ilvl w:val="0"/>
          <w:numId w:val="3"/>
        </w:numPr>
        <w:rPr>
          <w:lang w:val="ru-RU"/>
        </w:rPr>
      </w:pPr>
      <w:r w:rsidRPr="002045DF">
        <w:rPr>
          <w:lang w:val="ru-RU"/>
        </w:rPr>
        <w:t>укрепление материальной базы просвещения, здравоохранения, культуры и коммунального хозяйства;</w:t>
      </w:r>
    </w:p>
    <w:p w14:paraId="661E01FB" w14:textId="77777777" w:rsidR="00784E5B" w:rsidRPr="002045DF" w:rsidRDefault="00784E5B" w:rsidP="00784E5B">
      <w:pPr>
        <w:pStyle w:val="aff0"/>
        <w:numPr>
          <w:ilvl w:val="0"/>
          <w:numId w:val="3"/>
        </w:numPr>
        <w:rPr>
          <w:lang w:val="ru-RU"/>
        </w:rPr>
      </w:pPr>
      <w:r w:rsidRPr="002045DF">
        <w:rPr>
          <w:lang w:val="ru-RU"/>
        </w:rPr>
        <w:t>продвижение сельхозпродукции за пределы региона.</w:t>
      </w:r>
    </w:p>
    <w:p w14:paraId="283EF8D0" w14:textId="77777777" w:rsidR="00B75638" w:rsidRPr="002045DF" w:rsidRDefault="00B75638" w:rsidP="00433DC0">
      <w:pPr>
        <w:pStyle w:val="aff0"/>
        <w:rPr>
          <w:lang w:val="ru-RU"/>
        </w:rPr>
      </w:pPr>
      <w:r w:rsidRPr="002045DF">
        <w:rPr>
          <w:lang w:val="ru-RU"/>
        </w:rPr>
        <w:t>В то же время, нестабильность и непредсказуемость социально</w:t>
      </w:r>
      <w:r w:rsidR="00AD2B3F" w:rsidRPr="002045DF">
        <w:rPr>
          <w:lang w:val="ru-RU"/>
        </w:rPr>
        <w:t>-</w:t>
      </w:r>
      <w:r w:rsidRPr="002045DF">
        <w:rPr>
          <w:lang w:val="ru-RU"/>
        </w:rPr>
        <w:t>экономической ситуации в стране, отсутствие на федеральном уровне стратегических разработок по основным направлениям развития Российской Федерации и ее субъектов не позволяют оперировать сколько-нибудь аргументированными количественными показателями и этапами реализации представляемых в работе предложений.</w:t>
      </w:r>
    </w:p>
    <w:p w14:paraId="12DC1C5B" w14:textId="77777777" w:rsidR="00B75638" w:rsidRPr="002045DF" w:rsidRDefault="00B75638" w:rsidP="00433DC0">
      <w:pPr>
        <w:pStyle w:val="aff0"/>
        <w:rPr>
          <w:lang w:val="ru-RU"/>
        </w:rPr>
      </w:pPr>
      <w:r w:rsidRPr="002045DF">
        <w:rPr>
          <w:lang w:val="ru-RU"/>
        </w:rPr>
        <w:t xml:space="preserve">Очевидно, что в сложившейся ситуации поступательная динамика вероятна лишь в условиях целенаправленного жесткого управляющего воздействия на основные направления развития хозяйственной деятельности и использования территории на областном уровне. Для такого развития представляется необходимым использование в той или иной степени на разных временных этапах всех имеющихся ресурсов территории и привлечение в максимально возможной степени финансовых ресурсов разных форм собственности, а также </w:t>
      </w:r>
      <w:r w:rsidR="00B60929" w:rsidRPr="002045DF">
        <w:rPr>
          <w:lang w:val="ru-RU"/>
        </w:rPr>
        <w:t>«</w:t>
      </w:r>
      <w:r w:rsidRPr="002045DF">
        <w:rPr>
          <w:lang w:val="ru-RU"/>
        </w:rPr>
        <w:t>эффективных</w:t>
      </w:r>
      <w:r w:rsidR="00B60929" w:rsidRPr="002045DF">
        <w:rPr>
          <w:lang w:val="ru-RU"/>
        </w:rPr>
        <w:t>»</w:t>
      </w:r>
      <w:r w:rsidRPr="002045DF">
        <w:rPr>
          <w:lang w:val="ru-RU"/>
        </w:rPr>
        <w:t xml:space="preserve"> инвесторов для реализации хозяйственных новаций.</w:t>
      </w:r>
    </w:p>
    <w:p w14:paraId="21388BE7" w14:textId="56F878B8" w:rsidR="00B75638" w:rsidRPr="002045DF" w:rsidRDefault="00B75638" w:rsidP="00433DC0">
      <w:pPr>
        <w:pStyle w:val="aff0"/>
        <w:rPr>
          <w:lang w:val="ru-RU"/>
        </w:rPr>
      </w:pPr>
      <w:r w:rsidRPr="002045DF">
        <w:rPr>
          <w:lang w:val="ru-RU"/>
        </w:rPr>
        <w:t xml:space="preserve">Возможные направления и масштабы развития хозяйственного комплекса </w:t>
      </w:r>
      <w:r w:rsidR="00C4409A">
        <w:rPr>
          <w:lang w:val="ru-RU"/>
        </w:rPr>
        <w:t>сельского поселения Руч</w:t>
      </w:r>
      <w:r w:rsidR="006A1EEF" w:rsidRPr="002045DF">
        <w:rPr>
          <w:lang w:val="ru-RU"/>
        </w:rPr>
        <w:t xml:space="preserve"> </w:t>
      </w:r>
      <w:r w:rsidRPr="002045DF">
        <w:rPr>
          <w:lang w:val="ru-RU"/>
        </w:rPr>
        <w:t>определяются, по мнению авторского коллектива, следующими блоками факторов:</w:t>
      </w:r>
    </w:p>
    <w:p w14:paraId="115BE347" w14:textId="77777777" w:rsidR="00B75638" w:rsidRPr="002045DF" w:rsidRDefault="00B75638" w:rsidP="007E1B5D">
      <w:pPr>
        <w:pStyle w:val="aff0"/>
        <w:numPr>
          <w:ilvl w:val="0"/>
          <w:numId w:val="3"/>
        </w:numPr>
        <w:rPr>
          <w:lang w:val="ru-RU"/>
        </w:rPr>
      </w:pPr>
      <w:r w:rsidRPr="002045DF">
        <w:rPr>
          <w:lang w:val="ru-RU"/>
        </w:rPr>
        <w:t>сложившийся социально-экономический потенциал, природно-экологические ресурсы и ограничения развития территории;</w:t>
      </w:r>
    </w:p>
    <w:p w14:paraId="0D2AE3C7" w14:textId="77777777" w:rsidR="00B75638" w:rsidRPr="002045DF" w:rsidRDefault="00B75638" w:rsidP="007E1B5D">
      <w:pPr>
        <w:pStyle w:val="aff0"/>
        <w:numPr>
          <w:ilvl w:val="0"/>
          <w:numId w:val="3"/>
        </w:numPr>
        <w:rPr>
          <w:lang w:val="ru-RU"/>
        </w:rPr>
      </w:pPr>
      <w:r w:rsidRPr="002045DF">
        <w:rPr>
          <w:lang w:val="ru-RU"/>
        </w:rPr>
        <w:t xml:space="preserve">демографический потенциал, условия его </w:t>
      </w:r>
      <w:r w:rsidR="00B60929" w:rsidRPr="002045DF">
        <w:rPr>
          <w:lang w:val="ru-RU"/>
        </w:rPr>
        <w:t>«</w:t>
      </w:r>
      <w:r w:rsidRPr="002045DF">
        <w:rPr>
          <w:lang w:val="ru-RU"/>
        </w:rPr>
        <w:t>удержания</w:t>
      </w:r>
      <w:r w:rsidR="00B60929" w:rsidRPr="002045DF">
        <w:rPr>
          <w:lang w:val="ru-RU"/>
        </w:rPr>
        <w:t>»</w:t>
      </w:r>
      <w:r w:rsidRPr="002045DF">
        <w:rPr>
          <w:lang w:val="ru-RU"/>
        </w:rPr>
        <w:t xml:space="preserve"> на территории </w:t>
      </w:r>
      <w:r w:rsidR="00F27568" w:rsidRPr="002045DF">
        <w:rPr>
          <w:lang w:val="ru-RU"/>
        </w:rPr>
        <w:t>муниципального образования</w:t>
      </w:r>
      <w:r w:rsidRPr="002045DF">
        <w:rPr>
          <w:lang w:val="ru-RU"/>
        </w:rPr>
        <w:t>, возможности пополнения трудовых ресурсов за счет внешней миграции;</w:t>
      </w:r>
    </w:p>
    <w:p w14:paraId="4170F99F" w14:textId="77777777" w:rsidR="00B75638" w:rsidRPr="002045DF" w:rsidRDefault="00B75638" w:rsidP="007E1B5D">
      <w:pPr>
        <w:pStyle w:val="aff0"/>
        <w:numPr>
          <w:ilvl w:val="0"/>
          <w:numId w:val="3"/>
        </w:numPr>
        <w:rPr>
          <w:lang w:val="ru-RU"/>
        </w:rPr>
      </w:pPr>
      <w:r w:rsidRPr="002045DF">
        <w:rPr>
          <w:lang w:val="ru-RU"/>
        </w:rPr>
        <w:t>необходимость улучшения условий жизни и хозяйствования через развитие инженерно-транспортной инфраструктуры и сектора услуг на уровне требований XXI века.</w:t>
      </w:r>
    </w:p>
    <w:p w14:paraId="262528AC" w14:textId="77777777" w:rsidR="00B75638" w:rsidRPr="002045DF" w:rsidRDefault="00B75638" w:rsidP="00433DC0">
      <w:pPr>
        <w:pStyle w:val="aff0"/>
        <w:rPr>
          <w:lang w:val="ru-RU"/>
        </w:rPr>
      </w:pPr>
      <w:r w:rsidRPr="002045DF">
        <w:rPr>
          <w:lang w:val="ru-RU"/>
        </w:rPr>
        <w:t>Основой устойчивого и безопасного развития среды жизнедеятельности на территории поселения</w:t>
      </w:r>
      <w:r w:rsidR="00553945" w:rsidRPr="002045DF">
        <w:rPr>
          <w:lang w:val="ru-RU"/>
        </w:rPr>
        <w:t xml:space="preserve"> </w:t>
      </w:r>
      <w:r w:rsidRPr="002045DF">
        <w:rPr>
          <w:lang w:val="ru-RU"/>
        </w:rPr>
        <w:t>должно стать совершенствование и</w:t>
      </w:r>
      <w:r w:rsidR="00553945" w:rsidRPr="002045DF">
        <w:rPr>
          <w:lang w:val="ru-RU"/>
        </w:rPr>
        <w:t xml:space="preserve"> </w:t>
      </w:r>
      <w:r w:rsidRPr="002045DF">
        <w:rPr>
          <w:lang w:val="ru-RU"/>
        </w:rPr>
        <w:t>развитие инженерно-транспортной инфраструктуры, а также система мер по охране окружающей среды и предотвращению чрезвычайных ситуаций.</w:t>
      </w:r>
    </w:p>
    <w:p w14:paraId="7A961523" w14:textId="77777777" w:rsidR="00B75638" w:rsidRPr="002045DF" w:rsidRDefault="00B75638" w:rsidP="00433DC0">
      <w:pPr>
        <w:pStyle w:val="aff0"/>
        <w:rPr>
          <w:lang w:val="ru-RU"/>
        </w:rPr>
      </w:pPr>
      <w:r w:rsidRPr="002045DF">
        <w:rPr>
          <w:lang w:val="ru-RU"/>
        </w:rPr>
        <w:t>Земельно-ресурсный потенциал оценивается как один из важнейших факторов возможного развития жизненного пространства и среды обитания населения.</w:t>
      </w:r>
    </w:p>
    <w:p w14:paraId="6AB5EAEE" w14:textId="39C6282C" w:rsidR="00E07C66" w:rsidRPr="002045DF" w:rsidRDefault="00B75638" w:rsidP="00530F97">
      <w:pPr>
        <w:pStyle w:val="aff0"/>
        <w:rPr>
          <w:lang w:val="ru-RU"/>
        </w:rPr>
      </w:pPr>
      <w:r w:rsidRPr="002045DF">
        <w:rPr>
          <w:lang w:val="ru-RU"/>
        </w:rPr>
        <w:t>Первоочередными направления</w:t>
      </w:r>
      <w:r w:rsidR="0078667C" w:rsidRPr="002045DF">
        <w:rPr>
          <w:lang w:val="ru-RU"/>
        </w:rPr>
        <w:t>ми</w:t>
      </w:r>
      <w:r w:rsidRPr="002045DF">
        <w:rPr>
          <w:lang w:val="ru-RU"/>
        </w:rPr>
        <w:t xml:space="preserve"> в развитии</w:t>
      </w:r>
      <w:r w:rsidR="007619CC" w:rsidRPr="002045DF">
        <w:rPr>
          <w:lang w:val="ru-RU"/>
        </w:rPr>
        <w:t xml:space="preserve"> экономики </w:t>
      </w:r>
      <w:r w:rsidR="00C4409A">
        <w:rPr>
          <w:lang w:val="ru-RU"/>
        </w:rPr>
        <w:t>сельского поселения Руч</w:t>
      </w:r>
      <w:r w:rsidR="00F92909" w:rsidRPr="002045DF">
        <w:rPr>
          <w:lang w:val="ru-RU"/>
        </w:rPr>
        <w:t>,</w:t>
      </w:r>
      <w:r w:rsidRPr="002045DF">
        <w:rPr>
          <w:lang w:val="ru-RU"/>
        </w:rPr>
        <w:t xml:space="preserve"> особенно на первом этапе обозначенного расчётного периода, рассматривается расширение и модернизация производства, увеличение объёмов выпускаемой продукции, налаживание связей по основным рынкам сбыта. Все мероприятия должны сопровождаться предварительной разработкой продуманной производственной программы, обоснованной маркетинговыми исследованиями и с обязательным учётом востребованности их продукции.</w:t>
      </w:r>
      <w:bookmarkStart w:id="34" w:name="_Toc270941729"/>
    </w:p>
    <w:p w14:paraId="6002992E" w14:textId="77777777" w:rsidR="00F3250A" w:rsidRPr="002045DF" w:rsidRDefault="00F3250A" w:rsidP="00530F97">
      <w:pPr>
        <w:pStyle w:val="aff0"/>
        <w:rPr>
          <w:lang w:val="ru-RU"/>
        </w:rPr>
      </w:pPr>
      <w:r w:rsidRPr="002045DF">
        <w:rPr>
          <w:lang w:val="ru-RU"/>
        </w:rPr>
        <w:br w:type="page"/>
      </w:r>
    </w:p>
    <w:p w14:paraId="5EBB690E" w14:textId="77777777" w:rsidR="00B75638" w:rsidRPr="002045DF" w:rsidRDefault="00F3250A" w:rsidP="00433DC0">
      <w:pPr>
        <w:pStyle w:val="1"/>
        <w:spacing w:line="240" w:lineRule="auto"/>
        <w:rPr>
          <w:rFonts w:cs="Times New Roman"/>
          <w:sz w:val="24"/>
          <w:szCs w:val="24"/>
        </w:rPr>
      </w:pPr>
      <w:bookmarkStart w:id="35" w:name="_Toc312357138"/>
      <w:bookmarkStart w:id="36" w:name="_Toc510440085"/>
      <w:r w:rsidRPr="002045DF">
        <w:rPr>
          <w:rFonts w:cs="Times New Roman"/>
          <w:sz w:val="24"/>
          <w:szCs w:val="24"/>
        </w:rPr>
        <w:lastRenderedPageBreak/>
        <w:t xml:space="preserve">2. </w:t>
      </w:r>
      <w:r w:rsidR="00B75638" w:rsidRPr="002045DF">
        <w:rPr>
          <w:rFonts w:cs="Times New Roman"/>
          <w:sz w:val="24"/>
          <w:szCs w:val="24"/>
        </w:rPr>
        <w:t>Формирование целей территориального планирования</w:t>
      </w:r>
      <w:bookmarkEnd w:id="30"/>
      <w:bookmarkEnd w:id="31"/>
      <w:bookmarkEnd w:id="32"/>
      <w:bookmarkEnd w:id="33"/>
      <w:bookmarkEnd w:id="34"/>
      <w:bookmarkEnd w:id="35"/>
      <w:bookmarkEnd w:id="36"/>
    </w:p>
    <w:p w14:paraId="56BA14C7" w14:textId="50AD6D07" w:rsidR="00F3250A" w:rsidRPr="002045DF" w:rsidRDefault="00F3250A" w:rsidP="00C03837">
      <w:pPr>
        <w:pStyle w:val="aff0"/>
        <w:rPr>
          <w:lang w:val="ru-RU"/>
        </w:rPr>
      </w:pPr>
      <w:bookmarkStart w:id="37" w:name="_Toc244405526"/>
      <w:bookmarkStart w:id="38" w:name="_Toc244407694"/>
      <w:bookmarkStart w:id="39" w:name="_Toc244410155"/>
      <w:bookmarkStart w:id="40" w:name="_Toc244411142"/>
      <w:bookmarkStart w:id="41" w:name="_Toc270941730"/>
      <w:r w:rsidRPr="002045DF">
        <w:rPr>
          <w:lang w:val="ru-RU"/>
        </w:rPr>
        <w:t xml:space="preserve">1. Главная цель территориального планирования </w:t>
      </w:r>
      <w:r w:rsidR="00C4409A">
        <w:rPr>
          <w:lang w:val="ru-RU"/>
        </w:rPr>
        <w:t>сельского поселения Руч</w:t>
      </w:r>
      <w:r w:rsidR="006A1EEF" w:rsidRPr="002045DF">
        <w:rPr>
          <w:lang w:val="ru-RU"/>
        </w:rPr>
        <w:t xml:space="preserve"> </w:t>
      </w:r>
      <w:r w:rsidRPr="002045DF">
        <w:rPr>
          <w:lang w:val="ru-RU"/>
        </w:rPr>
        <w:t>пространственная организация территории в целях обеспечения устойчивого развития территории.</w:t>
      </w:r>
    </w:p>
    <w:p w14:paraId="3BBBF634" w14:textId="77777777" w:rsidR="00F3250A" w:rsidRPr="002045DF" w:rsidRDefault="00F3250A" w:rsidP="00C03837">
      <w:pPr>
        <w:pStyle w:val="aff0"/>
        <w:rPr>
          <w:lang w:val="ru-RU"/>
        </w:rPr>
      </w:pPr>
      <w:r w:rsidRPr="002045DF">
        <w:rPr>
          <w:lang w:val="ru-RU"/>
        </w:rPr>
        <w:t>2. Цели территориального планирования:</w:t>
      </w:r>
    </w:p>
    <w:p w14:paraId="34E0EF8D" w14:textId="259DAFAE" w:rsidR="00F3250A" w:rsidRPr="002045DF" w:rsidRDefault="00F3250A" w:rsidP="00B72886">
      <w:pPr>
        <w:pStyle w:val="aff0"/>
        <w:numPr>
          <w:ilvl w:val="0"/>
          <w:numId w:val="8"/>
        </w:numPr>
        <w:ind w:left="714" w:hanging="357"/>
        <w:rPr>
          <w:lang w:val="ru-RU"/>
        </w:rPr>
      </w:pPr>
      <w:r w:rsidRPr="002045DF">
        <w:rPr>
          <w:lang w:val="ru-RU"/>
        </w:rPr>
        <w:t xml:space="preserve">развитие </w:t>
      </w:r>
      <w:r w:rsidR="00C4409A">
        <w:rPr>
          <w:lang w:val="ru-RU"/>
        </w:rPr>
        <w:t>сельского поселения Руч</w:t>
      </w:r>
      <w:r w:rsidR="000B1C5D" w:rsidRPr="002045DF">
        <w:rPr>
          <w:lang w:val="ru-RU"/>
        </w:rPr>
        <w:t xml:space="preserve"> </w:t>
      </w:r>
      <w:r w:rsidRPr="002045DF">
        <w:rPr>
          <w:lang w:val="ru-RU"/>
        </w:rPr>
        <w:t xml:space="preserve">в рамках </w:t>
      </w:r>
      <w:r w:rsidR="00C4409A">
        <w:rPr>
          <w:lang w:val="ru-RU"/>
        </w:rPr>
        <w:t>Усть-Куломского</w:t>
      </w:r>
      <w:r w:rsidR="00474D86" w:rsidRPr="002045DF">
        <w:rPr>
          <w:lang w:val="ru-RU"/>
        </w:rPr>
        <w:t xml:space="preserve"> района</w:t>
      </w:r>
      <w:r w:rsidRPr="002045DF">
        <w:rPr>
          <w:lang w:val="ru-RU"/>
        </w:rPr>
        <w:t>;</w:t>
      </w:r>
    </w:p>
    <w:p w14:paraId="3452B2B7" w14:textId="77777777" w:rsidR="00F3250A" w:rsidRPr="002045DF" w:rsidRDefault="00F3250A" w:rsidP="00B72886">
      <w:pPr>
        <w:pStyle w:val="aff0"/>
        <w:numPr>
          <w:ilvl w:val="0"/>
          <w:numId w:val="8"/>
        </w:numPr>
        <w:ind w:left="714" w:hanging="357"/>
        <w:rPr>
          <w:lang w:val="ru-RU"/>
        </w:rPr>
      </w:pPr>
      <w:r w:rsidRPr="002045DF">
        <w:rPr>
          <w:lang w:val="ru-RU"/>
        </w:rPr>
        <w:t>повышение уровня жизни и условий проживания населения;</w:t>
      </w:r>
    </w:p>
    <w:p w14:paraId="639EDCB0" w14:textId="77777777" w:rsidR="00F3250A" w:rsidRPr="002045DF" w:rsidRDefault="00F3250A" w:rsidP="00B72886">
      <w:pPr>
        <w:pStyle w:val="aff0"/>
        <w:numPr>
          <w:ilvl w:val="0"/>
          <w:numId w:val="8"/>
        </w:numPr>
        <w:ind w:left="714" w:hanging="357"/>
        <w:rPr>
          <w:lang w:val="ru-RU"/>
        </w:rPr>
      </w:pPr>
      <w:r w:rsidRPr="002045DF">
        <w:rPr>
          <w:lang w:val="ru-RU"/>
        </w:rPr>
        <w:t>повышение инвестиционной привлекательности территории.</w:t>
      </w:r>
    </w:p>
    <w:p w14:paraId="60852D58" w14:textId="77777777" w:rsidR="00F3250A" w:rsidRPr="002045DF" w:rsidRDefault="00F3250A" w:rsidP="00C03837">
      <w:pPr>
        <w:pStyle w:val="aff0"/>
        <w:rPr>
          <w:lang w:val="ru-RU"/>
        </w:rPr>
      </w:pPr>
      <w:r w:rsidRPr="002045DF">
        <w:rPr>
          <w:lang w:val="ru-RU"/>
        </w:rPr>
        <w:t>3. Задачами территориального планирования являются:</w:t>
      </w:r>
    </w:p>
    <w:p w14:paraId="702967E6" w14:textId="4C389F74" w:rsidR="00741006" w:rsidRPr="002045DF" w:rsidRDefault="00741006" w:rsidP="00B72886">
      <w:pPr>
        <w:pStyle w:val="aff0"/>
        <w:numPr>
          <w:ilvl w:val="0"/>
          <w:numId w:val="8"/>
        </w:numPr>
        <w:ind w:left="714" w:hanging="357"/>
        <w:rPr>
          <w:lang w:val="ru-RU"/>
        </w:rPr>
      </w:pPr>
      <w:r w:rsidRPr="002045DF">
        <w:rPr>
          <w:lang w:val="ru-RU"/>
        </w:rPr>
        <w:t xml:space="preserve">прогнозирование численности населения </w:t>
      </w:r>
      <w:r w:rsidR="00FC6122">
        <w:rPr>
          <w:lang w:val="ru-RU"/>
        </w:rPr>
        <w:t>сельского</w:t>
      </w:r>
      <w:r w:rsidRPr="002045DF">
        <w:rPr>
          <w:lang w:val="ru-RU"/>
        </w:rPr>
        <w:t xml:space="preserve"> поселения на расчетный срок;</w:t>
      </w:r>
    </w:p>
    <w:p w14:paraId="7F83E813" w14:textId="3BCCF211" w:rsidR="00741006" w:rsidRPr="002045DF" w:rsidRDefault="00741006" w:rsidP="00B72886">
      <w:pPr>
        <w:pStyle w:val="aff0"/>
        <w:numPr>
          <w:ilvl w:val="0"/>
          <w:numId w:val="8"/>
        </w:numPr>
        <w:ind w:left="714" w:hanging="357"/>
        <w:rPr>
          <w:lang w:val="ru-RU"/>
        </w:rPr>
      </w:pPr>
      <w:r w:rsidRPr="002045DF">
        <w:rPr>
          <w:lang w:val="ru-RU"/>
        </w:rPr>
        <w:t xml:space="preserve">поиск территориальных ресурсов развития населенных пунктов </w:t>
      </w:r>
      <w:r w:rsidR="00FC6122">
        <w:rPr>
          <w:lang w:val="ru-RU"/>
        </w:rPr>
        <w:t>сельского</w:t>
      </w:r>
      <w:r w:rsidRPr="002045DF">
        <w:rPr>
          <w:lang w:val="ru-RU"/>
        </w:rPr>
        <w:t xml:space="preserve"> поселения, в том числе и за пределами их существующих границ;</w:t>
      </w:r>
    </w:p>
    <w:p w14:paraId="026B151F" w14:textId="77777777" w:rsidR="00F3250A" w:rsidRPr="002045DF" w:rsidRDefault="00F3250A" w:rsidP="00B72886">
      <w:pPr>
        <w:pStyle w:val="aff0"/>
        <w:numPr>
          <w:ilvl w:val="0"/>
          <w:numId w:val="8"/>
        </w:numPr>
        <w:ind w:left="714" w:hanging="357"/>
        <w:rPr>
          <w:lang w:val="ru-RU"/>
        </w:rPr>
      </w:pPr>
      <w:r w:rsidRPr="002045DF">
        <w:rPr>
          <w:lang w:val="ru-RU"/>
        </w:rPr>
        <w:t xml:space="preserve">стимулирование средствами территориального планирования и градостроительного зонирования развития муниципального образования с полноценной социальной инфраструктурой и благоустройством; </w:t>
      </w:r>
    </w:p>
    <w:p w14:paraId="6115EF3F" w14:textId="77777777" w:rsidR="00F3250A" w:rsidRPr="002045DF" w:rsidRDefault="00F3250A" w:rsidP="00B72886">
      <w:pPr>
        <w:pStyle w:val="aff0"/>
        <w:numPr>
          <w:ilvl w:val="0"/>
          <w:numId w:val="8"/>
        </w:numPr>
        <w:ind w:left="714" w:hanging="357"/>
        <w:rPr>
          <w:lang w:val="ru-RU"/>
        </w:rPr>
      </w:pPr>
      <w:r w:rsidRPr="002045DF">
        <w:rPr>
          <w:lang w:val="ru-RU"/>
        </w:rPr>
        <w:t xml:space="preserve">привлечение инвестиций на пустующие </w:t>
      </w:r>
      <w:r w:rsidR="00111E21" w:rsidRPr="002045DF">
        <w:rPr>
          <w:lang w:val="ru-RU"/>
        </w:rPr>
        <w:t xml:space="preserve">и новые </w:t>
      </w:r>
      <w:r w:rsidRPr="002045DF">
        <w:rPr>
          <w:lang w:val="ru-RU"/>
        </w:rPr>
        <w:t>производственные площадки;</w:t>
      </w:r>
    </w:p>
    <w:p w14:paraId="21882B71" w14:textId="77777777" w:rsidR="00F3250A" w:rsidRPr="002045DF" w:rsidRDefault="00F3250A" w:rsidP="00B72886">
      <w:pPr>
        <w:pStyle w:val="aff0"/>
        <w:numPr>
          <w:ilvl w:val="0"/>
          <w:numId w:val="8"/>
        </w:numPr>
        <w:ind w:left="714" w:hanging="357"/>
        <w:rPr>
          <w:lang w:val="ru-RU"/>
        </w:rPr>
      </w:pPr>
      <w:r w:rsidRPr="002045DF">
        <w:rPr>
          <w:lang w:val="ru-RU"/>
        </w:rPr>
        <w:t>оптимизация и дальнейшее развитие сети образовательных учреждений;</w:t>
      </w:r>
    </w:p>
    <w:p w14:paraId="7FF75993" w14:textId="77777777" w:rsidR="00F3250A" w:rsidRPr="002045DF" w:rsidRDefault="00F3250A" w:rsidP="00B72886">
      <w:pPr>
        <w:pStyle w:val="aff0"/>
        <w:numPr>
          <w:ilvl w:val="0"/>
          <w:numId w:val="8"/>
        </w:numPr>
        <w:ind w:left="714" w:hanging="357"/>
        <w:rPr>
          <w:lang w:val="ru-RU"/>
        </w:rPr>
      </w:pPr>
      <w:r w:rsidRPr="002045DF">
        <w:rPr>
          <w:lang w:val="ru-RU"/>
        </w:rPr>
        <w:t>оптимизация и дальнейшее развитие сети учреждений здравоохранения;</w:t>
      </w:r>
    </w:p>
    <w:p w14:paraId="4F346033" w14:textId="77777777" w:rsidR="00F3250A" w:rsidRPr="002045DF" w:rsidRDefault="00F3250A" w:rsidP="00B72886">
      <w:pPr>
        <w:pStyle w:val="aff0"/>
        <w:numPr>
          <w:ilvl w:val="0"/>
          <w:numId w:val="8"/>
        </w:numPr>
        <w:ind w:left="714" w:hanging="357"/>
        <w:rPr>
          <w:lang w:val="ru-RU"/>
        </w:rPr>
      </w:pPr>
      <w:r w:rsidRPr="002045DF">
        <w:rPr>
          <w:lang w:val="ru-RU"/>
        </w:rPr>
        <w:t>новое жилищное строительство и реконструкция жилого фонда;</w:t>
      </w:r>
    </w:p>
    <w:p w14:paraId="275B71D9" w14:textId="77777777" w:rsidR="00F3250A" w:rsidRPr="002045DF" w:rsidRDefault="00F3250A" w:rsidP="00B72886">
      <w:pPr>
        <w:pStyle w:val="aff0"/>
        <w:numPr>
          <w:ilvl w:val="0"/>
          <w:numId w:val="8"/>
        </w:numPr>
        <w:ind w:left="714" w:hanging="357"/>
        <w:rPr>
          <w:lang w:val="ru-RU"/>
        </w:rPr>
      </w:pPr>
      <w:r w:rsidRPr="002045DF">
        <w:rPr>
          <w:lang w:val="ru-RU"/>
        </w:rPr>
        <w:t>модернизация и развитие транспортной и инженерной инфраструктуры;</w:t>
      </w:r>
    </w:p>
    <w:p w14:paraId="7A2B6C31" w14:textId="77777777" w:rsidR="00F3250A" w:rsidRPr="002045DF" w:rsidRDefault="00F3250A" w:rsidP="00B72886">
      <w:pPr>
        <w:pStyle w:val="aff0"/>
        <w:numPr>
          <w:ilvl w:val="0"/>
          <w:numId w:val="8"/>
        </w:numPr>
        <w:ind w:left="714" w:hanging="357"/>
        <w:rPr>
          <w:lang w:val="ru-RU"/>
        </w:rPr>
      </w:pPr>
      <w:r w:rsidRPr="002045DF">
        <w:rPr>
          <w:lang w:val="ru-RU"/>
        </w:rPr>
        <w:t>формирование и реконструкция рекреационных территорий;</w:t>
      </w:r>
    </w:p>
    <w:p w14:paraId="6EE29640" w14:textId="77777777" w:rsidR="00F3250A" w:rsidRPr="002045DF" w:rsidRDefault="00F3250A" w:rsidP="00B72886">
      <w:pPr>
        <w:pStyle w:val="aff0"/>
        <w:numPr>
          <w:ilvl w:val="0"/>
          <w:numId w:val="8"/>
        </w:numPr>
        <w:ind w:left="714" w:hanging="357"/>
        <w:rPr>
          <w:lang w:val="ru-RU"/>
        </w:rPr>
      </w:pPr>
      <w:r w:rsidRPr="002045DF">
        <w:rPr>
          <w:lang w:val="ru-RU"/>
        </w:rPr>
        <w:t>экологическая безопасность, сохранение и рациональное развитие природных ресурсов;</w:t>
      </w:r>
    </w:p>
    <w:p w14:paraId="05AAF83C" w14:textId="77777777" w:rsidR="00F3250A" w:rsidRPr="00D12ED4" w:rsidRDefault="00F3250A" w:rsidP="00B72886">
      <w:pPr>
        <w:pStyle w:val="aff0"/>
        <w:numPr>
          <w:ilvl w:val="0"/>
          <w:numId w:val="8"/>
        </w:numPr>
        <w:ind w:left="714" w:hanging="357"/>
        <w:rPr>
          <w:lang w:val="ru-RU"/>
        </w:rPr>
      </w:pPr>
      <w:r w:rsidRPr="00D12ED4">
        <w:rPr>
          <w:lang w:val="ru-RU"/>
        </w:rPr>
        <w:t>сохранение объектов историко-культурного наследия;</w:t>
      </w:r>
    </w:p>
    <w:p w14:paraId="0B01C754" w14:textId="77777777" w:rsidR="00F3250A" w:rsidRPr="002045DF" w:rsidRDefault="00F3250A" w:rsidP="00B72886">
      <w:pPr>
        <w:pStyle w:val="aff0"/>
        <w:numPr>
          <w:ilvl w:val="0"/>
          <w:numId w:val="8"/>
        </w:numPr>
        <w:ind w:left="714" w:hanging="357"/>
        <w:rPr>
          <w:lang w:val="ru-RU"/>
        </w:rPr>
      </w:pPr>
      <w:r w:rsidRPr="002045DF">
        <w:rPr>
          <w:lang w:val="ru-RU"/>
        </w:rPr>
        <w:t>снижение риска возможных негативных последствий чрезвычайных ситуаций на объекты производственного, жилого и социального назначения, окружающую среду в рамках полномочий местного самоуправления.</w:t>
      </w:r>
    </w:p>
    <w:p w14:paraId="5E489776" w14:textId="77777777" w:rsidR="005F5A36" w:rsidRPr="002045DF" w:rsidRDefault="00F3250A" w:rsidP="00C03837">
      <w:pPr>
        <w:pStyle w:val="aff0"/>
        <w:rPr>
          <w:lang w:val="ru-RU"/>
        </w:rPr>
      </w:pPr>
      <w:r w:rsidRPr="002045DF">
        <w:rPr>
          <w:lang w:val="ru-RU"/>
        </w:rPr>
        <w:t xml:space="preserve">Цели и задачи территориального планирования реализуются посредством осуществления органами местного самоуправления своих полномочий в виде определения перечня мероприятий по территориальному планированию, принятию плана реализации генерального плана, принятию и реализации муниципальных целевых программ. </w:t>
      </w:r>
    </w:p>
    <w:p w14:paraId="21E781AE" w14:textId="19000F0C" w:rsidR="00F3250A" w:rsidRPr="002045DF" w:rsidRDefault="00F3250A" w:rsidP="00C03837">
      <w:pPr>
        <w:pStyle w:val="aff0"/>
        <w:rPr>
          <w:lang w:val="ru-RU"/>
        </w:rPr>
      </w:pPr>
      <w:r w:rsidRPr="002045DF">
        <w:rPr>
          <w:lang w:val="ru-RU"/>
        </w:rPr>
        <w:t xml:space="preserve">По проектным решениям генерального плана, осуществление которых выходит за пределы их полномочий, органы местного самоуправления выходят с соответствующей инициативой в органы государственной власти </w:t>
      </w:r>
      <w:r w:rsidR="003678CF">
        <w:rPr>
          <w:lang w:val="ru-RU"/>
        </w:rPr>
        <w:t>Республики Коми</w:t>
      </w:r>
      <w:r w:rsidR="00A32D7D">
        <w:rPr>
          <w:lang w:val="ru-RU"/>
        </w:rPr>
        <w:t>.</w:t>
      </w:r>
    </w:p>
    <w:p w14:paraId="4966B4B2" w14:textId="77777777" w:rsidR="0025087F" w:rsidRPr="002045DF" w:rsidRDefault="0025087F" w:rsidP="00433DC0">
      <w:pPr>
        <w:pStyle w:val="aff0"/>
        <w:rPr>
          <w:lang w:val="ru-RU"/>
        </w:rPr>
      </w:pPr>
      <w:r w:rsidRPr="002045DF">
        <w:rPr>
          <w:lang w:val="ru-RU"/>
        </w:rPr>
        <w:br w:type="page"/>
      </w:r>
    </w:p>
    <w:p w14:paraId="042EEB42" w14:textId="77777777" w:rsidR="00B75638" w:rsidRPr="002045DF" w:rsidRDefault="00F3250A" w:rsidP="00433DC0">
      <w:pPr>
        <w:pStyle w:val="1"/>
        <w:spacing w:line="240" w:lineRule="auto"/>
        <w:rPr>
          <w:rFonts w:cs="Times New Roman"/>
          <w:sz w:val="24"/>
          <w:szCs w:val="24"/>
        </w:rPr>
      </w:pPr>
      <w:bookmarkStart w:id="42" w:name="_Toc312357139"/>
      <w:bookmarkStart w:id="43" w:name="_Toc510440086"/>
      <w:r w:rsidRPr="002045DF">
        <w:rPr>
          <w:rFonts w:cs="Times New Roman"/>
          <w:sz w:val="24"/>
          <w:szCs w:val="24"/>
        </w:rPr>
        <w:lastRenderedPageBreak/>
        <w:t xml:space="preserve">3. </w:t>
      </w:r>
      <w:r w:rsidR="00B75638" w:rsidRPr="002045DF">
        <w:rPr>
          <w:rFonts w:cs="Times New Roman"/>
          <w:sz w:val="24"/>
          <w:szCs w:val="24"/>
        </w:rPr>
        <w:t>Предложения по территориальному планированию (проектные предложения генерального плана)</w:t>
      </w:r>
      <w:bookmarkEnd w:id="37"/>
      <w:bookmarkEnd w:id="38"/>
      <w:bookmarkEnd w:id="39"/>
      <w:bookmarkEnd w:id="40"/>
      <w:bookmarkEnd w:id="41"/>
      <w:bookmarkEnd w:id="42"/>
      <w:bookmarkEnd w:id="43"/>
    </w:p>
    <w:p w14:paraId="1703E73F" w14:textId="77777777" w:rsidR="00B75638" w:rsidRPr="002045DF" w:rsidRDefault="00F3250A" w:rsidP="00433DC0">
      <w:pPr>
        <w:pStyle w:val="20"/>
        <w:rPr>
          <w:rFonts w:cs="Times New Roman"/>
          <w:sz w:val="24"/>
          <w:szCs w:val="24"/>
        </w:rPr>
      </w:pPr>
      <w:bookmarkStart w:id="44" w:name="_Toc510440087"/>
      <w:bookmarkStart w:id="45" w:name="_Toc244405527"/>
      <w:bookmarkStart w:id="46" w:name="_Toc244407695"/>
      <w:bookmarkStart w:id="47" w:name="_Toc244410156"/>
      <w:bookmarkStart w:id="48" w:name="_Toc244411143"/>
      <w:bookmarkStart w:id="49" w:name="_Toc270941731"/>
      <w:bookmarkStart w:id="50" w:name="_Toc312357140"/>
      <w:r w:rsidRPr="002045DF">
        <w:rPr>
          <w:rFonts w:cs="Times New Roman"/>
          <w:sz w:val="24"/>
          <w:szCs w:val="24"/>
        </w:rPr>
        <w:t xml:space="preserve">3.1 </w:t>
      </w:r>
      <w:r w:rsidR="00B75638" w:rsidRPr="002045DF">
        <w:rPr>
          <w:rFonts w:cs="Times New Roman"/>
          <w:sz w:val="24"/>
          <w:szCs w:val="24"/>
        </w:rPr>
        <w:t>Развитие планировочной структуры</w:t>
      </w:r>
      <w:bookmarkEnd w:id="44"/>
      <w:r w:rsidR="00B75638" w:rsidRPr="002045DF">
        <w:rPr>
          <w:rFonts w:cs="Times New Roman"/>
          <w:sz w:val="24"/>
          <w:szCs w:val="24"/>
        </w:rPr>
        <w:t xml:space="preserve"> </w:t>
      </w:r>
      <w:bookmarkEnd w:id="45"/>
      <w:bookmarkEnd w:id="46"/>
      <w:bookmarkEnd w:id="47"/>
      <w:bookmarkEnd w:id="48"/>
      <w:bookmarkEnd w:id="49"/>
      <w:bookmarkEnd w:id="50"/>
    </w:p>
    <w:p w14:paraId="0BCB0C12" w14:textId="77777777" w:rsidR="00B75638" w:rsidRPr="005E4BE7" w:rsidRDefault="00F3250A" w:rsidP="00433DC0">
      <w:pPr>
        <w:pStyle w:val="3"/>
        <w:rPr>
          <w:rFonts w:cs="Times New Roman"/>
          <w:b/>
          <w:szCs w:val="24"/>
        </w:rPr>
      </w:pPr>
      <w:bookmarkStart w:id="51" w:name="_Toc244405528"/>
      <w:bookmarkStart w:id="52" w:name="_Toc244407696"/>
      <w:bookmarkStart w:id="53" w:name="_Toc244410157"/>
      <w:bookmarkStart w:id="54" w:name="_Toc244411144"/>
      <w:bookmarkStart w:id="55" w:name="_Toc270941732"/>
      <w:bookmarkStart w:id="56" w:name="_Toc312357141"/>
      <w:bookmarkStart w:id="57" w:name="_Toc510440088"/>
      <w:r w:rsidRPr="005E4BE7">
        <w:rPr>
          <w:rFonts w:cs="Times New Roman"/>
          <w:b/>
          <w:szCs w:val="24"/>
        </w:rPr>
        <w:t xml:space="preserve">3.1.1 </w:t>
      </w:r>
      <w:r w:rsidR="00B75638" w:rsidRPr="005E4BE7">
        <w:rPr>
          <w:rFonts w:cs="Times New Roman"/>
          <w:b/>
          <w:szCs w:val="24"/>
        </w:rPr>
        <w:t>Установление границ населённых пунктов</w:t>
      </w:r>
      <w:bookmarkEnd w:id="51"/>
      <w:bookmarkEnd w:id="52"/>
      <w:bookmarkEnd w:id="53"/>
      <w:bookmarkEnd w:id="54"/>
      <w:bookmarkEnd w:id="55"/>
      <w:bookmarkEnd w:id="56"/>
      <w:bookmarkEnd w:id="57"/>
    </w:p>
    <w:p w14:paraId="079ABA27" w14:textId="05D0A294" w:rsidR="00717E8E" w:rsidRPr="005E4BE7" w:rsidRDefault="00B75638" w:rsidP="00433DC0">
      <w:pPr>
        <w:pStyle w:val="aff0"/>
        <w:rPr>
          <w:lang w:val="ru-RU"/>
        </w:rPr>
      </w:pPr>
      <w:r w:rsidRPr="005E4BE7">
        <w:rPr>
          <w:lang w:val="ru-RU"/>
        </w:rPr>
        <w:t xml:space="preserve">В соответствии с предложениями по территориальному планированию за основу берется данная территория </w:t>
      </w:r>
      <w:r w:rsidR="003678CF">
        <w:rPr>
          <w:lang w:val="ru-RU"/>
        </w:rPr>
        <w:t>сельского поселения Руч</w:t>
      </w:r>
      <w:r w:rsidRPr="005E4BE7">
        <w:rPr>
          <w:lang w:val="ru-RU"/>
        </w:rPr>
        <w:t xml:space="preserve">– </w:t>
      </w:r>
      <w:r w:rsidR="003678CF">
        <w:rPr>
          <w:lang w:val="ru-RU"/>
        </w:rPr>
        <w:t>25669</w:t>
      </w:r>
      <w:r w:rsidR="00862D9C">
        <w:rPr>
          <w:lang w:val="ru-RU"/>
        </w:rPr>
        <w:t xml:space="preserve"> </w:t>
      </w:r>
      <w:r w:rsidR="00862D9C" w:rsidRPr="005306A6">
        <w:rPr>
          <w:lang w:val="ru-RU"/>
        </w:rPr>
        <w:t>га</w:t>
      </w:r>
      <w:r w:rsidRPr="005E4BE7">
        <w:rPr>
          <w:lang w:val="ru-RU"/>
        </w:rPr>
        <w:t>.</w:t>
      </w:r>
      <w:r w:rsidR="00F62BAA" w:rsidRPr="005E4BE7">
        <w:rPr>
          <w:lang w:val="ru-RU"/>
        </w:rPr>
        <w:t xml:space="preserve"> </w:t>
      </w:r>
    </w:p>
    <w:p w14:paraId="22C54064" w14:textId="18B6C089" w:rsidR="00A36465" w:rsidRPr="00D77F04" w:rsidRDefault="00D77F04" w:rsidP="00D77F04">
      <w:pPr>
        <w:pStyle w:val="aff0"/>
        <w:jc w:val="left"/>
        <w:rPr>
          <w:b/>
          <w:lang w:val="ru-RU"/>
        </w:rPr>
      </w:pPr>
      <w:r w:rsidRPr="00D77F04">
        <w:rPr>
          <w:b/>
          <w:lang w:val="ru-RU"/>
        </w:rPr>
        <w:t>П</w:t>
      </w:r>
      <w:r w:rsidR="00A90C9A" w:rsidRPr="00D77F04">
        <w:rPr>
          <w:b/>
          <w:lang w:val="ru-RU"/>
        </w:rPr>
        <w:t>лощади</w:t>
      </w:r>
      <w:r w:rsidR="00A36465" w:rsidRPr="00D77F04">
        <w:rPr>
          <w:b/>
          <w:lang w:val="ru-RU"/>
        </w:rPr>
        <w:t xml:space="preserve"> населенных пунктов </w:t>
      </w:r>
      <w:r w:rsidR="003678CF">
        <w:rPr>
          <w:b/>
          <w:lang w:val="ru-RU"/>
        </w:rPr>
        <w:t>сельского поселения Руч</w:t>
      </w:r>
      <w:r>
        <w:rPr>
          <w:b/>
          <w:lang w:val="ru-RU"/>
        </w:rPr>
        <w:t>:</w:t>
      </w:r>
    </w:p>
    <w:p w14:paraId="24744B5D" w14:textId="23F57095" w:rsidR="00D77F04" w:rsidRDefault="00703FFE" w:rsidP="00D77F04">
      <w:pPr>
        <w:pStyle w:val="aff0"/>
        <w:rPr>
          <w:lang w:val="ru-RU"/>
        </w:rPr>
      </w:pPr>
      <w:r w:rsidRPr="00691B8F">
        <w:rPr>
          <w:lang w:val="ru-RU"/>
        </w:rPr>
        <w:t xml:space="preserve">с. </w:t>
      </w:r>
      <w:r w:rsidR="003678CF">
        <w:rPr>
          <w:lang w:val="ru-RU"/>
        </w:rPr>
        <w:t>Руч</w:t>
      </w:r>
      <w:r w:rsidRPr="00691B8F">
        <w:rPr>
          <w:lang w:val="ru-RU"/>
        </w:rPr>
        <w:t xml:space="preserve"> </w:t>
      </w:r>
      <w:r w:rsidR="00691B8F" w:rsidRPr="00691B8F">
        <w:rPr>
          <w:lang w:val="ru-RU"/>
        </w:rPr>
        <w:t>–</w:t>
      </w:r>
      <w:r w:rsidRPr="00691B8F">
        <w:rPr>
          <w:lang w:val="ru-RU"/>
        </w:rPr>
        <w:t xml:space="preserve"> </w:t>
      </w:r>
      <w:r w:rsidR="008849AF">
        <w:rPr>
          <w:lang w:val="ru-RU"/>
        </w:rPr>
        <w:t>372,35</w:t>
      </w:r>
      <w:r w:rsidR="003678CF">
        <w:rPr>
          <w:lang w:val="ru-RU"/>
        </w:rPr>
        <w:t xml:space="preserve"> га;</w:t>
      </w:r>
    </w:p>
    <w:p w14:paraId="62A70AF6" w14:textId="2B912CDC" w:rsidR="003678CF" w:rsidRDefault="003678CF" w:rsidP="00D77F04">
      <w:pPr>
        <w:pStyle w:val="aff0"/>
        <w:rPr>
          <w:lang w:val="ru-RU"/>
        </w:rPr>
      </w:pPr>
      <w:r>
        <w:rPr>
          <w:lang w:val="ru-RU"/>
        </w:rPr>
        <w:t xml:space="preserve">с. Аныб – </w:t>
      </w:r>
      <w:r w:rsidR="008849AF">
        <w:rPr>
          <w:lang w:val="ru-RU"/>
        </w:rPr>
        <w:t>325,31</w:t>
      </w:r>
      <w:r>
        <w:rPr>
          <w:lang w:val="ru-RU"/>
        </w:rPr>
        <w:t xml:space="preserve"> га;</w:t>
      </w:r>
    </w:p>
    <w:p w14:paraId="4194DCDB" w14:textId="7A363295" w:rsidR="003678CF" w:rsidRDefault="003678CF" w:rsidP="00D77F04">
      <w:pPr>
        <w:pStyle w:val="aff0"/>
        <w:rPr>
          <w:lang w:val="ru-RU"/>
        </w:rPr>
      </w:pPr>
      <w:r>
        <w:rPr>
          <w:lang w:val="ru-RU"/>
        </w:rPr>
        <w:t xml:space="preserve">д. Малый Аныб – </w:t>
      </w:r>
      <w:r w:rsidR="008849AF">
        <w:rPr>
          <w:lang w:val="ru-RU"/>
        </w:rPr>
        <w:t>22,97</w:t>
      </w:r>
      <w:r>
        <w:rPr>
          <w:lang w:val="ru-RU"/>
        </w:rPr>
        <w:t xml:space="preserve"> га;</w:t>
      </w:r>
    </w:p>
    <w:p w14:paraId="175FFB0B" w14:textId="3E5473C9" w:rsidR="003678CF" w:rsidRPr="00D77F04" w:rsidRDefault="003678CF" w:rsidP="00D77F04">
      <w:pPr>
        <w:pStyle w:val="aff0"/>
        <w:rPr>
          <w:lang w:val="ru-RU"/>
        </w:rPr>
      </w:pPr>
      <w:r>
        <w:rPr>
          <w:lang w:val="ru-RU"/>
        </w:rPr>
        <w:t xml:space="preserve">д. Лунпока – </w:t>
      </w:r>
      <w:r w:rsidR="008849AF">
        <w:rPr>
          <w:lang w:val="ru-RU"/>
        </w:rPr>
        <w:t>38,85</w:t>
      </w:r>
      <w:r>
        <w:rPr>
          <w:lang w:val="ru-RU"/>
        </w:rPr>
        <w:t xml:space="preserve"> га.</w:t>
      </w:r>
    </w:p>
    <w:p w14:paraId="1CD48E48" w14:textId="77777777" w:rsidR="00D77F04" w:rsidRDefault="00D77F04" w:rsidP="00D77F04">
      <w:pPr>
        <w:pStyle w:val="aff0"/>
        <w:rPr>
          <w:lang w:val="ru-RU"/>
        </w:rPr>
      </w:pPr>
    </w:p>
    <w:p w14:paraId="5698262A" w14:textId="77777777" w:rsidR="007A75DE" w:rsidRPr="00E47400" w:rsidRDefault="003678CF" w:rsidP="007A75DE">
      <w:pPr>
        <w:rPr>
          <w:szCs w:val="24"/>
          <w:lang w:eastAsia="ar-SA" w:bidi="en-US"/>
        </w:rPr>
      </w:pPr>
      <w:bookmarkStart w:id="58" w:name="_Toc244405529"/>
      <w:bookmarkStart w:id="59" w:name="_Toc244407697"/>
      <w:bookmarkStart w:id="60" w:name="_Toc244410158"/>
      <w:bookmarkStart w:id="61" w:name="_Toc244411145"/>
      <w:bookmarkStart w:id="62" w:name="_Toc270941733"/>
      <w:bookmarkStart w:id="63" w:name="_Toc312357142"/>
      <w:r>
        <w:t>Границы муниципального образования установлены Законом Республики Коми от 28 апреля 2017 года № 39-РЗ «О</w:t>
      </w:r>
      <w:r w:rsidRPr="002E1765">
        <w:t xml:space="preserve">б объединении муниципальных </w:t>
      </w:r>
      <w:r>
        <w:t>образований сельских поселений «Руч» и «Аныб», «Усть-Кулом» и «Носим»</w:t>
      </w:r>
      <w:r w:rsidRPr="002E1765">
        <w:t>, расположенных на территории муниципального обра</w:t>
      </w:r>
      <w:r>
        <w:t>зования муниципального района «Усть-Куломский» в Республике К</w:t>
      </w:r>
      <w:r w:rsidRPr="002E1765">
        <w:t>оми, и внесении в связи с эти</w:t>
      </w:r>
      <w:r>
        <w:t>м изменений в некоторые законы Республики К</w:t>
      </w:r>
      <w:r w:rsidRPr="002E1765">
        <w:t>оми</w:t>
      </w:r>
      <w:r>
        <w:t xml:space="preserve">». </w:t>
      </w:r>
      <w:r w:rsidR="007A75DE" w:rsidRPr="00E47400">
        <w:rPr>
          <w:szCs w:val="24"/>
          <w:lang w:eastAsia="ar-SA" w:bidi="en-US"/>
        </w:rPr>
        <w:t xml:space="preserve">Проектом предусмотрено исключение земельных участков из границ населенных пунктов на территории </w:t>
      </w:r>
      <w:r w:rsidR="007A75DE">
        <w:rPr>
          <w:lang w:eastAsia="ar-SA" w:bidi="en-US"/>
        </w:rPr>
        <w:t>сельского поселения Руч</w:t>
      </w:r>
      <w:r w:rsidR="007A75DE" w:rsidRPr="00E47400">
        <w:rPr>
          <w:szCs w:val="24"/>
          <w:lang w:eastAsia="ar-SA" w:bidi="en-US"/>
        </w:rPr>
        <w:t>:</w:t>
      </w:r>
    </w:p>
    <w:p w14:paraId="2FB2A63D" w14:textId="65CEAF9F" w:rsidR="00534BE6" w:rsidRDefault="00534BE6" w:rsidP="00534BE6">
      <w:pPr>
        <w:ind w:firstLine="720"/>
      </w:pPr>
      <w:r>
        <w:t>В соответствии с материалами лесоустройства Усть-Куломского лесничества в границы с. Аныб, с. Руч, д. Лунпока включены земли лесного фонда Деревянского участкового лесничества.</w:t>
      </w:r>
    </w:p>
    <w:p w14:paraId="73A041A8" w14:textId="77777777" w:rsidR="00534BE6" w:rsidRDefault="00534BE6" w:rsidP="00534BE6">
      <w:pPr>
        <w:ind w:firstLine="720"/>
      </w:pPr>
      <w:r>
        <w:t>Проектом предлагается:</w:t>
      </w:r>
    </w:p>
    <w:p w14:paraId="6603BF84" w14:textId="1CDC7E72" w:rsidR="00534BE6" w:rsidRDefault="00534BE6" w:rsidP="00534BE6">
      <w:pPr>
        <w:pStyle w:val="aff6"/>
        <w:numPr>
          <w:ilvl w:val="1"/>
          <w:numId w:val="29"/>
        </w:numPr>
        <w:ind w:left="1064"/>
      </w:pPr>
      <w:r>
        <w:t>исключение земель лесного фонда квартала № 84 (выдел 27)</w:t>
      </w:r>
      <w:r w:rsidRPr="00D92957">
        <w:t xml:space="preserve"> </w:t>
      </w:r>
      <w:r>
        <w:t>Деревянского участкового лесничества из границ с. Аныб (часть кадастрового квартала 11:07:5301001 общей площадью 2,35 га) (заключение Федерального Агентства Лесного Хозяйства (РОСЛЕСХОЗ));</w:t>
      </w:r>
    </w:p>
    <w:p w14:paraId="6C1577A6" w14:textId="4E0F7316" w:rsidR="00534BE6" w:rsidRDefault="00534BE6" w:rsidP="00534BE6">
      <w:pPr>
        <w:pStyle w:val="aff6"/>
        <w:numPr>
          <w:ilvl w:val="1"/>
          <w:numId w:val="29"/>
        </w:numPr>
        <w:ind w:left="1064"/>
      </w:pPr>
      <w:r>
        <w:t>исключение земель лесного фонда квартала № 84 (выдел 28)</w:t>
      </w:r>
      <w:r w:rsidRPr="00D92957">
        <w:t xml:space="preserve"> </w:t>
      </w:r>
      <w:r>
        <w:t>Деревянского участкового лесничества из границ с. Аныб (часть кадастрового квартала 11:07:5301001 общей площадью 3,43 га) (заключение Федерального Агентства Лесного Хозяйства (РОСЛЕСХОЗ));</w:t>
      </w:r>
    </w:p>
    <w:p w14:paraId="41BEECE8" w14:textId="223E32F7" w:rsidR="00534BE6" w:rsidRDefault="00534BE6" w:rsidP="00534BE6">
      <w:pPr>
        <w:pStyle w:val="aff6"/>
        <w:numPr>
          <w:ilvl w:val="1"/>
          <w:numId w:val="29"/>
        </w:numPr>
        <w:ind w:left="1064"/>
      </w:pPr>
      <w:r>
        <w:t>исключение земель лесного фонда квартала № 84 (выдел 32)</w:t>
      </w:r>
      <w:r w:rsidRPr="00D92957">
        <w:t xml:space="preserve"> </w:t>
      </w:r>
      <w:r>
        <w:t>Деревянского участкового лесничества из границ с. Аныб (часть кадастрового квартала 11:07:5301001 общей площадью 1,37 га) (заключение Федерального Агентства Лесного Хозяйства (РОСЛЕСХОЗ));</w:t>
      </w:r>
    </w:p>
    <w:p w14:paraId="4735E51A" w14:textId="02BC1D1B" w:rsidR="00534BE6" w:rsidRDefault="00534BE6" w:rsidP="00534BE6">
      <w:pPr>
        <w:pStyle w:val="aff6"/>
        <w:numPr>
          <w:ilvl w:val="1"/>
          <w:numId w:val="29"/>
        </w:numPr>
        <w:ind w:left="1064"/>
      </w:pPr>
      <w:r>
        <w:t>исключение земель лесного фонда квартала № 84 (выдел 34)</w:t>
      </w:r>
      <w:r w:rsidRPr="00D92957">
        <w:t xml:space="preserve"> </w:t>
      </w:r>
      <w:r>
        <w:t>Деревянского участкового лесничества из границ с. Аныб (часть кадастрового квартала 11:07:5301001 общей площадью 3,03 га) (заключение Федерального Агентства Лесного Хозяйства (РОСЛЕСХОЗ));</w:t>
      </w:r>
    </w:p>
    <w:p w14:paraId="1563D88D" w14:textId="173B36BB" w:rsidR="00534BE6" w:rsidRDefault="00534BE6" w:rsidP="00534BE6">
      <w:pPr>
        <w:pStyle w:val="aff6"/>
        <w:numPr>
          <w:ilvl w:val="1"/>
          <w:numId w:val="29"/>
        </w:numPr>
        <w:ind w:left="1064"/>
      </w:pPr>
      <w:r>
        <w:t>исключение земель лесного фонда квартала № 85 (выдел 2)</w:t>
      </w:r>
      <w:r w:rsidRPr="00D92957">
        <w:t xml:space="preserve"> </w:t>
      </w:r>
      <w:r>
        <w:t>Деревянского участкового лесничества из границ с. Аныб (часть кадастрового квартала 11:07:5301001 общей площадью 3,66 га) (заключение Федерального Агентства Лесного Хозяйства (РОСЛЕСХОЗ));</w:t>
      </w:r>
    </w:p>
    <w:p w14:paraId="55AF5E9A" w14:textId="0068820E" w:rsidR="00534BE6" w:rsidRDefault="00534BE6" w:rsidP="00534BE6">
      <w:pPr>
        <w:pStyle w:val="aff6"/>
        <w:numPr>
          <w:ilvl w:val="1"/>
          <w:numId w:val="29"/>
        </w:numPr>
        <w:ind w:left="1064"/>
      </w:pPr>
      <w:r>
        <w:t>исключение земель лесного фонда квартала № 88 (выдел 1)</w:t>
      </w:r>
      <w:r w:rsidRPr="00D92957">
        <w:t xml:space="preserve"> </w:t>
      </w:r>
      <w:r>
        <w:t>Деревянского участкового лесничества из границ с. Аныб (часть кадастрового квартала 11:07:5301002 общей площадью 12,94 га) (заключение Федерального Агентства Лесного Хозяйства (РОСЛЕСХОЗ));</w:t>
      </w:r>
    </w:p>
    <w:p w14:paraId="1A20307F" w14:textId="7C02FDB8" w:rsidR="00534BE6" w:rsidRDefault="00534BE6" w:rsidP="00534BE6">
      <w:pPr>
        <w:pStyle w:val="aff6"/>
        <w:numPr>
          <w:ilvl w:val="1"/>
          <w:numId w:val="29"/>
        </w:numPr>
        <w:ind w:left="1064"/>
      </w:pPr>
      <w:r>
        <w:lastRenderedPageBreak/>
        <w:t>исключение земель лесного фонда квартала № 88 (выдел 2)</w:t>
      </w:r>
      <w:r w:rsidRPr="00D92957">
        <w:t xml:space="preserve"> </w:t>
      </w:r>
      <w:r>
        <w:t>Деревянского участкового лесничества из границ с. Аныб (часть кадастрового квартала 11:07:5301002 общей площадью 2,84 га) (заключение Федерального Агентства Лесного Хозяйства (РОСЛЕСХОЗ));</w:t>
      </w:r>
    </w:p>
    <w:p w14:paraId="19CC7754" w14:textId="7C19683F" w:rsidR="00534BE6" w:rsidRDefault="00534BE6" w:rsidP="00534BE6">
      <w:pPr>
        <w:pStyle w:val="aff6"/>
        <w:numPr>
          <w:ilvl w:val="1"/>
          <w:numId w:val="29"/>
        </w:numPr>
        <w:ind w:left="1064"/>
      </w:pPr>
      <w:r>
        <w:t>исключение земель лесного фонда квартала № 88 (выдел 3)</w:t>
      </w:r>
      <w:r w:rsidRPr="00D92957">
        <w:t xml:space="preserve"> </w:t>
      </w:r>
      <w:r>
        <w:t>Деревянского участкового лесничества из границ с. Аныб (часть кадастрового квартала 11:07:5301002 общей площадью 18,03 га) (заключение Федерального Агентства Лесного Хозяйства (РОСЛЕСХОЗ));</w:t>
      </w:r>
    </w:p>
    <w:p w14:paraId="75C12501" w14:textId="589D6EAD" w:rsidR="00534BE6" w:rsidRDefault="00534BE6" w:rsidP="00534BE6">
      <w:pPr>
        <w:pStyle w:val="aff6"/>
        <w:numPr>
          <w:ilvl w:val="1"/>
          <w:numId w:val="29"/>
        </w:numPr>
        <w:ind w:left="1064"/>
      </w:pPr>
      <w:r>
        <w:t>исключение земель лесного фонда квартала № 88 (выдел 4)</w:t>
      </w:r>
      <w:r w:rsidRPr="00D92957">
        <w:t xml:space="preserve"> </w:t>
      </w:r>
      <w:r>
        <w:t>Деревянского участкового лесничества из границ с. Аныб (часть кадастрового квартала 11:07:5301002 общей площадью 18,73 га) (заключение Федерального Агентства Лесного Хозяйства (РОСЛЕСХОЗ));</w:t>
      </w:r>
    </w:p>
    <w:p w14:paraId="2AABCFF2" w14:textId="24EC6038" w:rsidR="00534BE6" w:rsidRDefault="00534BE6" w:rsidP="00534BE6">
      <w:pPr>
        <w:pStyle w:val="aff6"/>
        <w:numPr>
          <w:ilvl w:val="1"/>
          <w:numId w:val="29"/>
        </w:numPr>
        <w:ind w:left="1064"/>
      </w:pPr>
      <w:r>
        <w:t>исключение земель лесного фонда квартала № 88 (выдел 5)</w:t>
      </w:r>
      <w:r w:rsidRPr="00D92957">
        <w:t xml:space="preserve"> </w:t>
      </w:r>
      <w:r>
        <w:t>Деревянского участкового лесничества из границ с. Аныб (часть кадастрового квартала 11:07:5301002 общей площадью 13,25 га) (заключение Федерального Агентства Лесного Хозяйства (РОСЛЕСХОЗ));</w:t>
      </w:r>
    </w:p>
    <w:p w14:paraId="1B340EE6" w14:textId="4B3A3CCB" w:rsidR="00534BE6" w:rsidRDefault="00534BE6" w:rsidP="00534BE6">
      <w:pPr>
        <w:pStyle w:val="aff6"/>
        <w:numPr>
          <w:ilvl w:val="1"/>
          <w:numId w:val="29"/>
        </w:numPr>
        <w:ind w:left="1064"/>
      </w:pPr>
      <w:r>
        <w:t>исключение земель лесного фонда квартала № 88 (выдел 6)</w:t>
      </w:r>
      <w:r w:rsidRPr="00D92957">
        <w:t xml:space="preserve"> </w:t>
      </w:r>
      <w:r>
        <w:t>Деревянского участкового лесничества из границ с. Аныб (часть кадастрового квартала 11:07:5301002 общей площадью 2,97 га) (заключение Федерального Агентства Лесного Хозяйства (РОСЛЕСХОЗ));</w:t>
      </w:r>
    </w:p>
    <w:p w14:paraId="143B199B" w14:textId="1C74B617" w:rsidR="00534BE6" w:rsidRDefault="00534BE6" w:rsidP="00534BE6">
      <w:pPr>
        <w:pStyle w:val="aff6"/>
        <w:numPr>
          <w:ilvl w:val="1"/>
          <w:numId w:val="29"/>
        </w:numPr>
        <w:ind w:left="1064"/>
      </w:pPr>
      <w:r>
        <w:t>исключение земель лесного фонда квартала № 105 (выдел 26)</w:t>
      </w:r>
      <w:r w:rsidRPr="00D92957">
        <w:t xml:space="preserve"> </w:t>
      </w:r>
      <w:r>
        <w:t>Деревянского участкового лесничества из границ д. Лунпока (часть кадастрового квартала 11:07:</w:t>
      </w:r>
      <w:r w:rsidR="009D432C">
        <w:t>5101001</w:t>
      </w:r>
      <w:r>
        <w:t xml:space="preserve"> общей площадью </w:t>
      </w:r>
      <w:r w:rsidR="009D432C">
        <w:t>0,73</w:t>
      </w:r>
      <w:r>
        <w:t xml:space="preserve"> га) (заключение Федерального Агентства Лесного Хозяйства (РОСЛЕСХОЗ));</w:t>
      </w:r>
    </w:p>
    <w:p w14:paraId="447A5FB4" w14:textId="048DF2C4" w:rsidR="009D432C" w:rsidRDefault="009D432C" w:rsidP="009D432C">
      <w:pPr>
        <w:pStyle w:val="aff6"/>
        <w:numPr>
          <w:ilvl w:val="1"/>
          <w:numId w:val="29"/>
        </w:numPr>
        <w:ind w:left="1064"/>
      </w:pPr>
      <w:r>
        <w:t>исключение земель лесного фонда квартала № 92 (выдел 7)</w:t>
      </w:r>
      <w:r w:rsidRPr="00D92957">
        <w:t xml:space="preserve"> </w:t>
      </w:r>
      <w:r>
        <w:t>Деревянского участкового лесничества из границ с. Руч (часть кадастрового квартала 11:07:5001003 общей площадью 3,15 га) (заключение Федерального Агентства Лесного Хозяйства (РОСЛЕСХОЗ));</w:t>
      </w:r>
    </w:p>
    <w:p w14:paraId="25F0689C" w14:textId="6CF3B6CD" w:rsidR="009D432C" w:rsidRDefault="009D432C" w:rsidP="009D432C">
      <w:pPr>
        <w:pStyle w:val="aff6"/>
        <w:numPr>
          <w:ilvl w:val="1"/>
          <w:numId w:val="29"/>
        </w:numPr>
        <w:ind w:left="1064"/>
      </w:pPr>
      <w:r>
        <w:t>исключение земель лесного фонда квартала № 91 (выдел 25)</w:t>
      </w:r>
      <w:r w:rsidRPr="00D92957">
        <w:t xml:space="preserve"> </w:t>
      </w:r>
      <w:r>
        <w:t>Деревянского участкового лесничества из границ с. Руч (часть кадастрового квартала 11:07:5001002 общей площадью 0,9 га) (заключение Федерального Агентства Лесного Хозяйства (РОСЛЕСХОЗ)).</w:t>
      </w:r>
    </w:p>
    <w:p w14:paraId="05B53FF9" w14:textId="77777777" w:rsidR="00534BE6" w:rsidRDefault="00534BE6" w:rsidP="009D432C">
      <w:pPr>
        <w:pStyle w:val="aff6"/>
        <w:ind w:left="1064" w:firstLine="0"/>
      </w:pPr>
    </w:p>
    <w:p w14:paraId="742B6886" w14:textId="7DD63252" w:rsidR="00534BE6" w:rsidRPr="009E546D" w:rsidRDefault="00534BE6" w:rsidP="00534BE6">
      <w:pPr>
        <w:pStyle w:val="aff0"/>
        <w:jc w:val="right"/>
        <w:rPr>
          <w:b/>
          <w:i/>
          <w:lang w:val="ru-RU"/>
        </w:rPr>
      </w:pPr>
      <w:r w:rsidRPr="009E546D">
        <w:rPr>
          <w:b/>
          <w:i/>
          <w:lang w:val="ru-RU"/>
        </w:rPr>
        <w:t xml:space="preserve">Таблица </w:t>
      </w:r>
      <w:r>
        <w:rPr>
          <w:b/>
          <w:i/>
          <w:lang w:val="ru-RU"/>
        </w:rPr>
        <w:t>2</w:t>
      </w:r>
    </w:p>
    <w:p w14:paraId="4055C07C" w14:textId="77777777" w:rsidR="00534BE6" w:rsidRPr="009E546D" w:rsidRDefault="00534BE6" w:rsidP="00534BE6">
      <w:pPr>
        <w:pStyle w:val="aff0"/>
        <w:jc w:val="center"/>
        <w:rPr>
          <w:b/>
          <w:i/>
          <w:lang w:val="ru-RU"/>
        </w:rPr>
      </w:pPr>
      <w:r w:rsidRPr="009E546D">
        <w:rPr>
          <w:b/>
          <w:i/>
          <w:lang w:val="ru-RU"/>
        </w:rPr>
        <w:t>Участки, исключаемые из границ населенных пунктов сельского поселения Усть-Кулом</w:t>
      </w:r>
    </w:p>
    <w:tbl>
      <w:tblPr>
        <w:tblStyle w:val="TableGridReport1"/>
        <w:tblW w:w="938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28" w:type="dxa"/>
          <w:right w:w="28" w:type="dxa"/>
        </w:tblCellMar>
        <w:tblLook w:val="04A0" w:firstRow="1" w:lastRow="0" w:firstColumn="1" w:lastColumn="0" w:noHBand="0" w:noVBand="1"/>
      </w:tblPr>
      <w:tblGrid>
        <w:gridCol w:w="2179"/>
        <w:gridCol w:w="1559"/>
        <w:gridCol w:w="1772"/>
        <w:gridCol w:w="1559"/>
        <w:gridCol w:w="2318"/>
      </w:tblGrid>
      <w:tr w:rsidR="00534BE6" w:rsidRPr="009E546D" w14:paraId="595EBFC7" w14:textId="77777777" w:rsidTr="00534BE6">
        <w:trPr>
          <w:cantSplit/>
          <w:trHeight w:val="20"/>
          <w:tblHeader/>
          <w:jc w:val="center"/>
        </w:trPr>
        <w:tc>
          <w:tcPr>
            <w:tcW w:w="2179" w:type="dxa"/>
            <w:shd w:val="clear" w:color="auto" w:fill="D9D9D9"/>
            <w:vAlign w:val="center"/>
          </w:tcPr>
          <w:p w14:paraId="34C62CCA" w14:textId="77777777" w:rsidR="00534BE6" w:rsidRPr="009E546D" w:rsidRDefault="00534BE6" w:rsidP="00534BE6">
            <w:pPr>
              <w:ind w:firstLine="0"/>
              <w:jc w:val="center"/>
              <w:rPr>
                <w:b/>
                <w:i/>
                <w:sz w:val="20"/>
                <w:szCs w:val="20"/>
                <w:lang w:eastAsia="ar-SA" w:bidi="en-US"/>
              </w:rPr>
            </w:pPr>
            <w:r w:rsidRPr="009E546D">
              <w:rPr>
                <w:b/>
                <w:i/>
                <w:sz w:val="20"/>
                <w:szCs w:val="20"/>
                <w:lang w:eastAsia="ar-SA" w:bidi="en-US"/>
              </w:rPr>
              <w:t>Кадастровый номер земельного участка, исключаемого из границ населенного пункта</w:t>
            </w:r>
          </w:p>
        </w:tc>
        <w:tc>
          <w:tcPr>
            <w:tcW w:w="1559" w:type="dxa"/>
            <w:shd w:val="clear" w:color="auto" w:fill="D9D9D9"/>
            <w:vAlign w:val="center"/>
          </w:tcPr>
          <w:p w14:paraId="31B10FC2" w14:textId="77777777" w:rsidR="00534BE6" w:rsidRPr="009E546D" w:rsidRDefault="00534BE6" w:rsidP="00534BE6">
            <w:pPr>
              <w:ind w:firstLine="0"/>
              <w:jc w:val="center"/>
              <w:rPr>
                <w:b/>
                <w:i/>
                <w:sz w:val="20"/>
                <w:szCs w:val="20"/>
                <w:lang w:eastAsia="ar-SA" w:bidi="en-US"/>
              </w:rPr>
            </w:pPr>
            <w:r w:rsidRPr="009E546D">
              <w:rPr>
                <w:b/>
                <w:i/>
                <w:sz w:val="20"/>
                <w:szCs w:val="20"/>
                <w:lang w:eastAsia="ar-SA" w:bidi="en-US"/>
              </w:rPr>
              <w:t>Площадь земельного участка, исключаемого из границ населённого пункта, га</w:t>
            </w:r>
          </w:p>
        </w:tc>
        <w:tc>
          <w:tcPr>
            <w:tcW w:w="1772" w:type="dxa"/>
            <w:shd w:val="clear" w:color="auto" w:fill="D9D9D9"/>
            <w:vAlign w:val="center"/>
          </w:tcPr>
          <w:p w14:paraId="70B65F2A" w14:textId="77777777" w:rsidR="00534BE6" w:rsidRPr="009E546D" w:rsidRDefault="00534BE6" w:rsidP="00534BE6">
            <w:pPr>
              <w:ind w:firstLine="0"/>
              <w:jc w:val="center"/>
              <w:rPr>
                <w:b/>
                <w:i/>
                <w:sz w:val="20"/>
                <w:szCs w:val="20"/>
                <w:lang w:eastAsia="ar-SA" w:bidi="en-US"/>
              </w:rPr>
            </w:pPr>
            <w:r w:rsidRPr="009E546D">
              <w:rPr>
                <w:b/>
                <w:i/>
                <w:sz w:val="20"/>
                <w:szCs w:val="20"/>
                <w:lang w:eastAsia="ar-SA" w:bidi="en-US"/>
              </w:rPr>
              <w:t>Категория земель земельного участка до его исключения из границ населенного пункта</w:t>
            </w:r>
          </w:p>
        </w:tc>
        <w:tc>
          <w:tcPr>
            <w:tcW w:w="1559" w:type="dxa"/>
            <w:shd w:val="clear" w:color="auto" w:fill="D9D9D9"/>
            <w:vAlign w:val="center"/>
          </w:tcPr>
          <w:p w14:paraId="1F6DB85C" w14:textId="77777777" w:rsidR="00534BE6" w:rsidRPr="009E546D" w:rsidRDefault="00534BE6" w:rsidP="00534BE6">
            <w:pPr>
              <w:ind w:firstLine="0"/>
              <w:jc w:val="center"/>
              <w:rPr>
                <w:b/>
                <w:i/>
                <w:sz w:val="20"/>
                <w:szCs w:val="20"/>
                <w:lang w:eastAsia="ar-SA" w:bidi="en-US"/>
              </w:rPr>
            </w:pPr>
            <w:r w:rsidRPr="009E546D">
              <w:rPr>
                <w:b/>
                <w:i/>
                <w:sz w:val="20"/>
                <w:szCs w:val="20"/>
                <w:lang w:eastAsia="ar-SA" w:bidi="en-US"/>
              </w:rPr>
              <w:t>Наименование населенного пункта, из границы которого исключается земельный участок</w:t>
            </w:r>
          </w:p>
        </w:tc>
        <w:tc>
          <w:tcPr>
            <w:tcW w:w="2318" w:type="dxa"/>
            <w:shd w:val="clear" w:color="auto" w:fill="D9D9D9"/>
            <w:vAlign w:val="center"/>
          </w:tcPr>
          <w:p w14:paraId="4F465CB1" w14:textId="77777777" w:rsidR="00534BE6" w:rsidRPr="009E546D" w:rsidRDefault="00534BE6" w:rsidP="00534BE6">
            <w:pPr>
              <w:ind w:firstLine="0"/>
              <w:jc w:val="center"/>
              <w:rPr>
                <w:b/>
                <w:i/>
                <w:sz w:val="20"/>
                <w:szCs w:val="20"/>
                <w:lang w:eastAsia="ar-SA" w:bidi="en-US"/>
              </w:rPr>
            </w:pPr>
            <w:r w:rsidRPr="009E546D">
              <w:rPr>
                <w:b/>
                <w:i/>
                <w:sz w:val="20"/>
                <w:szCs w:val="20"/>
                <w:lang w:eastAsia="ar-SA" w:bidi="en-US"/>
              </w:rPr>
              <w:t>Категория земель земельного участка после утверждения генерального плана</w:t>
            </w:r>
          </w:p>
        </w:tc>
      </w:tr>
      <w:tr w:rsidR="00534BE6" w:rsidRPr="009E546D" w14:paraId="448FA81D" w14:textId="77777777" w:rsidTr="00534BE6">
        <w:trPr>
          <w:cantSplit/>
          <w:trHeight w:val="20"/>
          <w:jc w:val="center"/>
        </w:trPr>
        <w:tc>
          <w:tcPr>
            <w:tcW w:w="2179" w:type="dxa"/>
            <w:shd w:val="clear" w:color="auto" w:fill="F2F2F2"/>
            <w:vAlign w:val="center"/>
          </w:tcPr>
          <w:p w14:paraId="22F00817" w14:textId="397B0352" w:rsidR="00534BE6" w:rsidRPr="009E546D" w:rsidRDefault="00534BE6" w:rsidP="009D432C">
            <w:pPr>
              <w:ind w:firstLine="0"/>
              <w:jc w:val="center"/>
              <w:rPr>
                <w:i/>
                <w:sz w:val="20"/>
                <w:szCs w:val="20"/>
              </w:rPr>
            </w:pPr>
            <w:r>
              <w:rPr>
                <w:i/>
                <w:sz w:val="20"/>
                <w:szCs w:val="20"/>
              </w:rPr>
              <w:t>часть кад.кв.</w:t>
            </w:r>
            <w:r w:rsidRPr="009E546D">
              <w:rPr>
                <w:i/>
                <w:sz w:val="20"/>
                <w:szCs w:val="20"/>
              </w:rPr>
              <w:t xml:space="preserve"> </w:t>
            </w:r>
            <w:r>
              <w:rPr>
                <w:i/>
                <w:sz w:val="20"/>
                <w:szCs w:val="20"/>
              </w:rPr>
              <w:t>11:07:</w:t>
            </w:r>
            <w:r w:rsidR="009D432C">
              <w:rPr>
                <w:i/>
                <w:sz w:val="20"/>
                <w:szCs w:val="20"/>
              </w:rPr>
              <w:t>5001002</w:t>
            </w:r>
          </w:p>
        </w:tc>
        <w:tc>
          <w:tcPr>
            <w:tcW w:w="1559" w:type="dxa"/>
            <w:shd w:val="clear" w:color="auto" w:fill="auto"/>
            <w:vAlign w:val="center"/>
          </w:tcPr>
          <w:p w14:paraId="6D73292D" w14:textId="5CDDB453" w:rsidR="00534BE6" w:rsidRPr="009E546D" w:rsidRDefault="009D432C" w:rsidP="00534BE6">
            <w:pPr>
              <w:ind w:firstLine="0"/>
              <w:jc w:val="center"/>
              <w:rPr>
                <w:i/>
                <w:sz w:val="20"/>
                <w:szCs w:val="20"/>
              </w:rPr>
            </w:pPr>
            <w:r>
              <w:rPr>
                <w:i/>
                <w:sz w:val="20"/>
                <w:szCs w:val="20"/>
              </w:rPr>
              <w:t>0,9</w:t>
            </w:r>
          </w:p>
        </w:tc>
        <w:tc>
          <w:tcPr>
            <w:tcW w:w="1772" w:type="dxa"/>
            <w:shd w:val="clear" w:color="auto" w:fill="auto"/>
            <w:vAlign w:val="center"/>
          </w:tcPr>
          <w:p w14:paraId="75FFA6D8" w14:textId="77777777" w:rsidR="00534BE6" w:rsidRPr="009E546D" w:rsidRDefault="00534BE6" w:rsidP="00534BE6">
            <w:pPr>
              <w:ind w:firstLine="0"/>
              <w:jc w:val="center"/>
              <w:rPr>
                <w:i/>
                <w:sz w:val="20"/>
                <w:szCs w:val="20"/>
              </w:rPr>
            </w:pPr>
            <w:r w:rsidRPr="009E546D">
              <w:rPr>
                <w:i/>
                <w:sz w:val="20"/>
                <w:szCs w:val="20"/>
              </w:rPr>
              <w:t>Земли населенных пунктов</w:t>
            </w:r>
          </w:p>
        </w:tc>
        <w:tc>
          <w:tcPr>
            <w:tcW w:w="1559" w:type="dxa"/>
            <w:shd w:val="clear" w:color="auto" w:fill="auto"/>
            <w:vAlign w:val="center"/>
          </w:tcPr>
          <w:p w14:paraId="6BB0A447" w14:textId="1A92FF67" w:rsidR="00534BE6" w:rsidRPr="009E546D" w:rsidRDefault="00534BE6" w:rsidP="009D432C">
            <w:pPr>
              <w:ind w:firstLine="0"/>
              <w:jc w:val="center"/>
              <w:rPr>
                <w:sz w:val="20"/>
                <w:szCs w:val="20"/>
                <w:lang w:eastAsia="ar-SA" w:bidi="en-US"/>
              </w:rPr>
            </w:pPr>
            <w:r>
              <w:rPr>
                <w:sz w:val="20"/>
                <w:szCs w:val="20"/>
                <w:lang w:eastAsia="ar-SA" w:bidi="en-US"/>
              </w:rPr>
              <w:t xml:space="preserve">с. </w:t>
            </w:r>
            <w:r w:rsidR="009D432C">
              <w:rPr>
                <w:sz w:val="20"/>
                <w:szCs w:val="20"/>
                <w:lang w:eastAsia="ar-SA" w:bidi="en-US"/>
              </w:rPr>
              <w:t>Руч</w:t>
            </w:r>
          </w:p>
        </w:tc>
        <w:tc>
          <w:tcPr>
            <w:tcW w:w="2318" w:type="dxa"/>
            <w:shd w:val="clear" w:color="auto" w:fill="auto"/>
            <w:vAlign w:val="center"/>
          </w:tcPr>
          <w:p w14:paraId="729B22B6" w14:textId="77777777" w:rsidR="00534BE6" w:rsidRPr="009E546D" w:rsidRDefault="00534BE6" w:rsidP="00534BE6">
            <w:pPr>
              <w:ind w:firstLine="0"/>
              <w:jc w:val="center"/>
              <w:rPr>
                <w:i/>
                <w:sz w:val="20"/>
                <w:szCs w:val="20"/>
              </w:rPr>
            </w:pPr>
            <w:r w:rsidRPr="009E546D">
              <w:rPr>
                <w:i/>
                <w:sz w:val="20"/>
                <w:szCs w:val="20"/>
              </w:rPr>
              <w:t xml:space="preserve">Земли </w:t>
            </w:r>
            <w:r>
              <w:rPr>
                <w:i/>
                <w:sz w:val="20"/>
                <w:szCs w:val="20"/>
              </w:rPr>
              <w:t>лесного фонда</w:t>
            </w:r>
          </w:p>
        </w:tc>
      </w:tr>
      <w:tr w:rsidR="009D432C" w:rsidRPr="009E546D" w14:paraId="6588F419" w14:textId="77777777" w:rsidTr="00534BE6">
        <w:trPr>
          <w:cantSplit/>
          <w:trHeight w:val="20"/>
          <w:jc w:val="center"/>
        </w:trPr>
        <w:tc>
          <w:tcPr>
            <w:tcW w:w="2179" w:type="dxa"/>
            <w:shd w:val="clear" w:color="auto" w:fill="F2F2F2"/>
            <w:vAlign w:val="center"/>
          </w:tcPr>
          <w:p w14:paraId="0D31B5DE" w14:textId="4727B01D" w:rsidR="009D432C" w:rsidRDefault="009D432C" w:rsidP="009D432C">
            <w:pPr>
              <w:ind w:firstLine="0"/>
              <w:jc w:val="center"/>
              <w:rPr>
                <w:i/>
                <w:sz w:val="20"/>
                <w:szCs w:val="20"/>
              </w:rPr>
            </w:pPr>
            <w:r>
              <w:rPr>
                <w:i/>
                <w:sz w:val="20"/>
                <w:szCs w:val="20"/>
              </w:rPr>
              <w:t>часть кад.кв.</w:t>
            </w:r>
            <w:r w:rsidRPr="009E546D">
              <w:rPr>
                <w:i/>
                <w:sz w:val="20"/>
                <w:szCs w:val="20"/>
              </w:rPr>
              <w:t xml:space="preserve"> </w:t>
            </w:r>
            <w:r>
              <w:rPr>
                <w:i/>
                <w:sz w:val="20"/>
                <w:szCs w:val="20"/>
              </w:rPr>
              <w:t>11:07:5001003</w:t>
            </w:r>
          </w:p>
        </w:tc>
        <w:tc>
          <w:tcPr>
            <w:tcW w:w="1559" w:type="dxa"/>
            <w:shd w:val="clear" w:color="auto" w:fill="auto"/>
            <w:vAlign w:val="center"/>
          </w:tcPr>
          <w:p w14:paraId="471AB41B" w14:textId="778C5DCE" w:rsidR="009D432C" w:rsidRDefault="009D432C" w:rsidP="009D432C">
            <w:pPr>
              <w:ind w:firstLine="0"/>
              <w:jc w:val="center"/>
              <w:rPr>
                <w:i/>
                <w:sz w:val="20"/>
                <w:szCs w:val="20"/>
              </w:rPr>
            </w:pPr>
            <w:r>
              <w:rPr>
                <w:i/>
                <w:sz w:val="20"/>
                <w:szCs w:val="20"/>
              </w:rPr>
              <w:t>3,15</w:t>
            </w:r>
          </w:p>
        </w:tc>
        <w:tc>
          <w:tcPr>
            <w:tcW w:w="1772" w:type="dxa"/>
            <w:shd w:val="clear" w:color="auto" w:fill="auto"/>
            <w:vAlign w:val="center"/>
          </w:tcPr>
          <w:p w14:paraId="667C3AF6" w14:textId="44281E6A" w:rsidR="009D432C" w:rsidRPr="009E546D" w:rsidRDefault="009D432C" w:rsidP="009D432C">
            <w:pPr>
              <w:ind w:firstLine="0"/>
              <w:jc w:val="center"/>
              <w:rPr>
                <w:i/>
                <w:sz w:val="20"/>
                <w:szCs w:val="20"/>
              </w:rPr>
            </w:pPr>
            <w:r w:rsidRPr="009E546D">
              <w:rPr>
                <w:i/>
                <w:sz w:val="20"/>
                <w:szCs w:val="20"/>
              </w:rPr>
              <w:t>Земли населенных пунктов</w:t>
            </w:r>
          </w:p>
        </w:tc>
        <w:tc>
          <w:tcPr>
            <w:tcW w:w="1559" w:type="dxa"/>
            <w:shd w:val="clear" w:color="auto" w:fill="auto"/>
            <w:vAlign w:val="center"/>
          </w:tcPr>
          <w:p w14:paraId="46EED053" w14:textId="522396CF" w:rsidR="009D432C" w:rsidRDefault="009D432C" w:rsidP="009D432C">
            <w:pPr>
              <w:ind w:firstLine="0"/>
              <w:jc w:val="center"/>
              <w:rPr>
                <w:sz w:val="20"/>
                <w:szCs w:val="20"/>
                <w:lang w:eastAsia="ar-SA" w:bidi="en-US"/>
              </w:rPr>
            </w:pPr>
            <w:r>
              <w:rPr>
                <w:sz w:val="20"/>
                <w:szCs w:val="20"/>
                <w:lang w:eastAsia="ar-SA" w:bidi="en-US"/>
              </w:rPr>
              <w:t>с. Руч</w:t>
            </w:r>
          </w:p>
        </w:tc>
        <w:tc>
          <w:tcPr>
            <w:tcW w:w="2318" w:type="dxa"/>
            <w:shd w:val="clear" w:color="auto" w:fill="auto"/>
            <w:vAlign w:val="center"/>
          </w:tcPr>
          <w:p w14:paraId="52BADBA4" w14:textId="3A5D55EC" w:rsidR="009D432C" w:rsidRPr="009E546D" w:rsidRDefault="009D432C" w:rsidP="009D432C">
            <w:pPr>
              <w:ind w:firstLine="0"/>
              <w:jc w:val="center"/>
              <w:rPr>
                <w:i/>
                <w:sz w:val="20"/>
                <w:szCs w:val="20"/>
              </w:rPr>
            </w:pPr>
            <w:r w:rsidRPr="009E546D">
              <w:rPr>
                <w:i/>
                <w:sz w:val="20"/>
                <w:szCs w:val="20"/>
              </w:rPr>
              <w:t xml:space="preserve">Земли </w:t>
            </w:r>
            <w:r>
              <w:rPr>
                <w:i/>
                <w:sz w:val="20"/>
                <w:szCs w:val="20"/>
              </w:rPr>
              <w:t>лесного фонда</w:t>
            </w:r>
          </w:p>
        </w:tc>
      </w:tr>
      <w:tr w:rsidR="009D432C" w:rsidRPr="009E546D" w14:paraId="7B8AA34C" w14:textId="77777777" w:rsidTr="00534BE6">
        <w:trPr>
          <w:cantSplit/>
          <w:trHeight w:val="20"/>
          <w:jc w:val="center"/>
        </w:trPr>
        <w:tc>
          <w:tcPr>
            <w:tcW w:w="2179" w:type="dxa"/>
            <w:shd w:val="clear" w:color="auto" w:fill="F2F2F2"/>
            <w:vAlign w:val="center"/>
          </w:tcPr>
          <w:p w14:paraId="56312E16" w14:textId="5C07EF9F" w:rsidR="009D432C" w:rsidRPr="009E546D" w:rsidRDefault="009D432C" w:rsidP="009D432C">
            <w:pPr>
              <w:ind w:firstLine="0"/>
              <w:jc w:val="center"/>
              <w:rPr>
                <w:i/>
                <w:sz w:val="20"/>
                <w:szCs w:val="20"/>
              </w:rPr>
            </w:pPr>
            <w:r>
              <w:rPr>
                <w:i/>
                <w:sz w:val="20"/>
                <w:szCs w:val="20"/>
              </w:rPr>
              <w:t>часть кад.кв.</w:t>
            </w:r>
            <w:r w:rsidRPr="009E546D">
              <w:rPr>
                <w:i/>
                <w:sz w:val="20"/>
                <w:szCs w:val="20"/>
              </w:rPr>
              <w:t xml:space="preserve"> </w:t>
            </w:r>
            <w:r>
              <w:rPr>
                <w:i/>
                <w:sz w:val="20"/>
                <w:szCs w:val="20"/>
              </w:rPr>
              <w:t>11:07:5301002</w:t>
            </w:r>
          </w:p>
        </w:tc>
        <w:tc>
          <w:tcPr>
            <w:tcW w:w="1559" w:type="dxa"/>
            <w:shd w:val="clear" w:color="auto" w:fill="auto"/>
            <w:vAlign w:val="center"/>
          </w:tcPr>
          <w:p w14:paraId="37C1DBC2" w14:textId="4AC1C1B9" w:rsidR="009D432C" w:rsidRPr="009E546D" w:rsidRDefault="009D432C" w:rsidP="009D432C">
            <w:pPr>
              <w:ind w:firstLine="0"/>
              <w:jc w:val="center"/>
              <w:rPr>
                <w:i/>
                <w:sz w:val="20"/>
                <w:szCs w:val="20"/>
              </w:rPr>
            </w:pPr>
            <w:r>
              <w:rPr>
                <w:i/>
                <w:sz w:val="20"/>
                <w:szCs w:val="20"/>
              </w:rPr>
              <w:t>68,76</w:t>
            </w:r>
          </w:p>
        </w:tc>
        <w:tc>
          <w:tcPr>
            <w:tcW w:w="1772" w:type="dxa"/>
            <w:shd w:val="clear" w:color="auto" w:fill="auto"/>
            <w:vAlign w:val="center"/>
          </w:tcPr>
          <w:p w14:paraId="23186C2F" w14:textId="77777777" w:rsidR="009D432C" w:rsidRPr="009E546D" w:rsidRDefault="009D432C" w:rsidP="009D432C">
            <w:pPr>
              <w:ind w:firstLine="0"/>
              <w:jc w:val="center"/>
              <w:rPr>
                <w:i/>
                <w:sz w:val="20"/>
                <w:szCs w:val="20"/>
              </w:rPr>
            </w:pPr>
            <w:r w:rsidRPr="009E546D">
              <w:rPr>
                <w:i/>
                <w:sz w:val="20"/>
                <w:szCs w:val="20"/>
              </w:rPr>
              <w:t>Земли населенных пунктов</w:t>
            </w:r>
          </w:p>
        </w:tc>
        <w:tc>
          <w:tcPr>
            <w:tcW w:w="1559" w:type="dxa"/>
            <w:shd w:val="clear" w:color="auto" w:fill="auto"/>
            <w:vAlign w:val="center"/>
          </w:tcPr>
          <w:p w14:paraId="7AFAFE38" w14:textId="5B89DACF" w:rsidR="009D432C" w:rsidRPr="009E546D" w:rsidRDefault="009D432C" w:rsidP="009D432C">
            <w:pPr>
              <w:ind w:firstLine="0"/>
              <w:jc w:val="center"/>
              <w:rPr>
                <w:sz w:val="20"/>
                <w:szCs w:val="20"/>
                <w:lang w:eastAsia="ar-SA" w:bidi="en-US"/>
              </w:rPr>
            </w:pPr>
            <w:r>
              <w:rPr>
                <w:sz w:val="20"/>
                <w:szCs w:val="20"/>
                <w:lang w:eastAsia="ar-SA" w:bidi="en-US"/>
              </w:rPr>
              <w:t>с. Аныб</w:t>
            </w:r>
          </w:p>
        </w:tc>
        <w:tc>
          <w:tcPr>
            <w:tcW w:w="2318" w:type="dxa"/>
            <w:shd w:val="clear" w:color="auto" w:fill="auto"/>
            <w:vAlign w:val="center"/>
          </w:tcPr>
          <w:p w14:paraId="09F79E90" w14:textId="77777777" w:rsidR="009D432C" w:rsidRPr="009E546D" w:rsidRDefault="009D432C" w:rsidP="009D432C">
            <w:pPr>
              <w:ind w:firstLine="0"/>
              <w:jc w:val="center"/>
              <w:rPr>
                <w:i/>
                <w:sz w:val="20"/>
                <w:szCs w:val="20"/>
              </w:rPr>
            </w:pPr>
            <w:r w:rsidRPr="009E546D">
              <w:rPr>
                <w:i/>
                <w:sz w:val="20"/>
                <w:szCs w:val="20"/>
              </w:rPr>
              <w:t xml:space="preserve">Земли </w:t>
            </w:r>
            <w:r>
              <w:rPr>
                <w:i/>
                <w:sz w:val="20"/>
                <w:szCs w:val="20"/>
              </w:rPr>
              <w:t>лесного фонда</w:t>
            </w:r>
          </w:p>
        </w:tc>
      </w:tr>
      <w:tr w:rsidR="009D432C" w:rsidRPr="009E546D" w14:paraId="696F99F4" w14:textId="77777777" w:rsidTr="00534BE6">
        <w:trPr>
          <w:cantSplit/>
          <w:trHeight w:val="20"/>
          <w:jc w:val="center"/>
        </w:trPr>
        <w:tc>
          <w:tcPr>
            <w:tcW w:w="2179" w:type="dxa"/>
            <w:shd w:val="clear" w:color="auto" w:fill="F2F2F2"/>
            <w:vAlign w:val="center"/>
          </w:tcPr>
          <w:p w14:paraId="10A7822A" w14:textId="3CA89D9B" w:rsidR="009D432C" w:rsidRPr="009E546D" w:rsidRDefault="009D432C" w:rsidP="009D432C">
            <w:pPr>
              <w:ind w:firstLine="0"/>
              <w:jc w:val="center"/>
              <w:rPr>
                <w:i/>
                <w:sz w:val="20"/>
                <w:szCs w:val="20"/>
              </w:rPr>
            </w:pPr>
            <w:r>
              <w:rPr>
                <w:i/>
                <w:sz w:val="20"/>
                <w:szCs w:val="20"/>
              </w:rPr>
              <w:t>часть кад.кв.</w:t>
            </w:r>
            <w:r w:rsidRPr="009E546D">
              <w:rPr>
                <w:i/>
                <w:sz w:val="20"/>
                <w:szCs w:val="20"/>
              </w:rPr>
              <w:t xml:space="preserve"> </w:t>
            </w:r>
            <w:r>
              <w:rPr>
                <w:i/>
                <w:sz w:val="20"/>
                <w:szCs w:val="20"/>
              </w:rPr>
              <w:t>11:07:5301001</w:t>
            </w:r>
          </w:p>
        </w:tc>
        <w:tc>
          <w:tcPr>
            <w:tcW w:w="1559" w:type="dxa"/>
            <w:shd w:val="clear" w:color="auto" w:fill="auto"/>
            <w:vAlign w:val="center"/>
          </w:tcPr>
          <w:p w14:paraId="053939F0" w14:textId="4476DAEA" w:rsidR="009D432C" w:rsidRPr="009E546D" w:rsidRDefault="009D432C" w:rsidP="009D432C">
            <w:pPr>
              <w:ind w:firstLine="0"/>
              <w:jc w:val="center"/>
              <w:rPr>
                <w:i/>
                <w:sz w:val="20"/>
                <w:szCs w:val="20"/>
              </w:rPr>
            </w:pPr>
            <w:r>
              <w:rPr>
                <w:i/>
                <w:sz w:val="20"/>
                <w:szCs w:val="20"/>
              </w:rPr>
              <w:t>13,84</w:t>
            </w:r>
          </w:p>
        </w:tc>
        <w:tc>
          <w:tcPr>
            <w:tcW w:w="1772" w:type="dxa"/>
            <w:shd w:val="clear" w:color="auto" w:fill="auto"/>
            <w:vAlign w:val="center"/>
          </w:tcPr>
          <w:p w14:paraId="7F7053E5" w14:textId="77777777" w:rsidR="009D432C" w:rsidRPr="009E546D" w:rsidRDefault="009D432C" w:rsidP="009D432C">
            <w:pPr>
              <w:ind w:firstLine="0"/>
              <w:jc w:val="center"/>
              <w:rPr>
                <w:i/>
                <w:sz w:val="20"/>
                <w:szCs w:val="20"/>
              </w:rPr>
            </w:pPr>
            <w:r w:rsidRPr="009E546D">
              <w:rPr>
                <w:i/>
                <w:sz w:val="20"/>
                <w:szCs w:val="20"/>
              </w:rPr>
              <w:t>Земли населенных пунктов</w:t>
            </w:r>
          </w:p>
        </w:tc>
        <w:tc>
          <w:tcPr>
            <w:tcW w:w="1559" w:type="dxa"/>
            <w:shd w:val="clear" w:color="auto" w:fill="auto"/>
            <w:vAlign w:val="center"/>
          </w:tcPr>
          <w:p w14:paraId="134F82BD" w14:textId="1E04B45C" w:rsidR="009D432C" w:rsidRPr="009E546D" w:rsidRDefault="009D432C" w:rsidP="009D432C">
            <w:pPr>
              <w:ind w:firstLine="0"/>
              <w:jc w:val="center"/>
              <w:rPr>
                <w:sz w:val="20"/>
                <w:szCs w:val="20"/>
                <w:lang w:eastAsia="ar-SA" w:bidi="en-US"/>
              </w:rPr>
            </w:pPr>
            <w:r>
              <w:rPr>
                <w:sz w:val="20"/>
                <w:szCs w:val="20"/>
                <w:lang w:eastAsia="ar-SA" w:bidi="en-US"/>
              </w:rPr>
              <w:t>с. Аныб</w:t>
            </w:r>
          </w:p>
        </w:tc>
        <w:tc>
          <w:tcPr>
            <w:tcW w:w="2318" w:type="dxa"/>
            <w:shd w:val="clear" w:color="auto" w:fill="auto"/>
            <w:vAlign w:val="center"/>
          </w:tcPr>
          <w:p w14:paraId="6C573A97" w14:textId="77777777" w:rsidR="009D432C" w:rsidRPr="009E546D" w:rsidRDefault="009D432C" w:rsidP="009D432C">
            <w:pPr>
              <w:ind w:firstLine="0"/>
              <w:jc w:val="center"/>
              <w:rPr>
                <w:i/>
                <w:sz w:val="20"/>
                <w:szCs w:val="20"/>
              </w:rPr>
            </w:pPr>
            <w:r w:rsidRPr="009E546D">
              <w:rPr>
                <w:i/>
                <w:sz w:val="20"/>
                <w:szCs w:val="20"/>
              </w:rPr>
              <w:t xml:space="preserve">Земли </w:t>
            </w:r>
            <w:r>
              <w:rPr>
                <w:i/>
                <w:sz w:val="20"/>
                <w:szCs w:val="20"/>
              </w:rPr>
              <w:t>лесного фонда</w:t>
            </w:r>
          </w:p>
        </w:tc>
      </w:tr>
      <w:tr w:rsidR="009D432C" w:rsidRPr="009E546D" w14:paraId="2A73E160" w14:textId="77777777" w:rsidTr="00534BE6">
        <w:trPr>
          <w:cantSplit/>
          <w:trHeight w:val="20"/>
          <w:jc w:val="center"/>
        </w:trPr>
        <w:tc>
          <w:tcPr>
            <w:tcW w:w="2179" w:type="dxa"/>
            <w:shd w:val="clear" w:color="auto" w:fill="F2F2F2"/>
            <w:vAlign w:val="center"/>
          </w:tcPr>
          <w:p w14:paraId="79722371" w14:textId="3BFF6040" w:rsidR="009D432C" w:rsidRDefault="009D432C" w:rsidP="009D432C">
            <w:pPr>
              <w:ind w:firstLine="0"/>
              <w:jc w:val="center"/>
              <w:rPr>
                <w:i/>
                <w:sz w:val="20"/>
                <w:szCs w:val="20"/>
              </w:rPr>
            </w:pPr>
            <w:r>
              <w:rPr>
                <w:i/>
                <w:sz w:val="20"/>
                <w:szCs w:val="20"/>
              </w:rPr>
              <w:lastRenderedPageBreak/>
              <w:t>часть кад.кв.</w:t>
            </w:r>
            <w:r w:rsidRPr="009E546D">
              <w:rPr>
                <w:i/>
                <w:sz w:val="20"/>
                <w:szCs w:val="20"/>
              </w:rPr>
              <w:t xml:space="preserve"> </w:t>
            </w:r>
            <w:r>
              <w:rPr>
                <w:i/>
                <w:sz w:val="20"/>
                <w:szCs w:val="20"/>
              </w:rPr>
              <w:t>11:07:5101001</w:t>
            </w:r>
          </w:p>
        </w:tc>
        <w:tc>
          <w:tcPr>
            <w:tcW w:w="1559" w:type="dxa"/>
            <w:shd w:val="clear" w:color="auto" w:fill="auto"/>
            <w:vAlign w:val="center"/>
          </w:tcPr>
          <w:p w14:paraId="2AC6A548" w14:textId="0A9F4535" w:rsidR="009D432C" w:rsidRDefault="009D432C" w:rsidP="009D432C">
            <w:pPr>
              <w:ind w:firstLine="0"/>
              <w:jc w:val="center"/>
              <w:rPr>
                <w:i/>
                <w:sz w:val="20"/>
                <w:szCs w:val="20"/>
              </w:rPr>
            </w:pPr>
            <w:r>
              <w:rPr>
                <w:i/>
                <w:sz w:val="20"/>
                <w:szCs w:val="20"/>
              </w:rPr>
              <w:t>0,73</w:t>
            </w:r>
          </w:p>
        </w:tc>
        <w:tc>
          <w:tcPr>
            <w:tcW w:w="1772" w:type="dxa"/>
            <w:shd w:val="clear" w:color="auto" w:fill="auto"/>
            <w:vAlign w:val="center"/>
          </w:tcPr>
          <w:p w14:paraId="21BF7F1E" w14:textId="77777777" w:rsidR="009D432C" w:rsidRPr="009E546D" w:rsidRDefault="009D432C" w:rsidP="009D432C">
            <w:pPr>
              <w:ind w:firstLine="0"/>
              <w:jc w:val="center"/>
              <w:rPr>
                <w:i/>
                <w:sz w:val="20"/>
                <w:szCs w:val="20"/>
              </w:rPr>
            </w:pPr>
            <w:r w:rsidRPr="009E546D">
              <w:rPr>
                <w:i/>
                <w:sz w:val="20"/>
                <w:szCs w:val="20"/>
              </w:rPr>
              <w:t>Земли населенных пунктов</w:t>
            </w:r>
          </w:p>
        </w:tc>
        <w:tc>
          <w:tcPr>
            <w:tcW w:w="1559" w:type="dxa"/>
            <w:shd w:val="clear" w:color="auto" w:fill="auto"/>
            <w:vAlign w:val="center"/>
          </w:tcPr>
          <w:p w14:paraId="4A7C7212" w14:textId="6888E96A" w:rsidR="009D432C" w:rsidRDefault="009D432C" w:rsidP="009D432C">
            <w:pPr>
              <w:ind w:firstLine="0"/>
              <w:jc w:val="center"/>
              <w:rPr>
                <w:sz w:val="20"/>
                <w:szCs w:val="20"/>
                <w:lang w:eastAsia="ar-SA" w:bidi="en-US"/>
              </w:rPr>
            </w:pPr>
            <w:r>
              <w:rPr>
                <w:sz w:val="20"/>
                <w:szCs w:val="20"/>
                <w:lang w:eastAsia="ar-SA" w:bidi="en-US"/>
              </w:rPr>
              <w:t>д. Лунпока</w:t>
            </w:r>
          </w:p>
        </w:tc>
        <w:tc>
          <w:tcPr>
            <w:tcW w:w="2318" w:type="dxa"/>
            <w:shd w:val="clear" w:color="auto" w:fill="auto"/>
            <w:vAlign w:val="center"/>
          </w:tcPr>
          <w:p w14:paraId="23310404" w14:textId="77777777" w:rsidR="009D432C" w:rsidRPr="009E546D" w:rsidRDefault="009D432C" w:rsidP="009D432C">
            <w:pPr>
              <w:ind w:firstLine="0"/>
              <w:jc w:val="center"/>
              <w:rPr>
                <w:i/>
                <w:sz w:val="20"/>
                <w:szCs w:val="20"/>
              </w:rPr>
            </w:pPr>
            <w:r w:rsidRPr="009E546D">
              <w:rPr>
                <w:i/>
                <w:sz w:val="20"/>
                <w:szCs w:val="20"/>
              </w:rPr>
              <w:t xml:space="preserve">Земли </w:t>
            </w:r>
            <w:r>
              <w:rPr>
                <w:i/>
                <w:sz w:val="20"/>
                <w:szCs w:val="20"/>
              </w:rPr>
              <w:t>лесного фонда</w:t>
            </w:r>
          </w:p>
        </w:tc>
      </w:tr>
      <w:tr w:rsidR="009D432C" w:rsidRPr="009E546D" w14:paraId="120E4EE7" w14:textId="77777777" w:rsidTr="00534BE6">
        <w:trPr>
          <w:cantSplit/>
          <w:trHeight w:val="20"/>
          <w:jc w:val="center"/>
        </w:trPr>
        <w:tc>
          <w:tcPr>
            <w:tcW w:w="2179" w:type="dxa"/>
            <w:shd w:val="clear" w:color="auto" w:fill="F2F2F2"/>
            <w:vAlign w:val="center"/>
          </w:tcPr>
          <w:p w14:paraId="244ADC7E" w14:textId="7708CD60" w:rsidR="009D432C" w:rsidRDefault="009D432C" w:rsidP="009D432C">
            <w:pPr>
              <w:ind w:firstLine="0"/>
              <w:jc w:val="center"/>
              <w:rPr>
                <w:i/>
                <w:sz w:val="20"/>
                <w:szCs w:val="20"/>
              </w:rPr>
            </w:pPr>
            <w:r>
              <w:rPr>
                <w:i/>
                <w:sz w:val="20"/>
                <w:szCs w:val="20"/>
              </w:rPr>
              <w:t>часть кад.кв.</w:t>
            </w:r>
            <w:r w:rsidRPr="009E546D">
              <w:rPr>
                <w:i/>
                <w:sz w:val="20"/>
                <w:szCs w:val="20"/>
              </w:rPr>
              <w:t xml:space="preserve"> </w:t>
            </w:r>
            <w:r>
              <w:rPr>
                <w:i/>
                <w:sz w:val="20"/>
                <w:szCs w:val="20"/>
              </w:rPr>
              <w:t>11:07:5001003</w:t>
            </w:r>
          </w:p>
        </w:tc>
        <w:tc>
          <w:tcPr>
            <w:tcW w:w="1559" w:type="dxa"/>
            <w:shd w:val="clear" w:color="auto" w:fill="auto"/>
            <w:vAlign w:val="center"/>
          </w:tcPr>
          <w:p w14:paraId="66F981D9" w14:textId="7AAEE167" w:rsidR="009D432C" w:rsidRDefault="009D432C" w:rsidP="009D432C">
            <w:pPr>
              <w:ind w:firstLine="0"/>
              <w:jc w:val="center"/>
              <w:rPr>
                <w:i/>
                <w:sz w:val="20"/>
                <w:szCs w:val="20"/>
              </w:rPr>
            </w:pPr>
            <w:r>
              <w:rPr>
                <w:i/>
                <w:sz w:val="20"/>
                <w:szCs w:val="20"/>
              </w:rPr>
              <w:t>2,95</w:t>
            </w:r>
          </w:p>
        </w:tc>
        <w:tc>
          <w:tcPr>
            <w:tcW w:w="1772" w:type="dxa"/>
            <w:shd w:val="clear" w:color="auto" w:fill="auto"/>
            <w:vAlign w:val="center"/>
          </w:tcPr>
          <w:p w14:paraId="0CF744E4" w14:textId="69C661BD" w:rsidR="009D432C" w:rsidRPr="009E546D" w:rsidRDefault="009D432C" w:rsidP="009D432C">
            <w:pPr>
              <w:ind w:firstLine="0"/>
              <w:jc w:val="center"/>
              <w:rPr>
                <w:i/>
                <w:sz w:val="20"/>
                <w:szCs w:val="20"/>
              </w:rPr>
            </w:pPr>
            <w:r w:rsidRPr="009E546D">
              <w:rPr>
                <w:i/>
                <w:sz w:val="20"/>
                <w:szCs w:val="20"/>
              </w:rPr>
              <w:t>Земли населенных пунктов</w:t>
            </w:r>
          </w:p>
        </w:tc>
        <w:tc>
          <w:tcPr>
            <w:tcW w:w="1559" w:type="dxa"/>
            <w:shd w:val="clear" w:color="auto" w:fill="auto"/>
            <w:vAlign w:val="center"/>
          </w:tcPr>
          <w:p w14:paraId="051A9741" w14:textId="7AA0837F" w:rsidR="009D432C" w:rsidRDefault="009D432C" w:rsidP="009D432C">
            <w:pPr>
              <w:ind w:firstLine="0"/>
              <w:jc w:val="center"/>
              <w:rPr>
                <w:sz w:val="20"/>
                <w:szCs w:val="20"/>
                <w:lang w:eastAsia="ar-SA" w:bidi="en-US"/>
              </w:rPr>
            </w:pPr>
            <w:r>
              <w:rPr>
                <w:sz w:val="20"/>
                <w:szCs w:val="20"/>
                <w:lang w:eastAsia="ar-SA" w:bidi="en-US"/>
              </w:rPr>
              <w:t>с. Руч</w:t>
            </w:r>
          </w:p>
        </w:tc>
        <w:tc>
          <w:tcPr>
            <w:tcW w:w="2318" w:type="dxa"/>
            <w:shd w:val="clear" w:color="auto" w:fill="auto"/>
            <w:vAlign w:val="center"/>
          </w:tcPr>
          <w:p w14:paraId="68294378" w14:textId="7A870B21" w:rsidR="009D432C" w:rsidRPr="009E546D" w:rsidRDefault="009D432C" w:rsidP="009D432C">
            <w:pPr>
              <w:ind w:firstLine="0"/>
              <w:jc w:val="center"/>
              <w:rPr>
                <w:i/>
                <w:sz w:val="20"/>
                <w:szCs w:val="20"/>
              </w:rPr>
            </w:pPr>
            <w:r w:rsidRPr="009E546D">
              <w:rPr>
                <w:i/>
                <w:sz w:val="20"/>
                <w:szCs w:val="20"/>
              </w:rPr>
              <w:t xml:space="preserve">Земли </w:t>
            </w:r>
            <w:r>
              <w:rPr>
                <w:i/>
                <w:sz w:val="20"/>
                <w:szCs w:val="20"/>
              </w:rPr>
              <w:t>особо охраняемых территорий и объектов</w:t>
            </w:r>
          </w:p>
        </w:tc>
      </w:tr>
    </w:tbl>
    <w:p w14:paraId="33D78AC4" w14:textId="7E3872C7" w:rsidR="003678CF" w:rsidRDefault="003678CF" w:rsidP="003678CF">
      <w:pPr>
        <w:pStyle w:val="aff0"/>
        <w:rPr>
          <w:lang w:val="ru-RU"/>
        </w:rPr>
      </w:pPr>
    </w:p>
    <w:p w14:paraId="2022BD9C" w14:textId="77777777" w:rsidR="00B75638" w:rsidRPr="002045DF" w:rsidRDefault="006709EB" w:rsidP="00433DC0">
      <w:pPr>
        <w:pStyle w:val="3"/>
        <w:rPr>
          <w:rFonts w:cs="Times New Roman"/>
          <w:b/>
          <w:szCs w:val="24"/>
        </w:rPr>
      </w:pPr>
      <w:bookmarkStart w:id="64" w:name="_Toc510440089"/>
      <w:r w:rsidRPr="002045DF">
        <w:rPr>
          <w:rFonts w:cs="Times New Roman"/>
          <w:b/>
          <w:bCs w:val="0"/>
          <w:szCs w:val="24"/>
        </w:rPr>
        <w:t xml:space="preserve">3.1.2 </w:t>
      </w:r>
      <w:r w:rsidR="00B75638" w:rsidRPr="002045DF">
        <w:rPr>
          <w:rFonts w:cs="Times New Roman"/>
          <w:b/>
          <w:bCs w:val="0"/>
          <w:szCs w:val="24"/>
        </w:rPr>
        <w:t>Приоритеты в развитии территорий поселения</w:t>
      </w:r>
      <w:bookmarkEnd w:id="58"/>
      <w:bookmarkEnd w:id="59"/>
      <w:bookmarkEnd w:id="60"/>
      <w:bookmarkEnd w:id="61"/>
      <w:bookmarkEnd w:id="62"/>
      <w:bookmarkEnd w:id="63"/>
      <w:bookmarkEnd w:id="64"/>
    </w:p>
    <w:p w14:paraId="6FD0DB4E" w14:textId="77777777" w:rsidR="00B75638" w:rsidRPr="002045DF" w:rsidRDefault="00B75638" w:rsidP="00C03837">
      <w:pPr>
        <w:pStyle w:val="aff0"/>
        <w:rPr>
          <w:lang w:val="ru-RU"/>
        </w:rPr>
      </w:pPr>
      <w:r w:rsidRPr="002045DF">
        <w:rPr>
          <w:lang w:val="ru-RU"/>
        </w:rPr>
        <w:t>Определени</w:t>
      </w:r>
      <w:r w:rsidR="0006427A" w:rsidRPr="002045DF">
        <w:rPr>
          <w:lang w:val="ru-RU"/>
        </w:rPr>
        <w:t xml:space="preserve">е </w:t>
      </w:r>
      <w:r w:rsidRPr="002045DF">
        <w:rPr>
          <w:lang w:val="ru-RU"/>
        </w:rPr>
        <w:t>приоритетов развития территорий поселения – одна из наиболее важных и сложных задач территориального планирования.</w:t>
      </w:r>
    </w:p>
    <w:p w14:paraId="3A7A286C" w14:textId="77777777" w:rsidR="00B75638" w:rsidRPr="002045DF" w:rsidRDefault="00B75638" w:rsidP="00CC280E">
      <w:pPr>
        <w:pStyle w:val="aff0"/>
        <w:rPr>
          <w:lang w:val="ru-RU"/>
        </w:rPr>
      </w:pPr>
      <w:r w:rsidRPr="002045DF">
        <w:rPr>
          <w:lang w:val="ru-RU"/>
        </w:rPr>
        <w:t>На основе комплексного анализа развития территорий поселения и учета существующих предпосылок пространственного развития в генеральном плане предложены следующие приоритеты в развитии отдельных территорий (на расчетный срок и перспективу).</w:t>
      </w:r>
    </w:p>
    <w:p w14:paraId="7B6D9AD0" w14:textId="69F681EB" w:rsidR="00B75638" w:rsidRPr="002045DF" w:rsidRDefault="00B75638" w:rsidP="00CC280E">
      <w:pPr>
        <w:pStyle w:val="aff0"/>
        <w:rPr>
          <w:lang w:val="ru-RU"/>
        </w:rPr>
      </w:pPr>
      <w:r w:rsidRPr="002045DF">
        <w:rPr>
          <w:lang w:val="ru-RU"/>
        </w:rPr>
        <w:t>1.</w:t>
      </w:r>
      <w:r w:rsidR="00553945" w:rsidRPr="002045DF">
        <w:rPr>
          <w:lang w:val="ru-RU"/>
        </w:rPr>
        <w:t xml:space="preserve"> </w:t>
      </w:r>
      <w:r w:rsidR="00E24364" w:rsidRPr="002045DF">
        <w:rPr>
          <w:lang w:val="ru-RU"/>
        </w:rPr>
        <w:t>Формирование в</w:t>
      </w:r>
      <w:r w:rsidR="00F232CB" w:rsidRPr="002045DF">
        <w:rPr>
          <w:lang w:val="ru-RU"/>
        </w:rPr>
        <w:t xml:space="preserve"> </w:t>
      </w:r>
      <w:r w:rsidR="00E61A7A" w:rsidRPr="002045DF">
        <w:rPr>
          <w:lang w:val="ru-RU"/>
        </w:rPr>
        <w:t xml:space="preserve">с. </w:t>
      </w:r>
      <w:r w:rsidR="003678CF">
        <w:rPr>
          <w:lang w:val="ru-RU"/>
        </w:rPr>
        <w:t>Руч</w:t>
      </w:r>
      <w:r w:rsidR="000F6641" w:rsidRPr="002045DF">
        <w:rPr>
          <w:lang w:val="ru-RU"/>
        </w:rPr>
        <w:t xml:space="preserve"> </w:t>
      </w:r>
      <w:r w:rsidR="00E24364" w:rsidRPr="002045DF">
        <w:rPr>
          <w:lang w:val="ru-RU"/>
        </w:rPr>
        <w:t>развитого</w:t>
      </w:r>
      <w:r w:rsidR="00B15722" w:rsidRPr="002045DF">
        <w:rPr>
          <w:lang w:val="ru-RU"/>
        </w:rPr>
        <w:t xml:space="preserve"> центр</w:t>
      </w:r>
      <w:r w:rsidR="00E24364" w:rsidRPr="002045DF">
        <w:rPr>
          <w:lang w:val="ru-RU"/>
        </w:rPr>
        <w:t>а</w:t>
      </w:r>
      <w:r w:rsidR="00B15722" w:rsidRPr="002045DF">
        <w:rPr>
          <w:lang w:val="ru-RU"/>
        </w:rPr>
        <w:t xml:space="preserve"> </w:t>
      </w:r>
      <w:r w:rsidR="003678CF">
        <w:rPr>
          <w:lang w:val="ru-RU"/>
        </w:rPr>
        <w:t>сельского поселения</w:t>
      </w:r>
      <w:r w:rsidR="006544E0" w:rsidRPr="002045DF">
        <w:rPr>
          <w:lang w:val="ru-RU"/>
        </w:rPr>
        <w:t>.</w:t>
      </w:r>
    </w:p>
    <w:p w14:paraId="36D906C3" w14:textId="77777777" w:rsidR="00B75638" w:rsidRPr="002045DF" w:rsidRDefault="00B75638" w:rsidP="00CC280E">
      <w:pPr>
        <w:pStyle w:val="aff0"/>
        <w:rPr>
          <w:lang w:val="ru-RU"/>
        </w:rPr>
      </w:pPr>
      <w:r w:rsidRPr="002045DF">
        <w:rPr>
          <w:lang w:val="ru-RU"/>
        </w:rPr>
        <w:t>2.</w:t>
      </w:r>
      <w:r w:rsidR="00553945" w:rsidRPr="002045DF">
        <w:rPr>
          <w:lang w:val="ru-RU"/>
        </w:rPr>
        <w:t xml:space="preserve"> </w:t>
      </w:r>
      <w:r w:rsidRPr="002045DF">
        <w:rPr>
          <w:lang w:val="ru-RU"/>
        </w:rPr>
        <w:t>Освоение свободных площадок п</w:t>
      </w:r>
      <w:r w:rsidR="00C81E80" w:rsidRPr="002045DF">
        <w:rPr>
          <w:lang w:val="ru-RU"/>
        </w:rPr>
        <w:t xml:space="preserve">од размещение жилых территорий в </w:t>
      </w:r>
      <w:r w:rsidR="00B91686" w:rsidRPr="002045DF">
        <w:rPr>
          <w:lang w:val="ru-RU"/>
        </w:rPr>
        <w:t>населенных пунктах поселения</w:t>
      </w:r>
      <w:r w:rsidR="00330755" w:rsidRPr="002045DF">
        <w:rPr>
          <w:lang w:val="ru-RU"/>
        </w:rPr>
        <w:t>:</w:t>
      </w:r>
    </w:p>
    <w:p w14:paraId="3EE54194" w14:textId="77777777" w:rsidR="00B75638" w:rsidRPr="002045DF" w:rsidRDefault="006709EB" w:rsidP="00B72886">
      <w:pPr>
        <w:pStyle w:val="aff0"/>
        <w:numPr>
          <w:ilvl w:val="0"/>
          <w:numId w:val="9"/>
        </w:numPr>
        <w:ind w:left="714" w:hanging="357"/>
        <w:rPr>
          <w:lang w:val="ru-RU"/>
        </w:rPr>
      </w:pPr>
      <w:r w:rsidRPr="002045DF">
        <w:rPr>
          <w:lang w:val="ru-RU"/>
        </w:rPr>
        <w:t>у</w:t>
      </w:r>
      <w:r w:rsidR="00B75638" w:rsidRPr="002045DF">
        <w:rPr>
          <w:lang w:val="ru-RU"/>
        </w:rPr>
        <w:t>порядочение</w:t>
      </w:r>
      <w:r w:rsidR="00F232CB" w:rsidRPr="002045DF">
        <w:rPr>
          <w:lang w:val="ru-RU"/>
        </w:rPr>
        <w:t xml:space="preserve"> </w:t>
      </w:r>
      <w:r w:rsidR="00B75638" w:rsidRPr="002045DF">
        <w:rPr>
          <w:lang w:val="ru-RU"/>
        </w:rPr>
        <w:t>и дополнение квар</w:t>
      </w:r>
      <w:r w:rsidR="00553945" w:rsidRPr="002045DF">
        <w:rPr>
          <w:lang w:val="ru-RU"/>
        </w:rPr>
        <w:t xml:space="preserve">талов </w:t>
      </w:r>
      <w:r w:rsidR="006B4422" w:rsidRPr="002045DF">
        <w:rPr>
          <w:lang w:val="ru-RU"/>
        </w:rPr>
        <w:t xml:space="preserve">жилой </w:t>
      </w:r>
      <w:r w:rsidR="00553945" w:rsidRPr="002045DF">
        <w:rPr>
          <w:lang w:val="ru-RU"/>
        </w:rPr>
        <w:t>застройки;</w:t>
      </w:r>
    </w:p>
    <w:p w14:paraId="7C11A354" w14:textId="77777777" w:rsidR="00553945" w:rsidRPr="002045DF" w:rsidRDefault="00553945" w:rsidP="00B72886">
      <w:pPr>
        <w:pStyle w:val="aff0"/>
        <w:numPr>
          <w:ilvl w:val="0"/>
          <w:numId w:val="9"/>
        </w:numPr>
        <w:ind w:left="714" w:hanging="357"/>
        <w:rPr>
          <w:lang w:val="ru-RU"/>
        </w:rPr>
      </w:pPr>
      <w:r w:rsidRPr="002045DF">
        <w:rPr>
          <w:lang w:val="ru-RU"/>
        </w:rPr>
        <w:t xml:space="preserve">увеличение </w:t>
      </w:r>
      <w:r w:rsidR="003B765C" w:rsidRPr="002045DF">
        <w:rPr>
          <w:lang w:val="ru-RU"/>
        </w:rPr>
        <w:t>зон жилой</w:t>
      </w:r>
      <w:r w:rsidR="00714268" w:rsidRPr="002045DF">
        <w:rPr>
          <w:lang w:val="ru-RU"/>
        </w:rPr>
        <w:t xml:space="preserve"> застройки.</w:t>
      </w:r>
    </w:p>
    <w:p w14:paraId="4BB3C22E" w14:textId="77777777" w:rsidR="00BF2D84" w:rsidRPr="002045DF" w:rsidRDefault="00B75638" w:rsidP="00CC280E">
      <w:pPr>
        <w:pStyle w:val="aff0"/>
        <w:rPr>
          <w:lang w:val="ru-RU"/>
        </w:rPr>
      </w:pPr>
      <w:r w:rsidRPr="002045DF">
        <w:rPr>
          <w:lang w:val="ru-RU"/>
        </w:rPr>
        <w:t>3.</w:t>
      </w:r>
      <w:r w:rsidR="00553945" w:rsidRPr="002045DF">
        <w:rPr>
          <w:lang w:val="ru-RU"/>
        </w:rPr>
        <w:t xml:space="preserve"> </w:t>
      </w:r>
      <w:r w:rsidRPr="002045DF">
        <w:rPr>
          <w:lang w:val="ru-RU"/>
        </w:rPr>
        <w:t>Упорядочение</w:t>
      </w:r>
      <w:r w:rsidR="00F232CB" w:rsidRPr="002045DF">
        <w:rPr>
          <w:lang w:val="ru-RU"/>
        </w:rPr>
        <w:t xml:space="preserve"> </w:t>
      </w:r>
      <w:r w:rsidR="00BF2D84" w:rsidRPr="002045DF">
        <w:rPr>
          <w:lang w:val="ru-RU"/>
        </w:rPr>
        <w:t xml:space="preserve">и развитие </w:t>
      </w:r>
      <w:r w:rsidRPr="002045DF">
        <w:rPr>
          <w:lang w:val="ru-RU"/>
        </w:rPr>
        <w:t xml:space="preserve">производственных зон </w:t>
      </w:r>
      <w:r w:rsidR="0025087F" w:rsidRPr="002045DF">
        <w:rPr>
          <w:lang w:val="ru-RU"/>
        </w:rPr>
        <w:t>муниципального образования</w:t>
      </w:r>
      <w:r w:rsidR="00BF2D84" w:rsidRPr="002045DF">
        <w:rPr>
          <w:lang w:val="ru-RU"/>
        </w:rPr>
        <w:t>:</w:t>
      </w:r>
    </w:p>
    <w:p w14:paraId="4A2D3182" w14:textId="77777777" w:rsidR="00BF2D84" w:rsidRPr="002045DF" w:rsidRDefault="00BF2D84" w:rsidP="00B72886">
      <w:pPr>
        <w:pStyle w:val="aff0"/>
        <w:numPr>
          <w:ilvl w:val="0"/>
          <w:numId w:val="9"/>
        </w:numPr>
        <w:ind w:left="714" w:hanging="357"/>
        <w:rPr>
          <w:lang w:val="ru-RU"/>
        </w:rPr>
      </w:pPr>
      <w:r w:rsidRPr="002045DF">
        <w:rPr>
          <w:lang w:val="ru-RU"/>
        </w:rPr>
        <w:t>расширение производственных мощностей действующих предприятий;</w:t>
      </w:r>
    </w:p>
    <w:p w14:paraId="42D1170D" w14:textId="77777777" w:rsidR="00BF2D84" w:rsidRPr="002045DF" w:rsidRDefault="00BF2D84" w:rsidP="00B72886">
      <w:pPr>
        <w:pStyle w:val="aff0"/>
        <w:numPr>
          <w:ilvl w:val="0"/>
          <w:numId w:val="9"/>
        </w:numPr>
        <w:ind w:left="714" w:hanging="357"/>
        <w:rPr>
          <w:lang w:val="ru-RU"/>
        </w:rPr>
      </w:pPr>
      <w:r w:rsidRPr="002045DF">
        <w:rPr>
          <w:lang w:val="ru-RU"/>
        </w:rPr>
        <w:t>формирование проектных производственных площадок;</w:t>
      </w:r>
    </w:p>
    <w:p w14:paraId="6A6E2ADB" w14:textId="77777777" w:rsidR="00B75638" w:rsidRPr="002045DF" w:rsidRDefault="00B75638" w:rsidP="00B72886">
      <w:pPr>
        <w:pStyle w:val="aff0"/>
        <w:numPr>
          <w:ilvl w:val="0"/>
          <w:numId w:val="9"/>
        </w:numPr>
        <w:ind w:left="714" w:hanging="357"/>
        <w:rPr>
          <w:lang w:val="ru-RU"/>
        </w:rPr>
      </w:pPr>
      <w:r w:rsidRPr="002045DF">
        <w:rPr>
          <w:lang w:val="ru-RU"/>
        </w:rPr>
        <w:t xml:space="preserve">проведение мероприятий по снижению негативного воздействия от </w:t>
      </w:r>
      <w:r w:rsidR="00F0258D" w:rsidRPr="002045DF">
        <w:rPr>
          <w:lang w:val="ru-RU"/>
        </w:rPr>
        <w:t>предприятий.</w:t>
      </w:r>
    </w:p>
    <w:p w14:paraId="1F6F0B4C" w14:textId="77777777" w:rsidR="00B75638" w:rsidRPr="002045DF" w:rsidRDefault="00B75638" w:rsidP="00CC280E">
      <w:pPr>
        <w:pStyle w:val="aff0"/>
        <w:rPr>
          <w:lang w:val="ru-RU"/>
        </w:rPr>
      </w:pPr>
      <w:r w:rsidRPr="002045DF">
        <w:rPr>
          <w:lang w:val="ru-RU"/>
        </w:rPr>
        <w:t>4. Формирование рекреационных территорий:</w:t>
      </w:r>
    </w:p>
    <w:p w14:paraId="02112021" w14:textId="77777777" w:rsidR="00B75638" w:rsidRPr="002045DF" w:rsidRDefault="006709EB" w:rsidP="00B72886">
      <w:pPr>
        <w:pStyle w:val="aff0"/>
        <w:numPr>
          <w:ilvl w:val="0"/>
          <w:numId w:val="9"/>
        </w:numPr>
        <w:ind w:left="714" w:hanging="357"/>
        <w:rPr>
          <w:lang w:val="ru-RU"/>
        </w:rPr>
      </w:pPr>
      <w:r w:rsidRPr="002045DF">
        <w:rPr>
          <w:lang w:val="ru-RU"/>
        </w:rPr>
        <w:t>о</w:t>
      </w:r>
      <w:r w:rsidR="00B75638" w:rsidRPr="002045DF">
        <w:rPr>
          <w:lang w:val="ru-RU"/>
        </w:rPr>
        <w:t>тведение выделенных территорий п</w:t>
      </w:r>
      <w:r w:rsidR="00553945" w:rsidRPr="002045DF">
        <w:rPr>
          <w:lang w:val="ru-RU"/>
        </w:rPr>
        <w:t>од устройство рекреационных зон</w:t>
      </w:r>
      <w:r w:rsidR="00B75638" w:rsidRPr="002045DF">
        <w:rPr>
          <w:lang w:val="ru-RU"/>
        </w:rPr>
        <w:t>;</w:t>
      </w:r>
    </w:p>
    <w:p w14:paraId="660A4A55" w14:textId="77777777" w:rsidR="00DC07B0" w:rsidRPr="002045DF" w:rsidRDefault="00DC07B0" w:rsidP="00B72886">
      <w:pPr>
        <w:pStyle w:val="aff0"/>
        <w:numPr>
          <w:ilvl w:val="0"/>
          <w:numId w:val="9"/>
        </w:numPr>
        <w:ind w:left="714" w:hanging="357"/>
        <w:rPr>
          <w:lang w:val="ru-RU"/>
        </w:rPr>
      </w:pPr>
      <w:r w:rsidRPr="002045DF">
        <w:rPr>
          <w:lang w:val="ru-RU"/>
        </w:rPr>
        <w:t xml:space="preserve">устройство рекреационной зоны в водоохранных зонах водных объектов </w:t>
      </w:r>
    </w:p>
    <w:p w14:paraId="33D28F80" w14:textId="77777777" w:rsidR="00B75638" w:rsidRPr="002045DF" w:rsidRDefault="00B75638" w:rsidP="00DC07B0">
      <w:pPr>
        <w:pStyle w:val="aff0"/>
        <w:ind w:left="714" w:firstLine="0"/>
        <w:rPr>
          <w:lang w:val="ru-RU"/>
        </w:rPr>
      </w:pPr>
      <w:r w:rsidRPr="002045DF">
        <w:rPr>
          <w:lang w:val="ru-RU"/>
        </w:rPr>
        <w:t>5. Охрана исторического наследия – разработка проектов охранных зон</w:t>
      </w:r>
      <w:r w:rsidR="00F232CB" w:rsidRPr="002045DF">
        <w:rPr>
          <w:lang w:val="ru-RU"/>
        </w:rPr>
        <w:t xml:space="preserve"> </w:t>
      </w:r>
      <w:r w:rsidRPr="002045DF">
        <w:rPr>
          <w:lang w:val="ru-RU"/>
        </w:rPr>
        <w:t>для объектов историко-культурного наследия</w:t>
      </w:r>
      <w:r w:rsidR="00553945" w:rsidRPr="002045DF">
        <w:rPr>
          <w:lang w:val="ru-RU"/>
        </w:rPr>
        <w:t>.</w:t>
      </w:r>
    </w:p>
    <w:p w14:paraId="2FD7EC34" w14:textId="77777777" w:rsidR="00B75638" w:rsidRPr="002045DF" w:rsidRDefault="008A331A" w:rsidP="00CC280E">
      <w:pPr>
        <w:pStyle w:val="aff0"/>
        <w:rPr>
          <w:lang w:val="ru-RU"/>
        </w:rPr>
      </w:pPr>
      <w:r w:rsidRPr="002045DF">
        <w:rPr>
          <w:lang w:val="ru-RU"/>
        </w:rPr>
        <w:t>6</w:t>
      </w:r>
      <w:r w:rsidR="006709EB" w:rsidRPr="002045DF">
        <w:rPr>
          <w:lang w:val="ru-RU"/>
        </w:rPr>
        <w:t xml:space="preserve">. </w:t>
      </w:r>
      <w:r w:rsidR="00714268" w:rsidRPr="002045DF">
        <w:rPr>
          <w:lang w:val="ru-RU"/>
        </w:rPr>
        <w:t>С</w:t>
      </w:r>
      <w:r w:rsidR="00B75638" w:rsidRPr="002045DF">
        <w:rPr>
          <w:lang w:val="ru-RU"/>
        </w:rPr>
        <w:t>овершенствование дорожно-транспортного комплекса:</w:t>
      </w:r>
    </w:p>
    <w:p w14:paraId="098D6468" w14:textId="77777777" w:rsidR="00B75638" w:rsidRPr="002045DF" w:rsidRDefault="006709EB" w:rsidP="007E1B5D">
      <w:pPr>
        <w:numPr>
          <w:ilvl w:val="0"/>
          <w:numId w:val="4"/>
        </w:numPr>
        <w:ind w:left="714" w:hanging="357"/>
        <w:rPr>
          <w:rFonts w:cs="Times New Roman"/>
          <w:szCs w:val="24"/>
        </w:rPr>
      </w:pPr>
      <w:r w:rsidRPr="002045DF">
        <w:rPr>
          <w:rFonts w:cs="Times New Roman"/>
          <w:szCs w:val="24"/>
        </w:rPr>
        <w:t>п</w:t>
      </w:r>
      <w:r w:rsidR="00B75638" w:rsidRPr="002045DF">
        <w:rPr>
          <w:rFonts w:cs="Times New Roman"/>
          <w:szCs w:val="24"/>
        </w:rPr>
        <w:t>ланомерное увеличение протяженност</w:t>
      </w:r>
      <w:r w:rsidR="00320A23" w:rsidRPr="002045DF">
        <w:rPr>
          <w:rFonts w:cs="Times New Roman"/>
          <w:szCs w:val="24"/>
        </w:rPr>
        <w:t>и автодорог с твердым покрытием</w:t>
      </w:r>
      <w:r w:rsidR="00B75638" w:rsidRPr="002045DF">
        <w:rPr>
          <w:rFonts w:cs="Times New Roman"/>
          <w:szCs w:val="24"/>
        </w:rPr>
        <w:t xml:space="preserve">; </w:t>
      </w:r>
    </w:p>
    <w:p w14:paraId="10519146" w14:textId="77777777" w:rsidR="00C21025" w:rsidRPr="002045DF" w:rsidRDefault="006709EB" w:rsidP="007E1B5D">
      <w:pPr>
        <w:numPr>
          <w:ilvl w:val="0"/>
          <w:numId w:val="4"/>
        </w:numPr>
        <w:ind w:left="714" w:hanging="357"/>
        <w:rPr>
          <w:rFonts w:cs="Times New Roman"/>
          <w:szCs w:val="24"/>
        </w:rPr>
      </w:pPr>
      <w:r w:rsidRPr="002045DF">
        <w:rPr>
          <w:rFonts w:cs="Times New Roman"/>
          <w:szCs w:val="24"/>
        </w:rPr>
        <w:t>р</w:t>
      </w:r>
      <w:r w:rsidR="00B75638" w:rsidRPr="002045DF">
        <w:rPr>
          <w:rFonts w:cs="Times New Roman"/>
          <w:szCs w:val="24"/>
        </w:rPr>
        <w:t>азвитие с</w:t>
      </w:r>
      <w:r w:rsidR="00DF57EC" w:rsidRPr="002045DF">
        <w:rPr>
          <w:rFonts w:cs="Times New Roman"/>
          <w:szCs w:val="24"/>
        </w:rPr>
        <w:t>истемы общественного транспорта</w:t>
      </w:r>
      <w:r w:rsidR="00D57D0C" w:rsidRPr="002045DF">
        <w:rPr>
          <w:rFonts w:cs="Times New Roman"/>
          <w:szCs w:val="24"/>
        </w:rPr>
        <w:t>.</w:t>
      </w:r>
    </w:p>
    <w:p w14:paraId="243ED358" w14:textId="77777777" w:rsidR="00B75638" w:rsidRPr="002045DF" w:rsidRDefault="008A331A" w:rsidP="00F50283">
      <w:pPr>
        <w:pStyle w:val="aff0"/>
        <w:rPr>
          <w:lang w:val="ru-RU"/>
        </w:rPr>
      </w:pPr>
      <w:r w:rsidRPr="002045DF">
        <w:rPr>
          <w:lang w:val="ru-RU"/>
        </w:rPr>
        <w:t>7</w:t>
      </w:r>
      <w:r w:rsidR="00B75638" w:rsidRPr="002045DF">
        <w:rPr>
          <w:lang w:val="ru-RU"/>
        </w:rPr>
        <w:t>. Развитие инженерной инфраструктуры и инженерной подготовки территории муниципального образования:</w:t>
      </w:r>
    </w:p>
    <w:p w14:paraId="193E9131" w14:textId="77777777" w:rsidR="009352FE" w:rsidRPr="002045DF" w:rsidRDefault="009352FE" w:rsidP="007E1B5D">
      <w:pPr>
        <w:numPr>
          <w:ilvl w:val="0"/>
          <w:numId w:val="4"/>
        </w:numPr>
        <w:ind w:left="714" w:hanging="357"/>
        <w:rPr>
          <w:rFonts w:cs="Times New Roman"/>
          <w:szCs w:val="24"/>
        </w:rPr>
      </w:pPr>
      <w:r w:rsidRPr="002045DF">
        <w:rPr>
          <w:rFonts w:cs="Times New Roman"/>
          <w:szCs w:val="24"/>
        </w:rPr>
        <w:t>реконструкция и развитие существующих инженерных сетей с заменой изношенных участков;</w:t>
      </w:r>
    </w:p>
    <w:p w14:paraId="1054BD73" w14:textId="77777777" w:rsidR="00320A23" w:rsidRPr="002045DF" w:rsidRDefault="00523F41" w:rsidP="007E1B5D">
      <w:pPr>
        <w:numPr>
          <w:ilvl w:val="0"/>
          <w:numId w:val="4"/>
        </w:numPr>
        <w:ind w:left="714" w:hanging="357"/>
        <w:rPr>
          <w:rFonts w:cs="Times New Roman"/>
          <w:szCs w:val="24"/>
        </w:rPr>
      </w:pPr>
      <w:r w:rsidRPr="002045DF">
        <w:rPr>
          <w:rFonts w:cs="Times New Roman"/>
          <w:szCs w:val="24"/>
        </w:rPr>
        <w:t>обеспечение инженерной инфраструктурой новых о</w:t>
      </w:r>
      <w:r w:rsidR="00714268" w:rsidRPr="002045DF">
        <w:rPr>
          <w:rFonts w:cs="Times New Roman"/>
          <w:szCs w:val="24"/>
        </w:rPr>
        <w:t>бъектов жилищного строительства;</w:t>
      </w:r>
    </w:p>
    <w:p w14:paraId="1DF4A48B" w14:textId="77777777" w:rsidR="00714268" w:rsidRPr="002045DF" w:rsidRDefault="00714268" w:rsidP="007E1B5D">
      <w:pPr>
        <w:numPr>
          <w:ilvl w:val="0"/>
          <w:numId w:val="4"/>
        </w:numPr>
        <w:ind w:left="714" w:hanging="357"/>
        <w:rPr>
          <w:rFonts w:cs="Times New Roman"/>
          <w:szCs w:val="24"/>
        </w:rPr>
      </w:pPr>
      <w:r w:rsidRPr="002045DF">
        <w:rPr>
          <w:rFonts w:cs="Times New Roman"/>
          <w:szCs w:val="24"/>
        </w:rPr>
        <w:t>проведение инженерных мероприятий по защите территори</w:t>
      </w:r>
      <w:r w:rsidR="003B24E2" w:rsidRPr="002045DF">
        <w:rPr>
          <w:rFonts w:cs="Times New Roman"/>
          <w:szCs w:val="24"/>
        </w:rPr>
        <w:t>й</w:t>
      </w:r>
      <w:r w:rsidRPr="002045DF">
        <w:rPr>
          <w:rFonts w:cs="Times New Roman"/>
          <w:szCs w:val="24"/>
        </w:rPr>
        <w:t xml:space="preserve"> от подтопления.</w:t>
      </w:r>
    </w:p>
    <w:p w14:paraId="4D593213" w14:textId="77777777" w:rsidR="009352FE" w:rsidRPr="002045DF" w:rsidRDefault="008A331A" w:rsidP="009352FE">
      <w:pPr>
        <w:pStyle w:val="aff0"/>
        <w:rPr>
          <w:lang w:val="ru-RU"/>
        </w:rPr>
      </w:pPr>
      <w:r w:rsidRPr="002045DF">
        <w:rPr>
          <w:lang w:val="ru-RU"/>
        </w:rPr>
        <w:t>8</w:t>
      </w:r>
      <w:r w:rsidR="009352FE" w:rsidRPr="002045DF">
        <w:rPr>
          <w:lang w:val="ru-RU"/>
        </w:rPr>
        <w:t>. Упорядочение</w:t>
      </w:r>
      <w:r w:rsidR="00EB33EA" w:rsidRPr="002045DF">
        <w:rPr>
          <w:lang w:val="ru-RU"/>
        </w:rPr>
        <w:t xml:space="preserve"> и развитие</w:t>
      </w:r>
      <w:r w:rsidR="009352FE" w:rsidRPr="002045DF">
        <w:rPr>
          <w:lang w:val="ru-RU"/>
        </w:rPr>
        <w:t xml:space="preserve"> зон специального назначения:</w:t>
      </w:r>
    </w:p>
    <w:p w14:paraId="71E2EAFA" w14:textId="77777777" w:rsidR="00AA11E5" w:rsidRPr="002045DF" w:rsidRDefault="00AA11E5" w:rsidP="00B72886">
      <w:pPr>
        <w:pStyle w:val="aff0"/>
        <w:numPr>
          <w:ilvl w:val="0"/>
          <w:numId w:val="9"/>
        </w:numPr>
        <w:ind w:left="714" w:hanging="357"/>
        <w:rPr>
          <w:lang w:val="ru-RU"/>
        </w:rPr>
      </w:pPr>
      <w:r w:rsidRPr="002045DF">
        <w:rPr>
          <w:lang w:val="ru-RU"/>
        </w:rPr>
        <w:t>ликвидация стихийных</w:t>
      </w:r>
      <w:r w:rsidR="00BF2D84" w:rsidRPr="002045DF">
        <w:rPr>
          <w:lang w:val="ru-RU"/>
        </w:rPr>
        <w:t xml:space="preserve"> свалок на территории поселения</w:t>
      </w:r>
      <w:r w:rsidR="005E4BE7">
        <w:rPr>
          <w:lang w:val="ru-RU"/>
        </w:rPr>
        <w:t>.</w:t>
      </w:r>
    </w:p>
    <w:p w14:paraId="295D5E20" w14:textId="77777777" w:rsidR="00B75638" w:rsidRPr="002045DF" w:rsidRDefault="006709EB" w:rsidP="00433DC0">
      <w:pPr>
        <w:pStyle w:val="3"/>
        <w:rPr>
          <w:rFonts w:cs="Times New Roman"/>
          <w:b/>
          <w:bCs w:val="0"/>
          <w:szCs w:val="24"/>
        </w:rPr>
      </w:pPr>
      <w:bookmarkStart w:id="65" w:name="_Toc244405530"/>
      <w:bookmarkStart w:id="66" w:name="_Toc244407698"/>
      <w:bookmarkStart w:id="67" w:name="_Toc244410159"/>
      <w:bookmarkStart w:id="68" w:name="_Toc244411146"/>
      <w:bookmarkStart w:id="69" w:name="_Toc270941734"/>
      <w:bookmarkStart w:id="70" w:name="_Toc312357143"/>
      <w:bookmarkStart w:id="71" w:name="_Toc510440090"/>
      <w:r w:rsidRPr="002045DF">
        <w:rPr>
          <w:rFonts w:cs="Times New Roman"/>
          <w:b/>
          <w:bCs w:val="0"/>
          <w:szCs w:val="24"/>
        </w:rPr>
        <w:lastRenderedPageBreak/>
        <w:t xml:space="preserve">3.1.3 </w:t>
      </w:r>
      <w:bookmarkEnd w:id="65"/>
      <w:bookmarkEnd w:id="66"/>
      <w:bookmarkEnd w:id="67"/>
      <w:bookmarkEnd w:id="68"/>
      <w:bookmarkEnd w:id="69"/>
      <w:bookmarkEnd w:id="70"/>
      <w:r w:rsidR="00C04819" w:rsidRPr="002045DF">
        <w:rPr>
          <w:rFonts w:cs="Times New Roman"/>
          <w:b/>
          <w:bCs w:val="0"/>
          <w:szCs w:val="24"/>
        </w:rPr>
        <w:t>Концепция территориального развития поселения</w:t>
      </w:r>
      <w:bookmarkEnd w:id="71"/>
    </w:p>
    <w:p w14:paraId="7DF0BB47" w14:textId="77777777" w:rsidR="00E9499D" w:rsidRPr="002045DF" w:rsidRDefault="00E9499D" w:rsidP="00E9499D">
      <w:pPr>
        <w:pStyle w:val="aff0"/>
        <w:rPr>
          <w:lang w:val="ru-RU"/>
        </w:rPr>
      </w:pPr>
      <w:bookmarkStart w:id="72" w:name="_Toc244405533"/>
      <w:bookmarkStart w:id="73" w:name="_Toc244407701"/>
      <w:bookmarkStart w:id="74" w:name="_Toc244410162"/>
      <w:bookmarkStart w:id="75" w:name="_Toc244411149"/>
      <w:bookmarkStart w:id="76" w:name="_Toc270941737"/>
      <w:bookmarkStart w:id="77" w:name="_Toc312357146"/>
      <w:r w:rsidRPr="002045DF">
        <w:rPr>
          <w:lang w:val="ru-RU"/>
        </w:rPr>
        <w:t>Территориальное развитие поселения рассматривается с позиций размещения капитального строительства, как на свободных, так и на застроенных землях муниципального образования (т.е. путем дополнений к существующей застройке).</w:t>
      </w:r>
    </w:p>
    <w:p w14:paraId="174D81D7" w14:textId="2D663FCD" w:rsidR="00E9499D" w:rsidRPr="002045DF" w:rsidRDefault="00E9499D" w:rsidP="00E9499D">
      <w:pPr>
        <w:pStyle w:val="aff0"/>
        <w:rPr>
          <w:lang w:val="ru-RU"/>
        </w:rPr>
      </w:pPr>
      <w:r w:rsidRPr="002045DF">
        <w:rPr>
          <w:lang w:val="ru-RU"/>
        </w:rPr>
        <w:t xml:space="preserve">На свободных территориях в </w:t>
      </w:r>
      <w:r w:rsidR="0085382D">
        <w:rPr>
          <w:lang w:val="ru-RU"/>
        </w:rPr>
        <w:t>сельском поселении Руч</w:t>
      </w:r>
      <w:r w:rsidR="008A331A" w:rsidRPr="002045DF">
        <w:rPr>
          <w:lang w:val="ru-RU"/>
        </w:rPr>
        <w:t xml:space="preserve"> </w:t>
      </w:r>
      <w:r w:rsidR="00862D9C">
        <w:rPr>
          <w:lang w:val="ru-RU"/>
        </w:rPr>
        <w:t xml:space="preserve">территориальное развитие </w:t>
      </w:r>
      <w:r w:rsidRPr="002045DF">
        <w:rPr>
          <w:lang w:val="ru-RU"/>
        </w:rPr>
        <w:t>предусматривается одним видом нового жилищного строительства (застройка малоэтажными жилыми домами), а также комплексное развитие промышленных и коммунальных территорий, социальной, инженерной и транспортной инфраструктуры. При этом следует обеспечивать повышение качества среды обитания, в том числе – улучшение архитектурного облика застройки населённых пунктов поселения, более интенсивное использование территории и, как следствие, повышение ее инвестиционной привлекательности.</w:t>
      </w:r>
    </w:p>
    <w:p w14:paraId="137AD014" w14:textId="77777777" w:rsidR="00E9499D" w:rsidRPr="002045DF" w:rsidRDefault="00E9499D" w:rsidP="00E9499D">
      <w:pPr>
        <w:pStyle w:val="aff0"/>
        <w:rPr>
          <w:sz w:val="28"/>
          <w:szCs w:val="28"/>
          <w:lang w:val="ru-RU"/>
        </w:rPr>
      </w:pPr>
      <w:r w:rsidRPr="002045DF">
        <w:rPr>
          <w:lang w:val="ru-RU"/>
        </w:rPr>
        <w:t>Базовыми принципами планирования территории поселения являются:</w:t>
      </w:r>
    </w:p>
    <w:p w14:paraId="698D40DE" w14:textId="77777777" w:rsidR="00E9499D" w:rsidRPr="002045DF" w:rsidRDefault="00E9499D" w:rsidP="00E9499D">
      <w:pPr>
        <w:pStyle w:val="aff0"/>
        <w:numPr>
          <w:ilvl w:val="0"/>
          <w:numId w:val="5"/>
        </w:numPr>
        <w:rPr>
          <w:lang w:val="ru-RU"/>
        </w:rPr>
      </w:pPr>
      <w:r w:rsidRPr="002045DF">
        <w:rPr>
          <w:lang w:val="ru-RU"/>
        </w:rPr>
        <w:t>реорганизация жилой среды, повышение её качества;</w:t>
      </w:r>
    </w:p>
    <w:p w14:paraId="6AFE67ED" w14:textId="77777777" w:rsidR="00E9499D" w:rsidRPr="002045DF" w:rsidRDefault="00E9499D" w:rsidP="00E9499D">
      <w:pPr>
        <w:pStyle w:val="aff0"/>
        <w:numPr>
          <w:ilvl w:val="0"/>
          <w:numId w:val="5"/>
        </w:numPr>
        <w:rPr>
          <w:lang w:val="ru-RU"/>
        </w:rPr>
      </w:pPr>
      <w:r w:rsidRPr="002045DF">
        <w:rPr>
          <w:lang w:val="ru-RU"/>
        </w:rPr>
        <w:t>усиление взаимосвязи мест проживания с местами приложения труда;</w:t>
      </w:r>
    </w:p>
    <w:p w14:paraId="3CE5E2CA" w14:textId="77777777" w:rsidR="00E9499D" w:rsidRPr="002045DF" w:rsidRDefault="00E9499D" w:rsidP="00E9499D">
      <w:pPr>
        <w:pStyle w:val="aff0"/>
        <w:numPr>
          <w:ilvl w:val="0"/>
          <w:numId w:val="5"/>
        </w:numPr>
        <w:rPr>
          <w:lang w:val="ru-RU"/>
        </w:rPr>
      </w:pPr>
      <w:r w:rsidRPr="002045DF">
        <w:rPr>
          <w:lang w:val="ru-RU"/>
        </w:rPr>
        <w:t xml:space="preserve">максимальный учет природно-экологических и санитарно-гигиенических ограничений; </w:t>
      </w:r>
    </w:p>
    <w:p w14:paraId="5A3A243E" w14:textId="77777777" w:rsidR="00E9499D" w:rsidRPr="002045DF" w:rsidRDefault="00E9499D" w:rsidP="00E9499D">
      <w:pPr>
        <w:pStyle w:val="aff0"/>
        <w:numPr>
          <w:ilvl w:val="0"/>
          <w:numId w:val="5"/>
        </w:numPr>
        <w:rPr>
          <w:lang w:val="ru-RU"/>
        </w:rPr>
      </w:pPr>
      <w:r w:rsidRPr="002045DF">
        <w:rPr>
          <w:lang w:val="ru-RU"/>
        </w:rPr>
        <w:t>размещение производственных объектов преимущественно в пределах сформировавшихся производственных и коммунальных зон за счет интенсификации и упорядочения использования земельных участков, а также использование для этих целей наиболее инвестици</w:t>
      </w:r>
      <w:r w:rsidR="00862D9C">
        <w:rPr>
          <w:lang w:val="ru-RU"/>
        </w:rPr>
        <w:t>онно-</w:t>
      </w:r>
      <w:r w:rsidRPr="002045DF">
        <w:rPr>
          <w:lang w:val="ru-RU"/>
        </w:rPr>
        <w:t>привлекательных площадок с развитой инженерной инфраструктурой.</w:t>
      </w:r>
    </w:p>
    <w:p w14:paraId="038D3598" w14:textId="4A3188A8" w:rsidR="00E9499D" w:rsidRPr="002045DF" w:rsidRDefault="00E9499D" w:rsidP="00E9499D">
      <w:pPr>
        <w:pStyle w:val="aff0"/>
        <w:numPr>
          <w:ilvl w:val="0"/>
          <w:numId w:val="5"/>
        </w:numPr>
        <w:rPr>
          <w:lang w:val="ru-RU"/>
        </w:rPr>
      </w:pPr>
      <w:r w:rsidRPr="002045DF">
        <w:rPr>
          <w:lang w:val="ru-RU"/>
        </w:rPr>
        <w:t>развитие коммунальных и коммунально-складских территорий на площадках, отвечающих санитарно-гигиеническим требованиям и требованиям транспортной доступности</w:t>
      </w:r>
      <w:r w:rsidR="001B77E0">
        <w:rPr>
          <w:lang w:val="ru-RU"/>
        </w:rPr>
        <w:t>.</w:t>
      </w:r>
    </w:p>
    <w:p w14:paraId="5B4DBE3E" w14:textId="77777777" w:rsidR="00B75638" w:rsidRPr="002045DF" w:rsidRDefault="00C034A4" w:rsidP="00433DC0">
      <w:pPr>
        <w:pStyle w:val="3"/>
        <w:rPr>
          <w:rFonts w:cs="Times New Roman"/>
          <w:b/>
          <w:bCs w:val="0"/>
          <w:szCs w:val="24"/>
        </w:rPr>
      </w:pPr>
      <w:bookmarkStart w:id="78" w:name="_Toc510440091"/>
      <w:r w:rsidRPr="002045DF">
        <w:rPr>
          <w:rFonts w:cs="Times New Roman"/>
          <w:b/>
          <w:bCs w:val="0"/>
          <w:szCs w:val="24"/>
        </w:rPr>
        <w:t>3.1.</w:t>
      </w:r>
      <w:r w:rsidR="00423B15" w:rsidRPr="002045DF">
        <w:rPr>
          <w:rFonts w:cs="Times New Roman"/>
          <w:b/>
          <w:bCs w:val="0"/>
          <w:szCs w:val="24"/>
        </w:rPr>
        <w:t>4</w:t>
      </w:r>
      <w:r w:rsidRPr="002045DF">
        <w:rPr>
          <w:rFonts w:cs="Times New Roman"/>
          <w:b/>
          <w:bCs w:val="0"/>
          <w:szCs w:val="24"/>
        </w:rPr>
        <w:t xml:space="preserve"> </w:t>
      </w:r>
      <w:r w:rsidR="00B75638" w:rsidRPr="002045DF">
        <w:rPr>
          <w:rFonts w:cs="Times New Roman"/>
          <w:b/>
          <w:bCs w:val="0"/>
          <w:szCs w:val="24"/>
        </w:rPr>
        <w:t>Развитие и совершенствование функционального зонирования и планировочной структуры поселения</w:t>
      </w:r>
      <w:bookmarkEnd w:id="72"/>
      <w:bookmarkEnd w:id="73"/>
      <w:bookmarkEnd w:id="74"/>
      <w:bookmarkEnd w:id="75"/>
      <w:bookmarkEnd w:id="76"/>
      <w:bookmarkEnd w:id="77"/>
      <w:bookmarkEnd w:id="78"/>
    </w:p>
    <w:p w14:paraId="508828F0" w14:textId="77777777" w:rsidR="00C1132E" w:rsidRPr="002045DF" w:rsidRDefault="00B75638" w:rsidP="00433DC0">
      <w:pPr>
        <w:pStyle w:val="aff0"/>
        <w:rPr>
          <w:lang w:val="ru-RU"/>
        </w:rPr>
      </w:pPr>
      <w:r w:rsidRPr="002045DF">
        <w:rPr>
          <w:lang w:val="ru-RU"/>
        </w:rPr>
        <w:t xml:space="preserve">Генеральный план предусматривает сохранение общего характера исторически сложившейся планировочной структуры поселения и приведение отдельных ее элементов (транспортные связи, параметры застройки, развитие системы общественных центров) в соответствие с современными требованиями к организации жизненной среды </w:t>
      </w:r>
      <w:r w:rsidR="006D1733" w:rsidRPr="002045DF">
        <w:rPr>
          <w:lang w:val="ru-RU"/>
        </w:rPr>
        <w:t>муниципального образования</w:t>
      </w:r>
      <w:r w:rsidRPr="002045DF">
        <w:rPr>
          <w:lang w:val="ru-RU"/>
        </w:rPr>
        <w:t xml:space="preserve">. </w:t>
      </w:r>
    </w:p>
    <w:p w14:paraId="129765EB" w14:textId="77777777" w:rsidR="00B75638" w:rsidRPr="002045DF" w:rsidRDefault="00B75638" w:rsidP="00433DC0">
      <w:pPr>
        <w:pStyle w:val="aff0"/>
        <w:rPr>
          <w:lang w:val="ru-RU"/>
        </w:rPr>
      </w:pPr>
      <w:r w:rsidRPr="002045DF">
        <w:rPr>
          <w:lang w:val="ru-RU"/>
        </w:rPr>
        <w:t>Территориальное планирование поселения в соответствии с Градостроительным кодексом РФ предполагает деление его территории на функциональные зоны в зависимости от вида использования. В настоящем генеральном плане выделены следующие функциональные зоны:</w:t>
      </w:r>
    </w:p>
    <w:p w14:paraId="552D9CF8" w14:textId="77777777" w:rsidR="00862D9C" w:rsidRPr="00862D9C" w:rsidRDefault="00862D9C" w:rsidP="00862D9C">
      <w:pPr>
        <w:pStyle w:val="aff0"/>
        <w:numPr>
          <w:ilvl w:val="0"/>
          <w:numId w:val="5"/>
        </w:numPr>
        <w:rPr>
          <w:lang w:val="ru-RU"/>
        </w:rPr>
      </w:pPr>
      <w:bookmarkStart w:id="79" w:name="_Toc244411150"/>
      <w:bookmarkStart w:id="80" w:name="_Toc270941738"/>
      <w:r>
        <w:rPr>
          <w:lang w:val="ru-RU"/>
        </w:rPr>
        <w:t>Жилая зона</w:t>
      </w:r>
    </w:p>
    <w:p w14:paraId="5CBA539C" w14:textId="77777777" w:rsidR="00862D9C" w:rsidRPr="00862D9C" w:rsidRDefault="00862D9C" w:rsidP="00862D9C">
      <w:pPr>
        <w:pStyle w:val="aff0"/>
        <w:numPr>
          <w:ilvl w:val="0"/>
          <w:numId w:val="5"/>
        </w:numPr>
        <w:rPr>
          <w:lang w:val="ru-RU"/>
        </w:rPr>
      </w:pPr>
      <w:r>
        <w:rPr>
          <w:lang w:val="ru-RU"/>
        </w:rPr>
        <w:t>Общественно-деловая зона</w:t>
      </w:r>
    </w:p>
    <w:p w14:paraId="732681E1" w14:textId="77777777" w:rsidR="00862D9C" w:rsidRPr="00862D9C" w:rsidRDefault="00862D9C" w:rsidP="00D84C22">
      <w:pPr>
        <w:pStyle w:val="aff0"/>
        <w:numPr>
          <w:ilvl w:val="0"/>
          <w:numId w:val="5"/>
        </w:numPr>
        <w:rPr>
          <w:lang w:val="ru-RU"/>
        </w:rPr>
      </w:pPr>
      <w:r w:rsidRPr="00862D9C">
        <w:rPr>
          <w:lang w:val="ru-RU"/>
        </w:rPr>
        <w:t>Производственные зона, зона инженерной и транспортной инфраструктур</w:t>
      </w:r>
    </w:p>
    <w:p w14:paraId="7B8484A4" w14:textId="77777777" w:rsidR="00862D9C" w:rsidRPr="00862D9C" w:rsidRDefault="00D27ABA" w:rsidP="00862D9C">
      <w:pPr>
        <w:pStyle w:val="aff0"/>
        <w:numPr>
          <w:ilvl w:val="0"/>
          <w:numId w:val="5"/>
        </w:numPr>
        <w:rPr>
          <w:lang w:val="ru-RU"/>
        </w:rPr>
      </w:pPr>
      <w:r>
        <w:rPr>
          <w:lang w:val="ru-RU"/>
        </w:rPr>
        <w:t>Зона</w:t>
      </w:r>
      <w:r w:rsidR="00862D9C" w:rsidRPr="00862D9C">
        <w:rPr>
          <w:lang w:val="ru-RU"/>
        </w:rPr>
        <w:t xml:space="preserve"> рекреационного назначения </w:t>
      </w:r>
    </w:p>
    <w:p w14:paraId="25E1927F" w14:textId="77777777" w:rsidR="00862D9C" w:rsidRPr="00862D9C" w:rsidRDefault="00D27ABA" w:rsidP="00862D9C">
      <w:pPr>
        <w:pStyle w:val="aff0"/>
        <w:numPr>
          <w:ilvl w:val="0"/>
          <w:numId w:val="5"/>
        </w:numPr>
        <w:rPr>
          <w:lang w:val="ru-RU"/>
        </w:rPr>
      </w:pPr>
      <w:r>
        <w:rPr>
          <w:lang w:val="ru-RU"/>
        </w:rPr>
        <w:t>Зона</w:t>
      </w:r>
      <w:r w:rsidR="00862D9C" w:rsidRPr="00862D9C">
        <w:rPr>
          <w:lang w:val="ru-RU"/>
        </w:rPr>
        <w:t xml:space="preserve"> специального назначения </w:t>
      </w:r>
    </w:p>
    <w:p w14:paraId="43AEC349" w14:textId="5025050C" w:rsidR="00E178B6" w:rsidRDefault="002B2D9E" w:rsidP="00862D9C">
      <w:pPr>
        <w:pStyle w:val="aff0"/>
        <w:numPr>
          <w:ilvl w:val="0"/>
          <w:numId w:val="5"/>
        </w:numPr>
        <w:rPr>
          <w:lang w:val="ru-RU"/>
        </w:rPr>
      </w:pPr>
      <w:r>
        <w:rPr>
          <w:lang w:val="ru-RU"/>
        </w:rPr>
        <w:t>Иная</w:t>
      </w:r>
      <w:r w:rsidR="00862D9C" w:rsidRPr="00D27ABA">
        <w:rPr>
          <w:lang w:val="ru-RU"/>
        </w:rPr>
        <w:t xml:space="preserve"> зон</w:t>
      </w:r>
      <w:r>
        <w:rPr>
          <w:lang w:val="ru-RU"/>
        </w:rPr>
        <w:t>а</w:t>
      </w:r>
      <w:r w:rsidR="00423B15" w:rsidRPr="00D27ABA">
        <w:rPr>
          <w:lang w:val="ru-RU"/>
        </w:rPr>
        <w:t>.</w:t>
      </w:r>
    </w:p>
    <w:p w14:paraId="74ED77DC" w14:textId="77777777" w:rsidR="003678CF" w:rsidRPr="00D27ABA" w:rsidRDefault="003678CF" w:rsidP="003678CF">
      <w:pPr>
        <w:pStyle w:val="aff0"/>
        <w:ind w:left="720" w:firstLine="0"/>
        <w:rPr>
          <w:lang w:val="ru-RU"/>
        </w:rPr>
      </w:pPr>
    </w:p>
    <w:p w14:paraId="0C3F81EE" w14:textId="77777777" w:rsidR="008849AF" w:rsidRDefault="008849AF" w:rsidP="003678CF">
      <w:pPr>
        <w:ind w:firstLine="0"/>
        <w:jc w:val="right"/>
        <w:rPr>
          <w:b/>
          <w:i/>
        </w:rPr>
      </w:pPr>
    </w:p>
    <w:p w14:paraId="7B684E6A" w14:textId="77777777" w:rsidR="008849AF" w:rsidRDefault="008849AF" w:rsidP="003678CF">
      <w:pPr>
        <w:ind w:firstLine="0"/>
        <w:jc w:val="right"/>
        <w:rPr>
          <w:b/>
          <w:i/>
        </w:rPr>
      </w:pPr>
    </w:p>
    <w:p w14:paraId="6B95393B" w14:textId="77777777" w:rsidR="008849AF" w:rsidRDefault="008849AF" w:rsidP="003678CF">
      <w:pPr>
        <w:ind w:firstLine="0"/>
        <w:jc w:val="right"/>
        <w:rPr>
          <w:b/>
          <w:i/>
        </w:rPr>
      </w:pPr>
    </w:p>
    <w:p w14:paraId="56C18F08" w14:textId="77777777" w:rsidR="008849AF" w:rsidRDefault="008849AF" w:rsidP="003678CF">
      <w:pPr>
        <w:ind w:firstLine="0"/>
        <w:jc w:val="right"/>
        <w:rPr>
          <w:b/>
          <w:i/>
        </w:rPr>
      </w:pPr>
    </w:p>
    <w:p w14:paraId="5977A6AD" w14:textId="24CB3BAA" w:rsidR="00235854" w:rsidRPr="005E4BE7" w:rsidRDefault="00235854" w:rsidP="003678CF">
      <w:pPr>
        <w:ind w:firstLine="0"/>
        <w:jc w:val="right"/>
        <w:rPr>
          <w:b/>
          <w:i/>
        </w:rPr>
      </w:pPr>
      <w:r w:rsidRPr="005E4BE7">
        <w:rPr>
          <w:b/>
          <w:i/>
        </w:rPr>
        <w:lastRenderedPageBreak/>
        <w:t xml:space="preserve">Таблица </w:t>
      </w:r>
      <w:r w:rsidR="00477D0F">
        <w:rPr>
          <w:b/>
          <w:i/>
        </w:rPr>
        <w:t>3</w:t>
      </w:r>
    </w:p>
    <w:p w14:paraId="5E422120" w14:textId="5C4A74FF" w:rsidR="00235854" w:rsidRPr="005E4BE7" w:rsidRDefault="00235854" w:rsidP="00862D9C">
      <w:pPr>
        <w:jc w:val="center"/>
        <w:rPr>
          <w:b/>
          <w:i/>
        </w:rPr>
      </w:pPr>
      <w:r w:rsidRPr="00F11C0C">
        <w:rPr>
          <w:b/>
          <w:i/>
        </w:rPr>
        <w:t xml:space="preserve">Изменение площадей функциональных зон населенных пунктов </w:t>
      </w:r>
      <w:r w:rsidR="00403E60">
        <w:rPr>
          <w:b/>
          <w:i/>
        </w:rPr>
        <w:t>сельского поселения Руч</w:t>
      </w:r>
      <w:r w:rsidR="00285BA1" w:rsidRPr="00F11C0C">
        <w:rPr>
          <w:b/>
          <w:i/>
        </w:rPr>
        <w:t>, га</w:t>
      </w:r>
    </w:p>
    <w:tbl>
      <w:tblP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0" w:type="dxa"/>
          <w:right w:w="0" w:type="dxa"/>
        </w:tblCellMar>
        <w:tblLook w:val="04A0" w:firstRow="1" w:lastRow="0" w:firstColumn="1" w:lastColumn="0" w:noHBand="0" w:noVBand="1"/>
      </w:tblPr>
      <w:tblGrid>
        <w:gridCol w:w="2104"/>
        <w:gridCol w:w="580"/>
        <w:gridCol w:w="858"/>
        <w:gridCol w:w="679"/>
        <w:gridCol w:w="932"/>
        <w:gridCol w:w="783"/>
        <w:gridCol w:w="895"/>
        <w:gridCol w:w="727"/>
        <w:gridCol w:w="940"/>
        <w:gridCol w:w="826"/>
      </w:tblGrid>
      <w:tr w:rsidR="003678CF" w:rsidRPr="005E4BE7" w14:paraId="51789226" w14:textId="16DA7528" w:rsidTr="00403E60">
        <w:trPr>
          <w:trHeight w:val="230"/>
        </w:trPr>
        <w:tc>
          <w:tcPr>
            <w:tcW w:w="1128" w:type="pct"/>
            <w:vMerge w:val="restart"/>
            <w:shd w:val="clear" w:color="auto" w:fill="BFBFBF" w:themeFill="background1" w:themeFillShade="BF"/>
            <w:vAlign w:val="center"/>
          </w:tcPr>
          <w:p w14:paraId="4A45C134" w14:textId="77777777" w:rsidR="003678CF" w:rsidRPr="005E4BE7" w:rsidRDefault="003678CF" w:rsidP="00CD1866">
            <w:pPr>
              <w:ind w:firstLine="0"/>
              <w:jc w:val="center"/>
              <w:rPr>
                <w:rFonts w:eastAsia="Calibri" w:cs="Times New Roman"/>
                <w:b/>
                <w:i/>
                <w:iCs/>
                <w:sz w:val="20"/>
                <w:szCs w:val="20"/>
                <w:lang w:eastAsia="en-US" w:bidi="en-US"/>
              </w:rPr>
            </w:pPr>
            <w:bookmarkStart w:id="81" w:name="OLE_LINK102"/>
            <w:bookmarkStart w:id="82" w:name="OLE_LINK103"/>
            <w:bookmarkStart w:id="83" w:name="OLE_LINK104"/>
            <w:bookmarkStart w:id="84" w:name="OLE_LINK105"/>
            <w:bookmarkStart w:id="85" w:name="OLE_LINK106"/>
            <w:bookmarkStart w:id="86" w:name="OLE_LINK150"/>
            <w:bookmarkStart w:id="87" w:name="OLE_LINK151"/>
            <w:bookmarkStart w:id="88" w:name="OLE_LINK86"/>
            <w:bookmarkStart w:id="89" w:name="OLE_LINK87"/>
            <w:r>
              <w:rPr>
                <w:rFonts w:eastAsia="Calibri" w:cs="Times New Roman"/>
                <w:b/>
                <w:i/>
                <w:iCs/>
                <w:sz w:val="20"/>
                <w:szCs w:val="20"/>
                <w:lang w:eastAsia="en-US" w:bidi="en-US"/>
              </w:rPr>
              <w:t>Функциональные зоны</w:t>
            </w:r>
          </w:p>
        </w:tc>
        <w:tc>
          <w:tcPr>
            <w:tcW w:w="3429" w:type="pct"/>
            <w:gridSpan w:val="8"/>
            <w:shd w:val="clear" w:color="auto" w:fill="BFBFBF" w:themeFill="background1" w:themeFillShade="BF"/>
          </w:tcPr>
          <w:p w14:paraId="1F083324" w14:textId="0AF7CB7F" w:rsidR="003678CF" w:rsidRDefault="003678CF" w:rsidP="00CD1866">
            <w:pPr>
              <w:ind w:firstLine="0"/>
              <w:jc w:val="center"/>
              <w:rPr>
                <w:rFonts w:eastAsia="Calibri" w:cs="Times New Roman"/>
                <w:b/>
                <w:i/>
                <w:iCs/>
                <w:sz w:val="20"/>
                <w:szCs w:val="20"/>
                <w:lang w:eastAsia="en-US" w:bidi="en-US"/>
              </w:rPr>
            </w:pPr>
            <w:r>
              <w:rPr>
                <w:rFonts w:eastAsia="Calibri" w:cs="Times New Roman"/>
                <w:b/>
                <w:i/>
                <w:iCs/>
                <w:sz w:val="20"/>
                <w:szCs w:val="20"/>
                <w:lang w:eastAsia="en-US" w:bidi="en-US"/>
              </w:rPr>
              <w:t>Населенный пункт</w:t>
            </w:r>
          </w:p>
        </w:tc>
        <w:tc>
          <w:tcPr>
            <w:tcW w:w="443" w:type="pct"/>
            <w:vMerge w:val="restart"/>
            <w:shd w:val="clear" w:color="auto" w:fill="BFBFBF" w:themeFill="background1" w:themeFillShade="BF"/>
            <w:vAlign w:val="center"/>
          </w:tcPr>
          <w:p w14:paraId="55CD4F54" w14:textId="1FD0627A" w:rsidR="003678CF" w:rsidRDefault="003678CF" w:rsidP="003678CF">
            <w:pPr>
              <w:ind w:firstLine="0"/>
              <w:jc w:val="center"/>
              <w:rPr>
                <w:rFonts w:eastAsia="Calibri" w:cs="Times New Roman"/>
                <w:b/>
                <w:i/>
                <w:iCs/>
                <w:sz w:val="20"/>
                <w:szCs w:val="20"/>
                <w:lang w:eastAsia="en-US" w:bidi="en-US"/>
              </w:rPr>
            </w:pPr>
            <w:r>
              <w:rPr>
                <w:rFonts w:eastAsia="Calibri" w:cs="Times New Roman"/>
                <w:b/>
                <w:i/>
                <w:iCs/>
                <w:sz w:val="20"/>
                <w:szCs w:val="20"/>
                <w:lang w:eastAsia="en-US" w:bidi="en-US"/>
              </w:rPr>
              <w:t>ИТОГО</w:t>
            </w:r>
          </w:p>
        </w:tc>
      </w:tr>
      <w:tr w:rsidR="003678CF" w:rsidRPr="005E4BE7" w14:paraId="1DDC1B45" w14:textId="40693483" w:rsidTr="00403E60">
        <w:tc>
          <w:tcPr>
            <w:tcW w:w="1128" w:type="pct"/>
            <w:vMerge/>
            <w:shd w:val="clear" w:color="auto" w:fill="BFBFBF" w:themeFill="background1" w:themeFillShade="BF"/>
          </w:tcPr>
          <w:p w14:paraId="198B93B3" w14:textId="77777777" w:rsidR="003678CF" w:rsidRPr="005E4BE7" w:rsidRDefault="003678CF" w:rsidP="00CD1866">
            <w:pPr>
              <w:jc w:val="center"/>
              <w:rPr>
                <w:rFonts w:cs="Times New Roman"/>
                <w:b/>
                <w:i/>
                <w:color w:val="000000"/>
                <w:sz w:val="20"/>
                <w:szCs w:val="20"/>
              </w:rPr>
            </w:pPr>
          </w:p>
        </w:tc>
        <w:tc>
          <w:tcPr>
            <w:tcW w:w="771" w:type="pct"/>
            <w:gridSpan w:val="2"/>
            <w:shd w:val="clear" w:color="auto" w:fill="BFBFBF" w:themeFill="background1" w:themeFillShade="BF"/>
          </w:tcPr>
          <w:p w14:paraId="1AADEFFA" w14:textId="20E3B605" w:rsidR="003678CF" w:rsidRPr="00403E60" w:rsidRDefault="003678CF" w:rsidP="003678CF">
            <w:pPr>
              <w:ind w:firstLine="0"/>
              <w:jc w:val="center"/>
              <w:rPr>
                <w:rFonts w:cs="Times New Roman"/>
                <w:b/>
                <w:i/>
                <w:color w:val="000000"/>
                <w:sz w:val="20"/>
                <w:szCs w:val="20"/>
              </w:rPr>
            </w:pPr>
            <w:r w:rsidRPr="00403E60">
              <w:rPr>
                <w:rFonts w:cs="Times New Roman"/>
                <w:b/>
                <w:i/>
                <w:color w:val="000000"/>
                <w:sz w:val="20"/>
                <w:szCs w:val="20"/>
              </w:rPr>
              <w:t>с. Руч</w:t>
            </w:r>
          </w:p>
        </w:tc>
        <w:tc>
          <w:tcPr>
            <w:tcW w:w="864" w:type="pct"/>
            <w:gridSpan w:val="2"/>
            <w:shd w:val="clear" w:color="auto" w:fill="BFBFBF" w:themeFill="background1" w:themeFillShade="BF"/>
          </w:tcPr>
          <w:p w14:paraId="2E6AC181" w14:textId="748D1D5C" w:rsidR="003678CF" w:rsidRPr="00403E60" w:rsidRDefault="003678CF" w:rsidP="00691B8F">
            <w:pPr>
              <w:ind w:firstLine="0"/>
              <w:jc w:val="center"/>
              <w:rPr>
                <w:rFonts w:cs="Times New Roman"/>
                <w:b/>
                <w:i/>
                <w:color w:val="000000"/>
                <w:sz w:val="20"/>
                <w:szCs w:val="20"/>
              </w:rPr>
            </w:pPr>
            <w:r w:rsidRPr="00403E60">
              <w:rPr>
                <w:rFonts w:cs="Times New Roman"/>
                <w:b/>
                <w:i/>
                <w:color w:val="000000"/>
                <w:sz w:val="20"/>
                <w:szCs w:val="20"/>
              </w:rPr>
              <w:t>с. Аныб</w:t>
            </w:r>
          </w:p>
        </w:tc>
        <w:tc>
          <w:tcPr>
            <w:tcW w:w="900" w:type="pct"/>
            <w:gridSpan w:val="2"/>
            <w:shd w:val="clear" w:color="auto" w:fill="BFBFBF" w:themeFill="background1" w:themeFillShade="BF"/>
          </w:tcPr>
          <w:p w14:paraId="6F54D91B" w14:textId="00CA1DA9" w:rsidR="003678CF" w:rsidRDefault="003678CF" w:rsidP="00691B8F">
            <w:pPr>
              <w:ind w:firstLine="0"/>
              <w:jc w:val="center"/>
              <w:rPr>
                <w:rFonts w:cs="Times New Roman"/>
                <w:b/>
                <w:i/>
                <w:color w:val="000000"/>
                <w:sz w:val="20"/>
                <w:szCs w:val="20"/>
              </w:rPr>
            </w:pPr>
            <w:r>
              <w:rPr>
                <w:rFonts w:cs="Times New Roman"/>
                <w:b/>
                <w:i/>
                <w:color w:val="000000"/>
                <w:sz w:val="20"/>
                <w:szCs w:val="20"/>
              </w:rPr>
              <w:t>д. Лунпока</w:t>
            </w:r>
          </w:p>
        </w:tc>
        <w:tc>
          <w:tcPr>
            <w:tcW w:w="894" w:type="pct"/>
            <w:gridSpan w:val="2"/>
            <w:shd w:val="clear" w:color="auto" w:fill="BFBFBF" w:themeFill="background1" w:themeFillShade="BF"/>
          </w:tcPr>
          <w:p w14:paraId="18C91759" w14:textId="79ED79D7" w:rsidR="003678CF" w:rsidRDefault="003678CF" w:rsidP="00691B8F">
            <w:pPr>
              <w:ind w:firstLine="0"/>
              <w:jc w:val="center"/>
              <w:rPr>
                <w:rFonts w:cs="Times New Roman"/>
                <w:b/>
                <w:i/>
                <w:color w:val="000000"/>
                <w:sz w:val="20"/>
                <w:szCs w:val="20"/>
              </w:rPr>
            </w:pPr>
            <w:r>
              <w:rPr>
                <w:rFonts w:cs="Times New Roman"/>
                <w:b/>
                <w:i/>
                <w:color w:val="000000"/>
                <w:sz w:val="20"/>
                <w:szCs w:val="20"/>
              </w:rPr>
              <w:t>д. Малый Аныб</w:t>
            </w:r>
          </w:p>
        </w:tc>
        <w:tc>
          <w:tcPr>
            <w:tcW w:w="443" w:type="pct"/>
            <w:vMerge/>
            <w:shd w:val="clear" w:color="auto" w:fill="BFBFBF" w:themeFill="background1" w:themeFillShade="BF"/>
          </w:tcPr>
          <w:p w14:paraId="1F106E1E" w14:textId="77777777" w:rsidR="003678CF" w:rsidRDefault="003678CF" w:rsidP="00691B8F">
            <w:pPr>
              <w:ind w:firstLine="0"/>
              <w:jc w:val="center"/>
              <w:rPr>
                <w:rFonts w:cs="Times New Roman"/>
                <w:b/>
                <w:i/>
                <w:color w:val="000000"/>
                <w:sz w:val="20"/>
                <w:szCs w:val="20"/>
              </w:rPr>
            </w:pPr>
          </w:p>
        </w:tc>
      </w:tr>
      <w:tr w:rsidR="00403E60" w:rsidRPr="005E4BE7" w14:paraId="4EA83158" w14:textId="545D3749" w:rsidTr="00403E60">
        <w:trPr>
          <w:trHeight w:val="423"/>
        </w:trPr>
        <w:tc>
          <w:tcPr>
            <w:tcW w:w="1128" w:type="pct"/>
            <w:vMerge/>
            <w:shd w:val="clear" w:color="auto" w:fill="BFBFBF" w:themeFill="background1" w:themeFillShade="BF"/>
          </w:tcPr>
          <w:p w14:paraId="200EEA8E" w14:textId="77777777" w:rsidR="003678CF" w:rsidRPr="005E4BE7" w:rsidRDefault="003678CF" w:rsidP="003678CF">
            <w:pPr>
              <w:ind w:firstLine="0"/>
              <w:jc w:val="center"/>
              <w:rPr>
                <w:rFonts w:cs="Times New Roman"/>
                <w:color w:val="000000"/>
                <w:sz w:val="20"/>
                <w:szCs w:val="20"/>
              </w:rPr>
            </w:pPr>
            <w:bookmarkStart w:id="90" w:name="_Hlk466884826"/>
          </w:p>
        </w:tc>
        <w:tc>
          <w:tcPr>
            <w:tcW w:w="311" w:type="pct"/>
            <w:shd w:val="clear" w:color="auto" w:fill="D9D9D9" w:themeFill="background1" w:themeFillShade="D9"/>
          </w:tcPr>
          <w:p w14:paraId="7748FDCF" w14:textId="63AF3848" w:rsidR="003678CF" w:rsidRPr="00403E60" w:rsidRDefault="003678CF" w:rsidP="003678CF">
            <w:pPr>
              <w:ind w:firstLine="0"/>
              <w:jc w:val="center"/>
              <w:rPr>
                <w:rFonts w:cs="Times New Roman"/>
                <w:color w:val="000000"/>
                <w:sz w:val="20"/>
                <w:szCs w:val="20"/>
              </w:rPr>
            </w:pPr>
            <w:r w:rsidRPr="00403E60">
              <w:rPr>
                <w:rFonts w:cs="Times New Roman"/>
                <w:b/>
                <w:i/>
                <w:color w:val="000000"/>
                <w:sz w:val="20"/>
                <w:szCs w:val="20"/>
              </w:rPr>
              <w:t>Сущ.</w:t>
            </w:r>
          </w:p>
        </w:tc>
        <w:tc>
          <w:tcPr>
            <w:tcW w:w="460" w:type="pct"/>
            <w:shd w:val="clear" w:color="auto" w:fill="D9D9D9" w:themeFill="background1" w:themeFillShade="D9"/>
          </w:tcPr>
          <w:p w14:paraId="463DDF31" w14:textId="01D97177" w:rsidR="003678CF" w:rsidRPr="00403E60" w:rsidRDefault="003678CF" w:rsidP="003678CF">
            <w:pPr>
              <w:ind w:firstLine="0"/>
              <w:jc w:val="center"/>
              <w:rPr>
                <w:rFonts w:cs="Times New Roman"/>
                <w:color w:val="000000"/>
                <w:sz w:val="20"/>
                <w:szCs w:val="20"/>
              </w:rPr>
            </w:pPr>
            <w:r w:rsidRPr="00403E60">
              <w:rPr>
                <w:rFonts w:cs="Times New Roman"/>
                <w:b/>
                <w:i/>
                <w:color w:val="000000"/>
                <w:sz w:val="20"/>
                <w:szCs w:val="20"/>
              </w:rPr>
              <w:t>Проект.</w:t>
            </w:r>
          </w:p>
        </w:tc>
        <w:tc>
          <w:tcPr>
            <w:tcW w:w="364" w:type="pct"/>
            <w:shd w:val="clear" w:color="auto" w:fill="D9D9D9" w:themeFill="background1" w:themeFillShade="D9"/>
          </w:tcPr>
          <w:p w14:paraId="2FD9928D" w14:textId="48E0CF11" w:rsidR="003678CF" w:rsidRPr="00403E60" w:rsidRDefault="003678CF" w:rsidP="003678CF">
            <w:pPr>
              <w:ind w:firstLine="0"/>
              <w:jc w:val="center"/>
              <w:rPr>
                <w:rFonts w:cs="Times New Roman"/>
                <w:b/>
                <w:i/>
                <w:color w:val="000000"/>
                <w:sz w:val="20"/>
                <w:szCs w:val="20"/>
              </w:rPr>
            </w:pPr>
            <w:r w:rsidRPr="00403E60">
              <w:rPr>
                <w:rFonts w:cs="Times New Roman"/>
                <w:b/>
                <w:i/>
                <w:color w:val="000000"/>
                <w:sz w:val="20"/>
                <w:szCs w:val="20"/>
              </w:rPr>
              <w:t>Сущ.</w:t>
            </w:r>
          </w:p>
        </w:tc>
        <w:tc>
          <w:tcPr>
            <w:tcW w:w="500" w:type="pct"/>
            <w:shd w:val="clear" w:color="auto" w:fill="D9D9D9" w:themeFill="background1" w:themeFillShade="D9"/>
          </w:tcPr>
          <w:p w14:paraId="7EC16123" w14:textId="1F651D81" w:rsidR="003678CF" w:rsidRPr="00403E60" w:rsidRDefault="003678CF" w:rsidP="003678CF">
            <w:pPr>
              <w:ind w:firstLine="0"/>
              <w:jc w:val="center"/>
              <w:rPr>
                <w:rFonts w:cs="Times New Roman"/>
                <w:b/>
                <w:i/>
                <w:color w:val="000000"/>
                <w:sz w:val="20"/>
                <w:szCs w:val="20"/>
              </w:rPr>
            </w:pPr>
            <w:r w:rsidRPr="00403E60">
              <w:rPr>
                <w:rFonts w:cs="Times New Roman"/>
                <w:b/>
                <w:i/>
                <w:color w:val="000000"/>
                <w:sz w:val="20"/>
                <w:szCs w:val="20"/>
              </w:rPr>
              <w:t>Проект.</w:t>
            </w:r>
          </w:p>
        </w:tc>
        <w:tc>
          <w:tcPr>
            <w:tcW w:w="420" w:type="pct"/>
            <w:shd w:val="clear" w:color="auto" w:fill="D9D9D9" w:themeFill="background1" w:themeFillShade="D9"/>
          </w:tcPr>
          <w:p w14:paraId="11199999" w14:textId="73749125" w:rsidR="003678CF" w:rsidRPr="005E4BE7" w:rsidRDefault="003678CF" w:rsidP="003678CF">
            <w:pPr>
              <w:ind w:firstLine="0"/>
              <w:jc w:val="center"/>
              <w:rPr>
                <w:rFonts w:cs="Times New Roman"/>
                <w:b/>
                <w:i/>
                <w:color w:val="000000"/>
                <w:sz w:val="20"/>
                <w:szCs w:val="20"/>
              </w:rPr>
            </w:pPr>
            <w:r w:rsidRPr="005E4BE7">
              <w:rPr>
                <w:rFonts w:cs="Times New Roman"/>
                <w:b/>
                <w:i/>
                <w:color w:val="000000"/>
                <w:sz w:val="20"/>
                <w:szCs w:val="20"/>
              </w:rPr>
              <w:t>Сущ</w:t>
            </w:r>
            <w:r>
              <w:rPr>
                <w:rFonts w:cs="Times New Roman"/>
                <w:b/>
                <w:i/>
                <w:color w:val="000000"/>
                <w:sz w:val="20"/>
                <w:szCs w:val="20"/>
              </w:rPr>
              <w:t>.</w:t>
            </w:r>
          </w:p>
        </w:tc>
        <w:tc>
          <w:tcPr>
            <w:tcW w:w="480" w:type="pct"/>
            <w:shd w:val="clear" w:color="auto" w:fill="D9D9D9" w:themeFill="background1" w:themeFillShade="D9"/>
          </w:tcPr>
          <w:p w14:paraId="698FC7CD" w14:textId="5370797F" w:rsidR="003678CF" w:rsidRPr="005E4BE7" w:rsidRDefault="003678CF" w:rsidP="003678CF">
            <w:pPr>
              <w:ind w:firstLine="0"/>
              <w:jc w:val="center"/>
              <w:rPr>
                <w:rFonts w:cs="Times New Roman"/>
                <w:b/>
                <w:i/>
                <w:color w:val="000000"/>
                <w:sz w:val="20"/>
                <w:szCs w:val="20"/>
              </w:rPr>
            </w:pPr>
            <w:r w:rsidRPr="005E4BE7">
              <w:rPr>
                <w:rFonts w:cs="Times New Roman"/>
                <w:b/>
                <w:i/>
                <w:color w:val="000000"/>
                <w:sz w:val="20"/>
                <w:szCs w:val="20"/>
              </w:rPr>
              <w:t>Проект</w:t>
            </w:r>
            <w:r>
              <w:rPr>
                <w:rFonts w:cs="Times New Roman"/>
                <w:b/>
                <w:i/>
                <w:color w:val="000000"/>
                <w:sz w:val="20"/>
                <w:szCs w:val="20"/>
              </w:rPr>
              <w:t>.</w:t>
            </w:r>
          </w:p>
        </w:tc>
        <w:tc>
          <w:tcPr>
            <w:tcW w:w="390" w:type="pct"/>
            <w:shd w:val="clear" w:color="auto" w:fill="D9D9D9" w:themeFill="background1" w:themeFillShade="D9"/>
          </w:tcPr>
          <w:p w14:paraId="3FF7838C" w14:textId="59F12DB4" w:rsidR="003678CF" w:rsidRPr="005E4BE7" w:rsidRDefault="003678CF" w:rsidP="003678CF">
            <w:pPr>
              <w:ind w:firstLine="0"/>
              <w:jc w:val="center"/>
              <w:rPr>
                <w:rFonts w:cs="Times New Roman"/>
                <w:b/>
                <w:i/>
                <w:color w:val="000000"/>
                <w:sz w:val="20"/>
                <w:szCs w:val="20"/>
              </w:rPr>
            </w:pPr>
            <w:r w:rsidRPr="005E4BE7">
              <w:rPr>
                <w:rFonts w:cs="Times New Roman"/>
                <w:b/>
                <w:i/>
                <w:color w:val="000000"/>
                <w:sz w:val="20"/>
                <w:szCs w:val="20"/>
              </w:rPr>
              <w:t>Сущ</w:t>
            </w:r>
            <w:r>
              <w:rPr>
                <w:rFonts w:cs="Times New Roman"/>
                <w:b/>
                <w:i/>
                <w:color w:val="000000"/>
                <w:sz w:val="20"/>
                <w:szCs w:val="20"/>
              </w:rPr>
              <w:t>.</w:t>
            </w:r>
          </w:p>
        </w:tc>
        <w:tc>
          <w:tcPr>
            <w:tcW w:w="504" w:type="pct"/>
            <w:shd w:val="clear" w:color="auto" w:fill="D9D9D9" w:themeFill="background1" w:themeFillShade="D9"/>
          </w:tcPr>
          <w:p w14:paraId="654B3114" w14:textId="74DB6A49" w:rsidR="003678CF" w:rsidRPr="005E4BE7" w:rsidRDefault="003678CF" w:rsidP="003678CF">
            <w:pPr>
              <w:ind w:firstLine="0"/>
              <w:jc w:val="center"/>
              <w:rPr>
                <w:rFonts w:cs="Times New Roman"/>
                <w:b/>
                <w:i/>
                <w:color w:val="000000"/>
                <w:sz w:val="20"/>
                <w:szCs w:val="20"/>
              </w:rPr>
            </w:pPr>
            <w:r w:rsidRPr="005E4BE7">
              <w:rPr>
                <w:rFonts w:cs="Times New Roman"/>
                <w:b/>
                <w:i/>
                <w:color w:val="000000"/>
                <w:sz w:val="20"/>
                <w:szCs w:val="20"/>
              </w:rPr>
              <w:t>Проект</w:t>
            </w:r>
            <w:r>
              <w:rPr>
                <w:rFonts w:cs="Times New Roman"/>
                <w:b/>
                <w:i/>
                <w:color w:val="000000"/>
                <w:sz w:val="20"/>
                <w:szCs w:val="20"/>
              </w:rPr>
              <w:t>.</w:t>
            </w:r>
          </w:p>
        </w:tc>
        <w:tc>
          <w:tcPr>
            <w:tcW w:w="443" w:type="pct"/>
            <w:vMerge/>
            <w:shd w:val="clear" w:color="auto" w:fill="D9D9D9" w:themeFill="background1" w:themeFillShade="D9"/>
          </w:tcPr>
          <w:p w14:paraId="171EC2D0" w14:textId="77777777" w:rsidR="003678CF" w:rsidRPr="005E4BE7" w:rsidRDefault="003678CF" w:rsidP="003678CF">
            <w:pPr>
              <w:ind w:firstLine="0"/>
              <w:jc w:val="center"/>
              <w:rPr>
                <w:rFonts w:cs="Times New Roman"/>
                <w:b/>
                <w:i/>
                <w:color w:val="000000"/>
                <w:sz w:val="20"/>
                <w:szCs w:val="20"/>
              </w:rPr>
            </w:pPr>
          </w:p>
        </w:tc>
      </w:tr>
      <w:tr w:rsidR="00A85C5A" w:rsidRPr="005E4BE7" w14:paraId="27B0405B" w14:textId="1224707E" w:rsidTr="00F54710">
        <w:trPr>
          <w:trHeight w:val="423"/>
        </w:trPr>
        <w:tc>
          <w:tcPr>
            <w:tcW w:w="1128" w:type="pct"/>
            <w:shd w:val="clear" w:color="auto" w:fill="BFBFBF" w:themeFill="background1" w:themeFillShade="BF"/>
          </w:tcPr>
          <w:p w14:paraId="2579CEF1" w14:textId="77777777" w:rsidR="00A85C5A" w:rsidRPr="005E4BE7" w:rsidRDefault="00A85C5A" w:rsidP="00A85C5A">
            <w:pPr>
              <w:ind w:firstLine="0"/>
              <w:jc w:val="center"/>
              <w:rPr>
                <w:rFonts w:cs="Times New Roman"/>
                <w:b/>
                <w:i/>
                <w:color w:val="000000"/>
                <w:sz w:val="20"/>
                <w:szCs w:val="20"/>
              </w:rPr>
            </w:pPr>
            <w:bookmarkStart w:id="91" w:name="_Hlk466903766"/>
            <w:bookmarkEnd w:id="90"/>
            <w:r>
              <w:rPr>
                <w:rFonts w:eastAsia="Calibri" w:cs="Times New Roman"/>
                <w:b/>
                <w:i/>
                <w:iCs/>
                <w:sz w:val="20"/>
                <w:szCs w:val="20"/>
                <w:lang w:eastAsia="en-US" w:bidi="en-US"/>
              </w:rPr>
              <w:t>Жилые зоны</w:t>
            </w:r>
          </w:p>
        </w:tc>
        <w:tc>
          <w:tcPr>
            <w:tcW w:w="311" w:type="pct"/>
            <w:shd w:val="clear" w:color="auto" w:fill="auto"/>
          </w:tcPr>
          <w:p w14:paraId="4D04C273" w14:textId="448741A7" w:rsidR="00A85C5A" w:rsidRPr="00403E60" w:rsidRDefault="00A85C5A" w:rsidP="00A85C5A">
            <w:pPr>
              <w:ind w:firstLine="0"/>
              <w:jc w:val="center"/>
              <w:rPr>
                <w:rFonts w:cs="Times New Roman"/>
                <w:color w:val="000000"/>
                <w:sz w:val="20"/>
                <w:szCs w:val="20"/>
              </w:rPr>
            </w:pPr>
            <w:r>
              <w:rPr>
                <w:color w:val="000000"/>
                <w:sz w:val="20"/>
                <w:szCs w:val="20"/>
              </w:rPr>
              <w:t>213,93</w:t>
            </w:r>
          </w:p>
        </w:tc>
        <w:tc>
          <w:tcPr>
            <w:tcW w:w="460" w:type="pct"/>
          </w:tcPr>
          <w:p w14:paraId="4AA499E2" w14:textId="614118DC" w:rsidR="00A85C5A" w:rsidRPr="00403E60" w:rsidRDefault="00A85C5A" w:rsidP="00A85C5A">
            <w:pPr>
              <w:ind w:firstLine="0"/>
              <w:jc w:val="center"/>
              <w:rPr>
                <w:rFonts w:cs="Times New Roman"/>
                <w:color w:val="000000"/>
                <w:sz w:val="20"/>
                <w:szCs w:val="20"/>
              </w:rPr>
            </w:pPr>
            <w:r w:rsidRPr="00403E60">
              <w:rPr>
                <w:rFonts w:cs="Times New Roman"/>
                <w:color w:val="000000"/>
                <w:sz w:val="20"/>
                <w:szCs w:val="20"/>
              </w:rPr>
              <w:t>237,71</w:t>
            </w:r>
          </w:p>
        </w:tc>
        <w:tc>
          <w:tcPr>
            <w:tcW w:w="364" w:type="pct"/>
          </w:tcPr>
          <w:p w14:paraId="231BBEEB" w14:textId="7B5B29BE" w:rsidR="00A85C5A" w:rsidRPr="00403E60" w:rsidRDefault="00A85C5A" w:rsidP="00A85C5A">
            <w:pPr>
              <w:ind w:firstLine="0"/>
              <w:jc w:val="center"/>
              <w:rPr>
                <w:rFonts w:cs="Times New Roman"/>
                <w:color w:val="000000"/>
                <w:sz w:val="20"/>
                <w:szCs w:val="20"/>
              </w:rPr>
            </w:pPr>
            <w:r>
              <w:rPr>
                <w:color w:val="000000"/>
                <w:sz w:val="20"/>
                <w:szCs w:val="20"/>
              </w:rPr>
              <w:t>66,15</w:t>
            </w:r>
          </w:p>
        </w:tc>
        <w:tc>
          <w:tcPr>
            <w:tcW w:w="500" w:type="pct"/>
          </w:tcPr>
          <w:p w14:paraId="4D06F442" w14:textId="467B1E47" w:rsidR="00A85C5A" w:rsidRPr="00403E60" w:rsidRDefault="00A85C5A" w:rsidP="00A85C5A">
            <w:pPr>
              <w:ind w:firstLine="0"/>
              <w:jc w:val="center"/>
              <w:rPr>
                <w:rFonts w:cs="Times New Roman"/>
                <w:color w:val="000000"/>
                <w:sz w:val="20"/>
                <w:szCs w:val="20"/>
              </w:rPr>
            </w:pPr>
            <w:r>
              <w:rPr>
                <w:rFonts w:cs="Times New Roman"/>
                <w:color w:val="000000"/>
                <w:sz w:val="20"/>
                <w:szCs w:val="20"/>
              </w:rPr>
              <w:t>96,04</w:t>
            </w:r>
          </w:p>
        </w:tc>
        <w:tc>
          <w:tcPr>
            <w:tcW w:w="420" w:type="pct"/>
          </w:tcPr>
          <w:p w14:paraId="3C677E70" w14:textId="551C336C" w:rsidR="00A85C5A" w:rsidRDefault="00A85C5A" w:rsidP="00A85C5A">
            <w:pPr>
              <w:ind w:firstLine="0"/>
              <w:jc w:val="center"/>
              <w:rPr>
                <w:rFonts w:cs="Times New Roman"/>
                <w:color w:val="000000"/>
                <w:sz w:val="20"/>
                <w:szCs w:val="20"/>
              </w:rPr>
            </w:pPr>
            <w:r>
              <w:rPr>
                <w:rFonts w:cs="Times New Roman"/>
                <w:color w:val="000000"/>
                <w:sz w:val="20"/>
                <w:szCs w:val="20"/>
              </w:rPr>
              <w:t>39,58</w:t>
            </w:r>
          </w:p>
        </w:tc>
        <w:tc>
          <w:tcPr>
            <w:tcW w:w="480" w:type="pct"/>
          </w:tcPr>
          <w:p w14:paraId="77270107" w14:textId="47AE970D" w:rsidR="00A85C5A" w:rsidRDefault="00A85C5A" w:rsidP="00A85C5A">
            <w:pPr>
              <w:ind w:firstLine="0"/>
              <w:jc w:val="center"/>
              <w:rPr>
                <w:rFonts w:cs="Times New Roman"/>
                <w:color w:val="000000"/>
                <w:sz w:val="20"/>
                <w:szCs w:val="20"/>
              </w:rPr>
            </w:pPr>
            <w:r>
              <w:rPr>
                <w:rFonts w:cs="Times New Roman"/>
                <w:color w:val="000000"/>
                <w:sz w:val="20"/>
                <w:szCs w:val="20"/>
              </w:rPr>
              <w:t>38,07</w:t>
            </w:r>
          </w:p>
        </w:tc>
        <w:tc>
          <w:tcPr>
            <w:tcW w:w="390" w:type="pct"/>
          </w:tcPr>
          <w:p w14:paraId="2ABD88D1" w14:textId="7331E187" w:rsidR="00A85C5A" w:rsidRDefault="00A85C5A" w:rsidP="00A85C5A">
            <w:pPr>
              <w:ind w:firstLine="0"/>
              <w:jc w:val="center"/>
              <w:rPr>
                <w:rFonts w:cs="Times New Roman"/>
                <w:color w:val="000000"/>
                <w:sz w:val="20"/>
                <w:szCs w:val="20"/>
              </w:rPr>
            </w:pPr>
            <w:r>
              <w:rPr>
                <w:rFonts w:cs="Times New Roman"/>
                <w:color w:val="000000"/>
                <w:sz w:val="20"/>
                <w:szCs w:val="20"/>
              </w:rPr>
              <w:t>22,92</w:t>
            </w:r>
          </w:p>
        </w:tc>
        <w:tc>
          <w:tcPr>
            <w:tcW w:w="504" w:type="pct"/>
          </w:tcPr>
          <w:p w14:paraId="6519A1A6" w14:textId="54E73240" w:rsidR="00A85C5A" w:rsidRDefault="00A85C5A" w:rsidP="00A85C5A">
            <w:pPr>
              <w:ind w:firstLine="0"/>
              <w:jc w:val="center"/>
              <w:rPr>
                <w:rFonts w:cs="Times New Roman"/>
                <w:color w:val="000000"/>
                <w:sz w:val="20"/>
                <w:szCs w:val="20"/>
              </w:rPr>
            </w:pPr>
            <w:r>
              <w:rPr>
                <w:rFonts w:cs="Times New Roman"/>
                <w:color w:val="000000"/>
                <w:sz w:val="20"/>
                <w:szCs w:val="20"/>
              </w:rPr>
              <w:t>22,97</w:t>
            </w:r>
          </w:p>
        </w:tc>
        <w:tc>
          <w:tcPr>
            <w:tcW w:w="443" w:type="pct"/>
            <w:vAlign w:val="bottom"/>
          </w:tcPr>
          <w:p w14:paraId="1AFC5DD4" w14:textId="371ADE9C" w:rsidR="00A85C5A" w:rsidRDefault="00A85C5A" w:rsidP="00A85C5A">
            <w:pPr>
              <w:ind w:firstLine="0"/>
              <w:jc w:val="center"/>
              <w:rPr>
                <w:rFonts w:cs="Times New Roman"/>
                <w:color w:val="000000"/>
                <w:sz w:val="20"/>
                <w:szCs w:val="20"/>
              </w:rPr>
            </w:pPr>
            <w:r w:rsidRPr="00A85C5A">
              <w:rPr>
                <w:color w:val="000000"/>
                <w:sz w:val="20"/>
                <w:szCs w:val="20"/>
              </w:rPr>
              <w:t>394,79</w:t>
            </w:r>
          </w:p>
        </w:tc>
      </w:tr>
      <w:tr w:rsidR="00A85C5A" w:rsidRPr="005E4BE7" w14:paraId="4B4AC076" w14:textId="5EA84F80" w:rsidTr="00F54710">
        <w:trPr>
          <w:trHeight w:val="423"/>
        </w:trPr>
        <w:tc>
          <w:tcPr>
            <w:tcW w:w="1128" w:type="pct"/>
            <w:shd w:val="clear" w:color="auto" w:fill="BFBFBF" w:themeFill="background1" w:themeFillShade="BF"/>
          </w:tcPr>
          <w:p w14:paraId="2FA1A0F3" w14:textId="77777777" w:rsidR="00A85C5A" w:rsidRPr="005E4BE7" w:rsidRDefault="00A85C5A" w:rsidP="00A85C5A">
            <w:pPr>
              <w:ind w:firstLine="0"/>
              <w:jc w:val="center"/>
              <w:rPr>
                <w:rFonts w:cs="Times New Roman"/>
                <w:b/>
                <w:i/>
                <w:color w:val="000000"/>
                <w:sz w:val="20"/>
                <w:szCs w:val="20"/>
              </w:rPr>
            </w:pPr>
            <w:r>
              <w:rPr>
                <w:rFonts w:eastAsia="Calibri" w:cs="Times New Roman"/>
                <w:b/>
                <w:i/>
                <w:iCs/>
                <w:sz w:val="20"/>
                <w:szCs w:val="20"/>
                <w:lang w:eastAsia="en-US" w:bidi="en-US"/>
              </w:rPr>
              <w:t>Общественно-деловые</w:t>
            </w:r>
            <w:r w:rsidRPr="00F43CBE">
              <w:rPr>
                <w:rFonts w:eastAsia="Calibri" w:cs="Times New Roman"/>
                <w:b/>
                <w:i/>
                <w:iCs/>
                <w:sz w:val="20"/>
                <w:szCs w:val="20"/>
                <w:lang w:eastAsia="en-US" w:bidi="en-US"/>
              </w:rPr>
              <w:t xml:space="preserve"> зон</w:t>
            </w:r>
            <w:r>
              <w:rPr>
                <w:rFonts w:eastAsia="Calibri" w:cs="Times New Roman"/>
                <w:b/>
                <w:i/>
                <w:iCs/>
                <w:sz w:val="20"/>
                <w:szCs w:val="20"/>
                <w:lang w:eastAsia="en-US" w:bidi="en-US"/>
              </w:rPr>
              <w:t>ы</w:t>
            </w:r>
          </w:p>
        </w:tc>
        <w:tc>
          <w:tcPr>
            <w:tcW w:w="311" w:type="pct"/>
            <w:shd w:val="clear" w:color="auto" w:fill="auto"/>
          </w:tcPr>
          <w:p w14:paraId="66A86577" w14:textId="3EB67CE2" w:rsidR="00A85C5A" w:rsidRPr="00403E60" w:rsidRDefault="00A85C5A" w:rsidP="00A85C5A">
            <w:pPr>
              <w:ind w:firstLine="0"/>
              <w:jc w:val="center"/>
              <w:rPr>
                <w:rFonts w:cs="Times New Roman"/>
                <w:color w:val="000000"/>
                <w:sz w:val="20"/>
                <w:szCs w:val="20"/>
              </w:rPr>
            </w:pPr>
            <w:r>
              <w:rPr>
                <w:color w:val="000000"/>
                <w:sz w:val="20"/>
                <w:szCs w:val="20"/>
              </w:rPr>
              <w:t>2,93</w:t>
            </w:r>
          </w:p>
        </w:tc>
        <w:tc>
          <w:tcPr>
            <w:tcW w:w="460" w:type="pct"/>
            <w:shd w:val="clear" w:color="auto" w:fill="FFFFFF" w:themeFill="background1"/>
          </w:tcPr>
          <w:p w14:paraId="6549623E" w14:textId="1963A7F6" w:rsidR="00A85C5A" w:rsidRPr="00403E60" w:rsidRDefault="00A85C5A" w:rsidP="00A85C5A">
            <w:pPr>
              <w:ind w:firstLine="0"/>
              <w:jc w:val="center"/>
              <w:rPr>
                <w:rFonts w:cs="Times New Roman"/>
                <w:color w:val="000000"/>
                <w:sz w:val="20"/>
                <w:szCs w:val="20"/>
              </w:rPr>
            </w:pPr>
            <w:r w:rsidRPr="00403E60">
              <w:rPr>
                <w:rFonts w:cs="Times New Roman"/>
                <w:color w:val="000000"/>
                <w:sz w:val="20"/>
                <w:szCs w:val="20"/>
              </w:rPr>
              <w:t>3,41</w:t>
            </w:r>
          </w:p>
        </w:tc>
        <w:tc>
          <w:tcPr>
            <w:tcW w:w="364" w:type="pct"/>
          </w:tcPr>
          <w:p w14:paraId="669903EA" w14:textId="6098815E" w:rsidR="00A85C5A" w:rsidRPr="00403E60" w:rsidRDefault="00A85C5A" w:rsidP="00A85C5A">
            <w:pPr>
              <w:ind w:firstLine="0"/>
              <w:jc w:val="center"/>
              <w:rPr>
                <w:rFonts w:cs="Times New Roman"/>
                <w:color w:val="000000"/>
                <w:sz w:val="20"/>
                <w:szCs w:val="20"/>
              </w:rPr>
            </w:pPr>
            <w:r>
              <w:rPr>
                <w:color w:val="000000"/>
                <w:sz w:val="20"/>
                <w:szCs w:val="20"/>
              </w:rPr>
              <w:t>0,88</w:t>
            </w:r>
          </w:p>
        </w:tc>
        <w:tc>
          <w:tcPr>
            <w:tcW w:w="500" w:type="pct"/>
            <w:shd w:val="clear" w:color="auto" w:fill="FFFFFF" w:themeFill="background1"/>
          </w:tcPr>
          <w:p w14:paraId="792516F8" w14:textId="125F89C0" w:rsidR="00A85C5A" w:rsidRPr="00403E60" w:rsidRDefault="00A85C5A" w:rsidP="00A85C5A">
            <w:pPr>
              <w:ind w:firstLine="0"/>
              <w:jc w:val="center"/>
              <w:rPr>
                <w:rFonts w:cs="Times New Roman"/>
                <w:color w:val="000000"/>
                <w:sz w:val="20"/>
                <w:szCs w:val="20"/>
              </w:rPr>
            </w:pPr>
            <w:r>
              <w:rPr>
                <w:color w:val="000000"/>
                <w:sz w:val="20"/>
                <w:szCs w:val="20"/>
              </w:rPr>
              <w:t>0,88</w:t>
            </w:r>
            <w:r w:rsidRPr="00403E60">
              <w:rPr>
                <w:color w:val="000000"/>
                <w:sz w:val="20"/>
                <w:szCs w:val="20"/>
              </w:rPr>
              <w:t>-</w:t>
            </w:r>
          </w:p>
        </w:tc>
        <w:tc>
          <w:tcPr>
            <w:tcW w:w="420" w:type="pct"/>
            <w:shd w:val="clear" w:color="auto" w:fill="FFFFFF" w:themeFill="background1"/>
          </w:tcPr>
          <w:p w14:paraId="32F96C0D" w14:textId="78B3D86E" w:rsidR="00A85C5A" w:rsidRDefault="00A85C5A" w:rsidP="00A85C5A">
            <w:pPr>
              <w:ind w:firstLine="0"/>
              <w:jc w:val="center"/>
              <w:rPr>
                <w:rFonts w:cs="Times New Roman"/>
                <w:color w:val="000000"/>
                <w:sz w:val="20"/>
                <w:szCs w:val="20"/>
              </w:rPr>
            </w:pPr>
            <w:r>
              <w:rPr>
                <w:rFonts w:cs="Times New Roman"/>
                <w:color w:val="000000"/>
                <w:sz w:val="20"/>
                <w:szCs w:val="20"/>
              </w:rPr>
              <w:t>-</w:t>
            </w:r>
          </w:p>
        </w:tc>
        <w:tc>
          <w:tcPr>
            <w:tcW w:w="480" w:type="pct"/>
            <w:shd w:val="clear" w:color="auto" w:fill="FFFFFF" w:themeFill="background1"/>
          </w:tcPr>
          <w:p w14:paraId="1AD093EF" w14:textId="63A70314" w:rsidR="00A85C5A" w:rsidRDefault="00A85C5A" w:rsidP="00A85C5A">
            <w:pPr>
              <w:ind w:firstLine="0"/>
              <w:jc w:val="center"/>
              <w:rPr>
                <w:rFonts w:cs="Times New Roman"/>
                <w:color w:val="000000"/>
                <w:sz w:val="20"/>
                <w:szCs w:val="20"/>
              </w:rPr>
            </w:pPr>
            <w:r>
              <w:rPr>
                <w:rFonts w:cs="Times New Roman"/>
                <w:color w:val="000000"/>
                <w:sz w:val="20"/>
                <w:szCs w:val="20"/>
              </w:rPr>
              <w:t>-</w:t>
            </w:r>
          </w:p>
        </w:tc>
        <w:tc>
          <w:tcPr>
            <w:tcW w:w="390" w:type="pct"/>
            <w:shd w:val="clear" w:color="auto" w:fill="FFFFFF" w:themeFill="background1"/>
          </w:tcPr>
          <w:p w14:paraId="7BC443E6" w14:textId="2BF8079C" w:rsidR="00A85C5A" w:rsidRDefault="00A85C5A" w:rsidP="00A85C5A">
            <w:pPr>
              <w:ind w:firstLine="0"/>
              <w:jc w:val="center"/>
              <w:rPr>
                <w:rFonts w:cs="Times New Roman"/>
                <w:color w:val="000000"/>
                <w:sz w:val="20"/>
                <w:szCs w:val="20"/>
              </w:rPr>
            </w:pPr>
          </w:p>
        </w:tc>
        <w:tc>
          <w:tcPr>
            <w:tcW w:w="504" w:type="pct"/>
            <w:shd w:val="clear" w:color="auto" w:fill="FFFFFF" w:themeFill="background1"/>
          </w:tcPr>
          <w:p w14:paraId="021C618B" w14:textId="4F5FDEED" w:rsidR="00A85C5A" w:rsidRDefault="00A85C5A" w:rsidP="00A85C5A">
            <w:pPr>
              <w:ind w:firstLine="0"/>
              <w:jc w:val="center"/>
              <w:rPr>
                <w:rFonts w:cs="Times New Roman"/>
                <w:color w:val="000000"/>
                <w:sz w:val="20"/>
                <w:szCs w:val="20"/>
              </w:rPr>
            </w:pPr>
          </w:p>
        </w:tc>
        <w:tc>
          <w:tcPr>
            <w:tcW w:w="443" w:type="pct"/>
            <w:shd w:val="clear" w:color="auto" w:fill="FFFFFF" w:themeFill="background1"/>
            <w:vAlign w:val="bottom"/>
          </w:tcPr>
          <w:p w14:paraId="79FED842" w14:textId="156501EF" w:rsidR="00A85C5A" w:rsidRDefault="00A85C5A" w:rsidP="00A85C5A">
            <w:pPr>
              <w:ind w:firstLine="0"/>
              <w:jc w:val="center"/>
              <w:rPr>
                <w:rFonts w:cs="Times New Roman"/>
                <w:color w:val="000000"/>
                <w:sz w:val="20"/>
                <w:szCs w:val="20"/>
              </w:rPr>
            </w:pPr>
            <w:r w:rsidRPr="00A85C5A">
              <w:rPr>
                <w:color w:val="000000"/>
                <w:sz w:val="20"/>
                <w:szCs w:val="20"/>
              </w:rPr>
              <w:t>3,41</w:t>
            </w:r>
          </w:p>
        </w:tc>
      </w:tr>
      <w:tr w:rsidR="00A85C5A" w:rsidRPr="005E4BE7" w14:paraId="16A8B1F5" w14:textId="40BB585C" w:rsidTr="00F54710">
        <w:trPr>
          <w:trHeight w:val="423"/>
        </w:trPr>
        <w:tc>
          <w:tcPr>
            <w:tcW w:w="1128" w:type="pct"/>
            <w:shd w:val="clear" w:color="auto" w:fill="BFBFBF" w:themeFill="background1" w:themeFillShade="BF"/>
          </w:tcPr>
          <w:p w14:paraId="0DC643D7" w14:textId="77777777" w:rsidR="00A85C5A" w:rsidRPr="005E4BE7" w:rsidRDefault="00A85C5A" w:rsidP="00A85C5A">
            <w:pPr>
              <w:ind w:firstLine="0"/>
              <w:jc w:val="center"/>
              <w:rPr>
                <w:rFonts w:cs="Times New Roman"/>
                <w:b/>
                <w:i/>
                <w:color w:val="000000"/>
                <w:sz w:val="20"/>
                <w:szCs w:val="20"/>
              </w:rPr>
            </w:pPr>
            <w:r>
              <w:rPr>
                <w:rFonts w:eastAsia="Calibri" w:cs="Times New Roman"/>
                <w:b/>
                <w:i/>
                <w:iCs/>
                <w:sz w:val="20"/>
                <w:szCs w:val="20"/>
                <w:lang w:eastAsia="en-US" w:bidi="en-US"/>
              </w:rPr>
              <w:t>Производственная</w:t>
            </w:r>
            <w:r w:rsidRPr="00F43CBE">
              <w:rPr>
                <w:rFonts w:eastAsia="Calibri" w:cs="Times New Roman"/>
                <w:b/>
                <w:i/>
                <w:iCs/>
                <w:sz w:val="20"/>
                <w:szCs w:val="20"/>
                <w:lang w:eastAsia="en-US" w:bidi="en-US"/>
              </w:rPr>
              <w:t xml:space="preserve"> зона, зона инженерной и транспортной инфраструктур</w:t>
            </w:r>
          </w:p>
        </w:tc>
        <w:tc>
          <w:tcPr>
            <w:tcW w:w="311" w:type="pct"/>
            <w:shd w:val="clear" w:color="auto" w:fill="auto"/>
          </w:tcPr>
          <w:p w14:paraId="0A2541D6" w14:textId="63F05430" w:rsidR="00A85C5A" w:rsidRPr="00403E60" w:rsidRDefault="00A85C5A" w:rsidP="00A85C5A">
            <w:pPr>
              <w:ind w:firstLine="0"/>
              <w:jc w:val="center"/>
              <w:rPr>
                <w:rFonts w:cs="Times New Roman"/>
                <w:color w:val="000000"/>
                <w:sz w:val="20"/>
                <w:szCs w:val="20"/>
              </w:rPr>
            </w:pPr>
            <w:r>
              <w:rPr>
                <w:color w:val="000000"/>
                <w:sz w:val="20"/>
                <w:szCs w:val="20"/>
              </w:rPr>
              <w:t>12,61</w:t>
            </w:r>
          </w:p>
        </w:tc>
        <w:tc>
          <w:tcPr>
            <w:tcW w:w="460" w:type="pct"/>
            <w:shd w:val="clear" w:color="auto" w:fill="FFFFFF" w:themeFill="background1"/>
          </w:tcPr>
          <w:p w14:paraId="525B6118" w14:textId="250C45D6" w:rsidR="00A85C5A" w:rsidRPr="00403E60" w:rsidRDefault="00A85C5A" w:rsidP="00A85C5A">
            <w:pPr>
              <w:ind w:firstLine="0"/>
              <w:jc w:val="center"/>
              <w:rPr>
                <w:rFonts w:cs="Times New Roman"/>
                <w:color w:val="000000"/>
                <w:sz w:val="20"/>
                <w:szCs w:val="20"/>
              </w:rPr>
            </w:pPr>
            <w:r w:rsidRPr="00403E60">
              <w:rPr>
                <w:color w:val="000000"/>
                <w:sz w:val="20"/>
                <w:szCs w:val="20"/>
              </w:rPr>
              <w:t>12,61</w:t>
            </w:r>
          </w:p>
        </w:tc>
        <w:tc>
          <w:tcPr>
            <w:tcW w:w="364" w:type="pct"/>
          </w:tcPr>
          <w:p w14:paraId="5F857BA2" w14:textId="266C1E2A" w:rsidR="00A85C5A" w:rsidRPr="00403E60" w:rsidRDefault="00A85C5A" w:rsidP="00A85C5A">
            <w:pPr>
              <w:ind w:firstLine="0"/>
              <w:jc w:val="center"/>
              <w:rPr>
                <w:rFonts w:cs="Times New Roman"/>
                <w:color w:val="000000"/>
                <w:sz w:val="20"/>
                <w:szCs w:val="20"/>
              </w:rPr>
            </w:pPr>
            <w:r>
              <w:rPr>
                <w:color w:val="000000"/>
                <w:sz w:val="20"/>
                <w:szCs w:val="20"/>
              </w:rPr>
              <w:t>2,62</w:t>
            </w:r>
          </w:p>
        </w:tc>
        <w:tc>
          <w:tcPr>
            <w:tcW w:w="500" w:type="pct"/>
            <w:shd w:val="clear" w:color="auto" w:fill="FFFFFF" w:themeFill="background1"/>
          </w:tcPr>
          <w:p w14:paraId="5574399A" w14:textId="4E97397B" w:rsidR="00A85C5A" w:rsidRPr="00403E60" w:rsidRDefault="00A85C5A" w:rsidP="00A85C5A">
            <w:pPr>
              <w:ind w:firstLine="0"/>
              <w:jc w:val="center"/>
              <w:rPr>
                <w:rFonts w:cs="Times New Roman"/>
                <w:color w:val="000000"/>
                <w:sz w:val="20"/>
                <w:szCs w:val="20"/>
              </w:rPr>
            </w:pPr>
            <w:r>
              <w:rPr>
                <w:color w:val="000000"/>
                <w:sz w:val="20"/>
                <w:szCs w:val="20"/>
              </w:rPr>
              <w:t>2,62</w:t>
            </w:r>
          </w:p>
        </w:tc>
        <w:tc>
          <w:tcPr>
            <w:tcW w:w="420" w:type="pct"/>
            <w:shd w:val="clear" w:color="auto" w:fill="FFFFFF" w:themeFill="background1"/>
          </w:tcPr>
          <w:p w14:paraId="5F28BBD2" w14:textId="2682E5EE" w:rsidR="00A85C5A" w:rsidRDefault="00A85C5A" w:rsidP="00A85C5A">
            <w:pPr>
              <w:ind w:firstLine="0"/>
              <w:jc w:val="center"/>
              <w:rPr>
                <w:rFonts w:cs="Times New Roman"/>
                <w:color w:val="000000"/>
                <w:sz w:val="20"/>
                <w:szCs w:val="20"/>
              </w:rPr>
            </w:pPr>
            <w:r>
              <w:rPr>
                <w:rFonts w:cs="Times New Roman"/>
                <w:color w:val="000000"/>
                <w:sz w:val="20"/>
                <w:szCs w:val="20"/>
              </w:rPr>
              <w:t>-</w:t>
            </w:r>
          </w:p>
        </w:tc>
        <w:tc>
          <w:tcPr>
            <w:tcW w:w="480" w:type="pct"/>
            <w:shd w:val="clear" w:color="auto" w:fill="FFFFFF" w:themeFill="background1"/>
          </w:tcPr>
          <w:p w14:paraId="6B38257D" w14:textId="3E7E8662" w:rsidR="00A85C5A" w:rsidRDefault="00A85C5A" w:rsidP="00A85C5A">
            <w:pPr>
              <w:ind w:firstLine="0"/>
              <w:jc w:val="center"/>
              <w:rPr>
                <w:rFonts w:cs="Times New Roman"/>
                <w:color w:val="000000"/>
                <w:sz w:val="20"/>
                <w:szCs w:val="20"/>
              </w:rPr>
            </w:pPr>
            <w:r>
              <w:rPr>
                <w:rFonts w:cs="Times New Roman"/>
                <w:color w:val="000000"/>
                <w:sz w:val="20"/>
                <w:szCs w:val="20"/>
              </w:rPr>
              <w:t>-</w:t>
            </w:r>
          </w:p>
        </w:tc>
        <w:tc>
          <w:tcPr>
            <w:tcW w:w="390" w:type="pct"/>
            <w:shd w:val="clear" w:color="auto" w:fill="FFFFFF" w:themeFill="background1"/>
          </w:tcPr>
          <w:p w14:paraId="16821B93" w14:textId="5BA5FB04" w:rsidR="00A85C5A" w:rsidRDefault="00A85C5A" w:rsidP="00A85C5A">
            <w:pPr>
              <w:ind w:firstLine="0"/>
              <w:jc w:val="center"/>
              <w:rPr>
                <w:rFonts w:cs="Times New Roman"/>
                <w:color w:val="000000"/>
                <w:sz w:val="20"/>
                <w:szCs w:val="20"/>
              </w:rPr>
            </w:pPr>
            <w:r>
              <w:rPr>
                <w:rFonts w:cs="Times New Roman"/>
                <w:color w:val="000000"/>
                <w:sz w:val="20"/>
                <w:szCs w:val="20"/>
              </w:rPr>
              <w:t>0,05</w:t>
            </w:r>
          </w:p>
        </w:tc>
        <w:tc>
          <w:tcPr>
            <w:tcW w:w="504" w:type="pct"/>
            <w:shd w:val="clear" w:color="auto" w:fill="FFFFFF" w:themeFill="background1"/>
          </w:tcPr>
          <w:p w14:paraId="69556CE4" w14:textId="16F63964" w:rsidR="00A85C5A" w:rsidRDefault="00A85C5A" w:rsidP="00A85C5A">
            <w:pPr>
              <w:ind w:firstLine="0"/>
              <w:jc w:val="center"/>
              <w:rPr>
                <w:rFonts w:cs="Times New Roman"/>
                <w:color w:val="000000"/>
                <w:sz w:val="20"/>
                <w:szCs w:val="20"/>
              </w:rPr>
            </w:pPr>
            <w:r>
              <w:rPr>
                <w:rFonts w:cs="Times New Roman"/>
                <w:color w:val="000000"/>
                <w:sz w:val="20"/>
                <w:szCs w:val="20"/>
              </w:rPr>
              <w:t>0,5</w:t>
            </w:r>
          </w:p>
        </w:tc>
        <w:tc>
          <w:tcPr>
            <w:tcW w:w="443" w:type="pct"/>
            <w:shd w:val="clear" w:color="auto" w:fill="FFFFFF" w:themeFill="background1"/>
            <w:vAlign w:val="bottom"/>
          </w:tcPr>
          <w:p w14:paraId="6E3988FA" w14:textId="4FC4F154" w:rsidR="00A85C5A" w:rsidRDefault="00A85C5A" w:rsidP="00A85C5A">
            <w:pPr>
              <w:ind w:firstLine="0"/>
              <w:jc w:val="center"/>
              <w:rPr>
                <w:rFonts w:cs="Times New Roman"/>
                <w:color w:val="000000"/>
                <w:sz w:val="20"/>
                <w:szCs w:val="20"/>
              </w:rPr>
            </w:pPr>
            <w:r w:rsidRPr="00A85C5A">
              <w:rPr>
                <w:color w:val="000000"/>
                <w:sz w:val="20"/>
                <w:szCs w:val="20"/>
              </w:rPr>
              <w:t>15,73</w:t>
            </w:r>
          </w:p>
        </w:tc>
      </w:tr>
      <w:tr w:rsidR="00A85C5A" w:rsidRPr="005E4BE7" w14:paraId="442262D2" w14:textId="761BEA2C" w:rsidTr="00F54710">
        <w:trPr>
          <w:trHeight w:val="423"/>
        </w:trPr>
        <w:tc>
          <w:tcPr>
            <w:tcW w:w="1128" w:type="pct"/>
            <w:shd w:val="clear" w:color="auto" w:fill="BFBFBF" w:themeFill="background1" w:themeFillShade="BF"/>
          </w:tcPr>
          <w:p w14:paraId="676DDD65" w14:textId="77777777" w:rsidR="00A85C5A" w:rsidRPr="005E4BE7" w:rsidRDefault="00A85C5A" w:rsidP="00A85C5A">
            <w:pPr>
              <w:ind w:firstLine="0"/>
              <w:jc w:val="center"/>
              <w:rPr>
                <w:rFonts w:cs="Times New Roman"/>
                <w:b/>
                <w:i/>
                <w:color w:val="000000"/>
                <w:sz w:val="20"/>
                <w:szCs w:val="20"/>
              </w:rPr>
            </w:pPr>
            <w:r w:rsidRPr="00F43CBE">
              <w:rPr>
                <w:rFonts w:eastAsia="Calibri" w:cs="Times New Roman"/>
                <w:b/>
                <w:i/>
                <w:iCs/>
                <w:sz w:val="20"/>
                <w:szCs w:val="20"/>
                <w:lang w:eastAsia="en-US" w:bidi="en-US"/>
              </w:rPr>
              <w:t>Зона рекреационного назначения</w:t>
            </w:r>
          </w:p>
        </w:tc>
        <w:tc>
          <w:tcPr>
            <w:tcW w:w="311" w:type="pct"/>
            <w:shd w:val="clear" w:color="auto" w:fill="auto"/>
          </w:tcPr>
          <w:p w14:paraId="7CD3624D" w14:textId="61AB6597" w:rsidR="00A85C5A" w:rsidRPr="00403E60" w:rsidRDefault="00A85C5A" w:rsidP="00A85C5A">
            <w:pPr>
              <w:ind w:firstLine="0"/>
              <w:jc w:val="center"/>
              <w:rPr>
                <w:rFonts w:cs="Times New Roman"/>
                <w:color w:val="000000"/>
                <w:sz w:val="20"/>
                <w:szCs w:val="20"/>
              </w:rPr>
            </w:pPr>
            <w:r>
              <w:rPr>
                <w:color w:val="000000"/>
                <w:sz w:val="20"/>
                <w:szCs w:val="20"/>
              </w:rPr>
              <w:t>145,73</w:t>
            </w:r>
          </w:p>
        </w:tc>
        <w:tc>
          <w:tcPr>
            <w:tcW w:w="460" w:type="pct"/>
            <w:shd w:val="clear" w:color="auto" w:fill="FFFFFF" w:themeFill="background1"/>
          </w:tcPr>
          <w:p w14:paraId="546F126B" w14:textId="53390F7F" w:rsidR="00A85C5A" w:rsidRPr="00403E60" w:rsidRDefault="00A85C5A" w:rsidP="00A85C5A">
            <w:pPr>
              <w:ind w:firstLine="0"/>
              <w:jc w:val="center"/>
              <w:rPr>
                <w:rFonts w:cs="Times New Roman"/>
                <w:color w:val="000000"/>
                <w:sz w:val="20"/>
                <w:szCs w:val="20"/>
              </w:rPr>
            </w:pPr>
            <w:r>
              <w:rPr>
                <w:color w:val="000000"/>
                <w:sz w:val="20"/>
                <w:szCs w:val="20"/>
              </w:rPr>
              <w:t>121,52</w:t>
            </w:r>
          </w:p>
        </w:tc>
        <w:tc>
          <w:tcPr>
            <w:tcW w:w="364" w:type="pct"/>
          </w:tcPr>
          <w:p w14:paraId="049FEE7C" w14:textId="237BFE92" w:rsidR="00A85C5A" w:rsidRPr="00403E60" w:rsidRDefault="00A85C5A" w:rsidP="00A85C5A">
            <w:pPr>
              <w:ind w:firstLine="0"/>
              <w:jc w:val="center"/>
              <w:rPr>
                <w:rFonts w:cs="Times New Roman"/>
                <w:color w:val="000000"/>
                <w:sz w:val="20"/>
                <w:szCs w:val="20"/>
              </w:rPr>
            </w:pPr>
            <w:r>
              <w:rPr>
                <w:color w:val="000000"/>
                <w:sz w:val="20"/>
                <w:szCs w:val="20"/>
              </w:rPr>
              <w:t>428,11</w:t>
            </w:r>
          </w:p>
        </w:tc>
        <w:tc>
          <w:tcPr>
            <w:tcW w:w="500" w:type="pct"/>
            <w:shd w:val="clear" w:color="auto" w:fill="FFFFFF" w:themeFill="background1"/>
          </w:tcPr>
          <w:p w14:paraId="6288D6DA" w14:textId="480A80E4" w:rsidR="00A85C5A" w:rsidRPr="00403E60" w:rsidRDefault="00A85C5A" w:rsidP="00A85C5A">
            <w:pPr>
              <w:ind w:firstLine="0"/>
              <w:jc w:val="center"/>
              <w:rPr>
                <w:rFonts w:cs="Times New Roman"/>
                <w:color w:val="000000"/>
                <w:sz w:val="20"/>
                <w:szCs w:val="20"/>
              </w:rPr>
            </w:pPr>
            <w:r>
              <w:rPr>
                <w:rFonts w:cs="Times New Roman"/>
                <w:color w:val="000000"/>
                <w:sz w:val="20"/>
                <w:szCs w:val="20"/>
              </w:rPr>
              <w:t>205,53</w:t>
            </w:r>
          </w:p>
        </w:tc>
        <w:tc>
          <w:tcPr>
            <w:tcW w:w="420" w:type="pct"/>
            <w:shd w:val="clear" w:color="auto" w:fill="FFFFFF" w:themeFill="background1"/>
          </w:tcPr>
          <w:p w14:paraId="5D86AB54" w14:textId="65FF8C7E" w:rsidR="00A85C5A" w:rsidRDefault="00A85C5A" w:rsidP="00A85C5A">
            <w:pPr>
              <w:ind w:firstLine="0"/>
              <w:jc w:val="center"/>
              <w:rPr>
                <w:rFonts w:cs="Times New Roman"/>
                <w:color w:val="000000"/>
                <w:sz w:val="20"/>
                <w:szCs w:val="20"/>
              </w:rPr>
            </w:pPr>
            <w:r>
              <w:rPr>
                <w:rFonts w:cs="Times New Roman"/>
                <w:color w:val="000000"/>
                <w:sz w:val="20"/>
                <w:szCs w:val="20"/>
              </w:rPr>
              <w:t>-</w:t>
            </w:r>
          </w:p>
        </w:tc>
        <w:tc>
          <w:tcPr>
            <w:tcW w:w="480" w:type="pct"/>
            <w:shd w:val="clear" w:color="auto" w:fill="FFFFFF" w:themeFill="background1"/>
          </w:tcPr>
          <w:p w14:paraId="54C0C1D6" w14:textId="3599474B" w:rsidR="00A85C5A" w:rsidRDefault="00A85C5A" w:rsidP="00A85C5A">
            <w:pPr>
              <w:ind w:firstLine="0"/>
              <w:jc w:val="center"/>
              <w:rPr>
                <w:rFonts w:cs="Times New Roman"/>
                <w:color w:val="000000"/>
                <w:sz w:val="20"/>
                <w:szCs w:val="20"/>
              </w:rPr>
            </w:pPr>
            <w:r>
              <w:rPr>
                <w:rFonts w:cs="Times New Roman"/>
                <w:color w:val="000000"/>
                <w:sz w:val="20"/>
                <w:szCs w:val="20"/>
              </w:rPr>
              <w:t>0,78</w:t>
            </w:r>
          </w:p>
        </w:tc>
        <w:tc>
          <w:tcPr>
            <w:tcW w:w="390" w:type="pct"/>
            <w:shd w:val="clear" w:color="auto" w:fill="FFFFFF" w:themeFill="background1"/>
          </w:tcPr>
          <w:p w14:paraId="4B51F6A3" w14:textId="0A2E4EB8" w:rsidR="00A85C5A" w:rsidRDefault="00A85C5A" w:rsidP="00A85C5A">
            <w:pPr>
              <w:ind w:firstLine="0"/>
              <w:jc w:val="center"/>
              <w:rPr>
                <w:rFonts w:cs="Times New Roman"/>
                <w:color w:val="000000"/>
                <w:sz w:val="20"/>
                <w:szCs w:val="20"/>
              </w:rPr>
            </w:pPr>
          </w:p>
        </w:tc>
        <w:tc>
          <w:tcPr>
            <w:tcW w:w="504" w:type="pct"/>
            <w:shd w:val="clear" w:color="auto" w:fill="FFFFFF" w:themeFill="background1"/>
          </w:tcPr>
          <w:p w14:paraId="164B5A3E" w14:textId="1584293A" w:rsidR="00A85C5A" w:rsidRDefault="00A85C5A" w:rsidP="00A85C5A">
            <w:pPr>
              <w:ind w:firstLine="0"/>
              <w:jc w:val="center"/>
              <w:rPr>
                <w:rFonts w:cs="Times New Roman"/>
                <w:color w:val="000000"/>
                <w:sz w:val="20"/>
                <w:szCs w:val="20"/>
              </w:rPr>
            </w:pPr>
          </w:p>
        </w:tc>
        <w:tc>
          <w:tcPr>
            <w:tcW w:w="443" w:type="pct"/>
            <w:shd w:val="clear" w:color="auto" w:fill="FFFFFF" w:themeFill="background1"/>
            <w:vAlign w:val="bottom"/>
          </w:tcPr>
          <w:p w14:paraId="27F3934C" w14:textId="126F07C0" w:rsidR="00A85C5A" w:rsidRDefault="00A85C5A" w:rsidP="00A85C5A">
            <w:pPr>
              <w:ind w:firstLine="0"/>
              <w:jc w:val="center"/>
              <w:rPr>
                <w:rFonts w:cs="Times New Roman"/>
                <w:color w:val="000000"/>
                <w:sz w:val="20"/>
                <w:szCs w:val="20"/>
              </w:rPr>
            </w:pPr>
            <w:r w:rsidRPr="00A85C5A">
              <w:rPr>
                <w:color w:val="000000"/>
                <w:sz w:val="20"/>
                <w:szCs w:val="20"/>
              </w:rPr>
              <w:t>327,83</w:t>
            </w:r>
          </w:p>
        </w:tc>
      </w:tr>
      <w:tr w:rsidR="00A85C5A" w:rsidRPr="005E4BE7" w14:paraId="6A75BEFD" w14:textId="77777777" w:rsidTr="00F54710">
        <w:trPr>
          <w:trHeight w:val="423"/>
        </w:trPr>
        <w:tc>
          <w:tcPr>
            <w:tcW w:w="1128" w:type="pct"/>
            <w:shd w:val="clear" w:color="auto" w:fill="BFBFBF" w:themeFill="background1" w:themeFillShade="BF"/>
          </w:tcPr>
          <w:p w14:paraId="4C559311" w14:textId="422CD7D6" w:rsidR="00A85C5A" w:rsidRPr="00F43CBE" w:rsidRDefault="00A85C5A" w:rsidP="00A85C5A">
            <w:pPr>
              <w:ind w:firstLine="0"/>
              <w:jc w:val="center"/>
              <w:rPr>
                <w:rFonts w:eastAsia="Calibri" w:cs="Times New Roman"/>
                <w:b/>
                <w:i/>
                <w:iCs/>
                <w:sz w:val="20"/>
                <w:szCs w:val="20"/>
                <w:lang w:eastAsia="en-US" w:bidi="en-US"/>
              </w:rPr>
            </w:pPr>
            <w:r>
              <w:rPr>
                <w:rFonts w:eastAsia="Calibri" w:cs="Times New Roman"/>
                <w:b/>
                <w:i/>
                <w:iCs/>
                <w:sz w:val="20"/>
                <w:szCs w:val="20"/>
                <w:lang w:eastAsia="en-US" w:bidi="en-US"/>
              </w:rPr>
              <w:t>Зона специального назначения</w:t>
            </w:r>
          </w:p>
        </w:tc>
        <w:tc>
          <w:tcPr>
            <w:tcW w:w="311" w:type="pct"/>
            <w:shd w:val="clear" w:color="auto" w:fill="auto"/>
          </w:tcPr>
          <w:p w14:paraId="09F7DCAE" w14:textId="2EBEBE0D" w:rsidR="00A85C5A" w:rsidRDefault="00A85C5A" w:rsidP="00A85C5A">
            <w:pPr>
              <w:ind w:firstLine="0"/>
              <w:jc w:val="center"/>
              <w:rPr>
                <w:color w:val="000000"/>
                <w:sz w:val="20"/>
                <w:szCs w:val="20"/>
              </w:rPr>
            </w:pPr>
            <w:r>
              <w:rPr>
                <w:color w:val="000000"/>
                <w:sz w:val="20"/>
                <w:szCs w:val="20"/>
              </w:rPr>
              <w:t>2,95</w:t>
            </w:r>
          </w:p>
        </w:tc>
        <w:tc>
          <w:tcPr>
            <w:tcW w:w="460" w:type="pct"/>
            <w:shd w:val="clear" w:color="auto" w:fill="FFFFFF" w:themeFill="background1"/>
          </w:tcPr>
          <w:p w14:paraId="04D9A91A" w14:textId="668DB257" w:rsidR="00A85C5A" w:rsidRDefault="00A85C5A" w:rsidP="00A85C5A">
            <w:pPr>
              <w:ind w:firstLine="0"/>
              <w:jc w:val="center"/>
              <w:rPr>
                <w:color w:val="000000"/>
                <w:sz w:val="20"/>
                <w:szCs w:val="20"/>
              </w:rPr>
            </w:pPr>
            <w:r>
              <w:rPr>
                <w:color w:val="000000"/>
                <w:sz w:val="20"/>
                <w:szCs w:val="20"/>
              </w:rPr>
              <w:t>-</w:t>
            </w:r>
          </w:p>
        </w:tc>
        <w:tc>
          <w:tcPr>
            <w:tcW w:w="364" w:type="pct"/>
          </w:tcPr>
          <w:p w14:paraId="2D38EC2A" w14:textId="66E1FC15" w:rsidR="00A85C5A" w:rsidRDefault="00A85C5A" w:rsidP="00A85C5A">
            <w:pPr>
              <w:ind w:firstLine="0"/>
              <w:jc w:val="center"/>
              <w:rPr>
                <w:rFonts w:cs="Times New Roman"/>
                <w:color w:val="000000"/>
                <w:sz w:val="20"/>
                <w:szCs w:val="20"/>
              </w:rPr>
            </w:pPr>
            <w:r>
              <w:rPr>
                <w:color w:val="000000"/>
                <w:sz w:val="20"/>
                <w:szCs w:val="20"/>
              </w:rPr>
              <w:t>21,12</w:t>
            </w:r>
          </w:p>
        </w:tc>
        <w:tc>
          <w:tcPr>
            <w:tcW w:w="500" w:type="pct"/>
            <w:shd w:val="clear" w:color="auto" w:fill="FFFFFF" w:themeFill="background1"/>
          </w:tcPr>
          <w:p w14:paraId="7BC8D70E" w14:textId="41E2CD48" w:rsidR="00A85C5A" w:rsidRPr="00477D0F" w:rsidRDefault="00A85C5A" w:rsidP="00A85C5A">
            <w:pPr>
              <w:ind w:firstLine="0"/>
              <w:jc w:val="center"/>
              <w:rPr>
                <w:rFonts w:cs="Times New Roman"/>
                <w:color w:val="000000"/>
                <w:sz w:val="20"/>
                <w:szCs w:val="20"/>
              </w:rPr>
            </w:pPr>
            <w:r>
              <w:rPr>
                <w:color w:val="000000"/>
                <w:sz w:val="20"/>
                <w:szCs w:val="20"/>
              </w:rPr>
              <w:t>21,12</w:t>
            </w:r>
          </w:p>
        </w:tc>
        <w:tc>
          <w:tcPr>
            <w:tcW w:w="420" w:type="pct"/>
            <w:shd w:val="clear" w:color="auto" w:fill="FFFFFF" w:themeFill="background1"/>
          </w:tcPr>
          <w:p w14:paraId="62EF1F15" w14:textId="34EA1055" w:rsidR="00A85C5A" w:rsidRDefault="00A85C5A" w:rsidP="00A85C5A">
            <w:pPr>
              <w:ind w:firstLine="0"/>
              <w:jc w:val="center"/>
              <w:rPr>
                <w:rFonts w:cs="Times New Roman"/>
                <w:color w:val="000000"/>
                <w:sz w:val="20"/>
                <w:szCs w:val="20"/>
              </w:rPr>
            </w:pPr>
            <w:r>
              <w:rPr>
                <w:rFonts w:cs="Times New Roman"/>
                <w:color w:val="000000"/>
                <w:sz w:val="20"/>
                <w:szCs w:val="20"/>
              </w:rPr>
              <w:t>-</w:t>
            </w:r>
          </w:p>
        </w:tc>
        <w:tc>
          <w:tcPr>
            <w:tcW w:w="480" w:type="pct"/>
            <w:shd w:val="clear" w:color="auto" w:fill="FFFFFF" w:themeFill="background1"/>
          </w:tcPr>
          <w:p w14:paraId="0A885128" w14:textId="12816A2B" w:rsidR="00A85C5A" w:rsidRDefault="00A85C5A" w:rsidP="00A85C5A">
            <w:pPr>
              <w:ind w:firstLine="0"/>
              <w:jc w:val="center"/>
              <w:rPr>
                <w:rFonts w:cs="Times New Roman"/>
                <w:color w:val="000000"/>
                <w:sz w:val="20"/>
                <w:szCs w:val="20"/>
              </w:rPr>
            </w:pPr>
            <w:r>
              <w:rPr>
                <w:rFonts w:cs="Times New Roman"/>
                <w:color w:val="000000"/>
                <w:sz w:val="20"/>
                <w:szCs w:val="20"/>
              </w:rPr>
              <w:t>-</w:t>
            </w:r>
          </w:p>
        </w:tc>
        <w:tc>
          <w:tcPr>
            <w:tcW w:w="390" w:type="pct"/>
            <w:shd w:val="clear" w:color="auto" w:fill="FFFFFF" w:themeFill="background1"/>
          </w:tcPr>
          <w:p w14:paraId="2A9E2DEB" w14:textId="09D2AC92" w:rsidR="00A85C5A" w:rsidRDefault="00A85C5A" w:rsidP="00A85C5A">
            <w:pPr>
              <w:ind w:firstLine="0"/>
              <w:jc w:val="center"/>
              <w:rPr>
                <w:rFonts w:cs="Times New Roman"/>
                <w:color w:val="000000"/>
                <w:sz w:val="20"/>
                <w:szCs w:val="20"/>
              </w:rPr>
            </w:pPr>
            <w:r>
              <w:rPr>
                <w:rFonts w:cs="Times New Roman"/>
                <w:color w:val="000000"/>
                <w:sz w:val="20"/>
                <w:szCs w:val="20"/>
              </w:rPr>
              <w:t>-</w:t>
            </w:r>
          </w:p>
        </w:tc>
        <w:tc>
          <w:tcPr>
            <w:tcW w:w="504" w:type="pct"/>
            <w:shd w:val="clear" w:color="auto" w:fill="FFFFFF" w:themeFill="background1"/>
          </w:tcPr>
          <w:p w14:paraId="115467AA" w14:textId="7233124F" w:rsidR="00A85C5A" w:rsidRDefault="00A85C5A" w:rsidP="00A85C5A">
            <w:pPr>
              <w:ind w:firstLine="0"/>
              <w:jc w:val="center"/>
              <w:rPr>
                <w:rFonts w:cs="Times New Roman"/>
                <w:color w:val="000000"/>
                <w:sz w:val="20"/>
                <w:szCs w:val="20"/>
              </w:rPr>
            </w:pPr>
            <w:r>
              <w:rPr>
                <w:rFonts w:cs="Times New Roman"/>
                <w:color w:val="000000"/>
                <w:sz w:val="20"/>
                <w:szCs w:val="20"/>
              </w:rPr>
              <w:t>-</w:t>
            </w:r>
          </w:p>
        </w:tc>
        <w:tc>
          <w:tcPr>
            <w:tcW w:w="443" w:type="pct"/>
            <w:shd w:val="clear" w:color="auto" w:fill="FFFFFF" w:themeFill="background1"/>
            <w:vAlign w:val="bottom"/>
          </w:tcPr>
          <w:p w14:paraId="6E19AFAF" w14:textId="49E188D9" w:rsidR="00A85C5A" w:rsidRDefault="00A85C5A" w:rsidP="00A85C5A">
            <w:pPr>
              <w:ind w:firstLine="0"/>
              <w:jc w:val="center"/>
              <w:rPr>
                <w:rFonts w:cs="Times New Roman"/>
                <w:color w:val="000000"/>
                <w:sz w:val="20"/>
                <w:szCs w:val="20"/>
              </w:rPr>
            </w:pPr>
            <w:r w:rsidRPr="00A85C5A">
              <w:rPr>
                <w:color w:val="000000"/>
                <w:sz w:val="20"/>
                <w:szCs w:val="20"/>
              </w:rPr>
              <w:t>21,12</w:t>
            </w:r>
          </w:p>
        </w:tc>
      </w:tr>
      <w:bookmarkEnd w:id="81"/>
      <w:bookmarkEnd w:id="82"/>
      <w:bookmarkEnd w:id="83"/>
      <w:bookmarkEnd w:id="84"/>
      <w:bookmarkEnd w:id="85"/>
      <w:bookmarkEnd w:id="86"/>
      <w:bookmarkEnd w:id="87"/>
      <w:bookmarkEnd w:id="88"/>
      <w:bookmarkEnd w:id="89"/>
      <w:bookmarkEnd w:id="91"/>
    </w:tbl>
    <w:p w14:paraId="1DA9B7AB" w14:textId="77777777" w:rsidR="00570F53" w:rsidRDefault="00570F53" w:rsidP="00CD1866">
      <w:pPr>
        <w:spacing w:after="200" w:line="276" w:lineRule="auto"/>
        <w:ind w:firstLine="0"/>
        <w:jc w:val="center"/>
        <w:rPr>
          <w:b/>
          <w:szCs w:val="24"/>
        </w:rPr>
      </w:pPr>
    </w:p>
    <w:p w14:paraId="2E7F832B" w14:textId="6E8796D1" w:rsidR="00B75638" w:rsidRPr="002045DF" w:rsidRDefault="00C034A4" w:rsidP="00CD1866">
      <w:pPr>
        <w:spacing w:after="200" w:line="276" w:lineRule="auto"/>
        <w:ind w:firstLine="0"/>
        <w:jc w:val="center"/>
        <w:rPr>
          <w:b/>
          <w:szCs w:val="24"/>
        </w:rPr>
      </w:pPr>
      <w:r w:rsidRPr="002045DF">
        <w:rPr>
          <w:b/>
          <w:szCs w:val="24"/>
        </w:rPr>
        <w:t>3.1.</w:t>
      </w:r>
      <w:r w:rsidR="007C68B2" w:rsidRPr="002045DF">
        <w:rPr>
          <w:b/>
          <w:szCs w:val="24"/>
        </w:rPr>
        <w:t>4</w:t>
      </w:r>
      <w:r w:rsidRPr="002045DF">
        <w:rPr>
          <w:b/>
          <w:szCs w:val="24"/>
        </w:rPr>
        <w:t xml:space="preserve">.1 </w:t>
      </w:r>
      <w:r w:rsidR="00B75638" w:rsidRPr="002045DF">
        <w:rPr>
          <w:b/>
          <w:szCs w:val="24"/>
        </w:rPr>
        <w:t>Жилые зоны</w:t>
      </w:r>
      <w:bookmarkEnd w:id="79"/>
      <w:bookmarkEnd w:id="80"/>
    </w:p>
    <w:p w14:paraId="6CD7C636" w14:textId="4F90D80B" w:rsidR="00B230BA" w:rsidRPr="002045DF" w:rsidRDefault="00B230BA" w:rsidP="00B230BA">
      <w:pPr>
        <w:pStyle w:val="aff0"/>
        <w:rPr>
          <w:lang w:val="ru-RU"/>
        </w:rPr>
      </w:pPr>
      <w:r w:rsidRPr="002045DF">
        <w:rPr>
          <w:lang w:val="ru-RU"/>
        </w:rPr>
        <w:t xml:space="preserve">Жилые зоны предусматриваются в целях создания для населения удобной, здоровой и безопасной среды проживания. Объекты и виды деятельности, несоответствующие требованиям </w:t>
      </w:r>
      <w:r w:rsidR="00570F53" w:rsidRPr="00570F53">
        <w:rPr>
          <w:lang w:val="ru-RU"/>
        </w:rPr>
        <w:t>СП 42.13330.2016. Свод правил. Градостроительство. Планировка и застройка городских и сельских поселений. Актуализированная редакция СНиП 2.07.01-89*</w:t>
      </w:r>
      <w:r w:rsidRPr="002045DF">
        <w:rPr>
          <w:lang w:val="ru-RU"/>
        </w:rPr>
        <w:t>, не допускается размещать в жилых зонах.</w:t>
      </w:r>
    </w:p>
    <w:p w14:paraId="2CDBEB4C" w14:textId="77777777" w:rsidR="00B230BA" w:rsidRPr="002045DF" w:rsidRDefault="00B230BA" w:rsidP="00B230BA">
      <w:pPr>
        <w:pStyle w:val="aff0"/>
        <w:rPr>
          <w:lang w:val="ru-RU"/>
        </w:rPr>
      </w:pPr>
      <w:r w:rsidRPr="002045DF">
        <w:rPr>
          <w:lang w:val="ru-RU"/>
        </w:rPr>
        <w:t>В жилых зонах размещаются дома усадебные с приусадебными участками; отдельно стоящие, встроенные или пристроенные объекты социального и культурно-бытового обслуживания населения с учетом социальных нормативов обеспеченности (в т.ч. услуги первой необходимости в пределах пешеходной доступности не более 30 мин.); гаражи и автостоянки для легковых автомобилей; культовые объекты.</w:t>
      </w:r>
    </w:p>
    <w:p w14:paraId="0BDE88D2" w14:textId="77777777" w:rsidR="00B230BA" w:rsidRPr="002045DF" w:rsidRDefault="00B230BA" w:rsidP="00B230BA">
      <w:pPr>
        <w:pStyle w:val="aff0"/>
        <w:rPr>
          <w:lang w:val="ru-RU"/>
        </w:rPr>
      </w:pPr>
      <w:r w:rsidRPr="002045DF">
        <w:rPr>
          <w:lang w:val="ru-RU"/>
        </w:rPr>
        <w:t>Допускается размещать отдельные объекты общественно-делового и коммунального назначения с площадью участка, как правило, не более 0,5 га, а также мини-производства, не оказывающие вредного воздействия на окружающую среду за пределами установленных границ участков этих объектов (санитарно-защитная зона должна иметь размер не менее 25 м).</w:t>
      </w:r>
    </w:p>
    <w:p w14:paraId="73339B54" w14:textId="77777777" w:rsidR="00B230BA" w:rsidRPr="002045DF" w:rsidRDefault="00B230BA" w:rsidP="00B230BA">
      <w:pPr>
        <w:pStyle w:val="aff0"/>
        <w:rPr>
          <w:lang w:val="ru-RU"/>
        </w:rPr>
      </w:pPr>
      <w:r w:rsidRPr="002045DF">
        <w:rPr>
          <w:lang w:val="ru-RU"/>
        </w:rPr>
        <w:t>В основе проектных решений по формированию жилой среды использовались следующие принципы:</w:t>
      </w:r>
    </w:p>
    <w:p w14:paraId="1DDAEAD1" w14:textId="77777777" w:rsidR="00B230BA" w:rsidRPr="002045DF" w:rsidRDefault="00B230BA" w:rsidP="00B72886">
      <w:pPr>
        <w:pStyle w:val="aff0"/>
        <w:numPr>
          <w:ilvl w:val="0"/>
          <w:numId w:val="9"/>
        </w:numPr>
        <w:rPr>
          <w:lang w:val="ru-RU"/>
        </w:rPr>
      </w:pPr>
      <w:r w:rsidRPr="002045DF">
        <w:rPr>
          <w:lang w:val="ru-RU"/>
        </w:rPr>
        <w:t>изыскание наиболее пригодных площадок для нового жилищного строительства на возвышенных местах с глубоким стоянием грунтовых вод, хорошо инсолируемых, расположенных выше по рельефу и течению рек по отношению к производственным объектам;</w:t>
      </w:r>
    </w:p>
    <w:p w14:paraId="726F0CCB" w14:textId="77777777" w:rsidR="00B230BA" w:rsidRPr="002045DF" w:rsidRDefault="00B230BA" w:rsidP="00B72886">
      <w:pPr>
        <w:pStyle w:val="aff0"/>
        <w:numPr>
          <w:ilvl w:val="0"/>
          <w:numId w:val="9"/>
        </w:numPr>
        <w:rPr>
          <w:lang w:val="ru-RU"/>
        </w:rPr>
      </w:pPr>
      <w:r w:rsidRPr="002045DF">
        <w:rPr>
          <w:lang w:val="ru-RU"/>
        </w:rPr>
        <w:t>увеличение темпов жилищного строительства с учетом привлечения различных внебюджетных и негосударственных источников, в том числе привлечения средств граждан и за счёт участия в государственных и областных целевых программах;</w:t>
      </w:r>
    </w:p>
    <w:p w14:paraId="294AC2C8" w14:textId="77777777" w:rsidR="00B230BA" w:rsidRPr="002045DF" w:rsidRDefault="00B230BA" w:rsidP="00B72886">
      <w:pPr>
        <w:pStyle w:val="aff0"/>
        <w:numPr>
          <w:ilvl w:val="0"/>
          <w:numId w:val="9"/>
        </w:numPr>
        <w:rPr>
          <w:lang w:val="ru-RU"/>
        </w:rPr>
      </w:pPr>
      <w:r w:rsidRPr="002045DF">
        <w:rPr>
          <w:lang w:val="ru-RU"/>
        </w:rPr>
        <w:t xml:space="preserve">соответствие показателя обеспеченности не менее </w:t>
      </w:r>
      <w:r w:rsidR="00285BA1" w:rsidRPr="002045DF">
        <w:rPr>
          <w:lang w:val="ru-RU"/>
        </w:rPr>
        <w:t>37</w:t>
      </w:r>
      <w:r w:rsidRPr="002045DF">
        <w:rPr>
          <w:lang w:val="ru-RU"/>
        </w:rPr>
        <w:t xml:space="preserve"> м</w:t>
      </w:r>
      <w:r w:rsidRPr="002045DF">
        <w:rPr>
          <w:vertAlign w:val="superscript"/>
          <w:lang w:val="ru-RU"/>
        </w:rPr>
        <w:t>2</w:t>
      </w:r>
      <w:r w:rsidRPr="002045DF">
        <w:rPr>
          <w:lang w:val="ru-RU"/>
        </w:rPr>
        <w:t xml:space="preserve"> общей площади на человека.</w:t>
      </w:r>
    </w:p>
    <w:p w14:paraId="341F3006" w14:textId="77777777" w:rsidR="00B230BA" w:rsidRPr="002045DF" w:rsidRDefault="00B230BA" w:rsidP="00B230BA">
      <w:pPr>
        <w:pStyle w:val="aff0"/>
        <w:rPr>
          <w:lang w:val="ru-RU"/>
        </w:rPr>
      </w:pPr>
      <w:r w:rsidRPr="002045DF">
        <w:rPr>
          <w:lang w:val="ru-RU"/>
        </w:rPr>
        <w:t xml:space="preserve">Такой подход позволит значительно улучшить жилую среду </w:t>
      </w:r>
      <w:r w:rsidR="00285BA1" w:rsidRPr="002045DF">
        <w:rPr>
          <w:lang w:val="ru-RU"/>
        </w:rPr>
        <w:t>сельского</w:t>
      </w:r>
      <w:r w:rsidRPr="002045DF">
        <w:rPr>
          <w:lang w:val="ru-RU"/>
        </w:rPr>
        <w:t xml:space="preserve"> поселения, оптимизировать затраты на создание полноценной социальной и инженерной инфраструктуры.</w:t>
      </w:r>
    </w:p>
    <w:p w14:paraId="2B8226F4" w14:textId="77777777" w:rsidR="00B230BA" w:rsidRPr="002045DF" w:rsidRDefault="00B230BA" w:rsidP="00B230BA">
      <w:pPr>
        <w:pStyle w:val="aff0"/>
        <w:rPr>
          <w:lang w:val="ru-RU"/>
        </w:rPr>
      </w:pPr>
      <w:r w:rsidRPr="002045DF">
        <w:rPr>
          <w:lang w:val="ru-RU"/>
        </w:rPr>
        <w:lastRenderedPageBreak/>
        <w:t>Основные проектные предложения в решении жилищной проблемы и новая жилищная политика:</w:t>
      </w:r>
    </w:p>
    <w:p w14:paraId="3B1D3123" w14:textId="77777777" w:rsidR="00B230BA" w:rsidRPr="002045DF" w:rsidRDefault="00B230BA" w:rsidP="00B72886">
      <w:pPr>
        <w:pStyle w:val="aff0"/>
        <w:numPr>
          <w:ilvl w:val="0"/>
          <w:numId w:val="9"/>
        </w:numPr>
        <w:rPr>
          <w:lang w:val="ru-RU"/>
        </w:rPr>
      </w:pPr>
      <w:r w:rsidRPr="002045DF">
        <w:rPr>
          <w:lang w:val="ru-RU"/>
        </w:rPr>
        <w:t>освоение новых площадок под жилищное строительство;</w:t>
      </w:r>
    </w:p>
    <w:p w14:paraId="69F2E507" w14:textId="77777777" w:rsidR="00B230BA" w:rsidRPr="002045DF" w:rsidRDefault="00B230BA" w:rsidP="00B72886">
      <w:pPr>
        <w:pStyle w:val="aff0"/>
        <w:numPr>
          <w:ilvl w:val="0"/>
          <w:numId w:val="9"/>
        </w:numPr>
        <w:rPr>
          <w:lang w:val="ru-RU"/>
        </w:rPr>
      </w:pPr>
      <w:r w:rsidRPr="002045DF">
        <w:rPr>
          <w:lang w:val="ru-RU"/>
        </w:rPr>
        <w:t xml:space="preserve">наращивание темпов строительства жилья за счет развития жилой застройки; </w:t>
      </w:r>
    </w:p>
    <w:p w14:paraId="26492B2A" w14:textId="77777777" w:rsidR="00B230BA" w:rsidRPr="002045DF" w:rsidRDefault="00B230BA" w:rsidP="00B72886">
      <w:pPr>
        <w:pStyle w:val="aff0"/>
        <w:numPr>
          <w:ilvl w:val="0"/>
          <w:numId w:val="9"/>
        </w:numPr>
        <w:rPr>
          <w:lang w:val="ru-RU"/>
        </w:rPr>
      </w:pPr>
      <w:r w:rsidRPr="002045DF">
        <w:rPr>
          <w:lang w:val="ru-RU"/>
        </w:rPr>
        <w:t>обустройство жилых домов инженерной инфраструктурой;</w:t>
      </w:r>
    </w:p>
    <w:p w14:paraId="6009BA21" w14:textId="77777777" w:rsidR="00B230BA" w:rsidRPr="002045DF" w:rsidRDefault="00B230BA" w:rsidP="00B72886">
      <w:pPr>
        <w:pStyle w:val="aff0"/>
        <w:numPr>
          <w:ilvl w:val="0"/>
          <w:numId w:val="9"/>
        </w:numPr>
        <w:rPr>
          <w:lang w:val="ru-RU"/>
        </w:rPr>
      </w:pPr>
      <w:r w:rsidRPr="002045DF">
        <w:rPr>
          <w:lang w:val="ru-RU"/>
        </w:rPr>
        <w:t>ликвидация ветхого, аварийного фонда;</w:t>
      </w:r>
    </w:p>
    <w:p w14:paraId="703675F4" w14:textId="77777777" w:rsidR="00B230BA" w:rsidRPr="002045DF" w:rsidRDefault="00B230BA" w:rsidP="00B72886">
      <w:pPr>
        <w:pStyle w:val="aff0"/>
        <w:numPr>
          <w:ilvl w:val="0"/>
          <w:numId w:val="9"/>
        </w:numPr>
        <w:rPr>
          <w:lang w:val="ru-RU"/>
        </w:rPr>
      </w:pPr>
      <w:r w:rsidRPr="002045DF">
        <w:rPr>
          <w:lang w:val="ru-RU"/>
        </w:rPr>
        <w:t xml:space="preserve">поддержка стремления граждан </w:t>
      </w:r>
      <w:r w:rsidR="00285BA1" w:rsidRPr="002045DF">
        <w:rPr>
          <w:lang w:val="ru-RU"/>
        </w:rPr>
        <w:t>сельского</w:t>
      </w:r>
      <w:r w:rsidRPr="002045DF">
        <w:rPr>
          <w:lang w:val="ru-RU"/>
        </w:rPr>
        <w:t xml:space="preserve"> поселения строить и жить в собственных жилых домах, путем предоставления льготных жилищных кредитов, решения проблем инженерного обеспечения, частично компенсируемого из средств бюджета, создания облегченной и контролируемой системы предоставления участков и их застройку.</w:t>
      </w:r>
    </w:p>
    <w:p w14:paraId="7457F60B" w14:textId="77777777" w:rsidR="004D0FAA" w:rsidRPr="002045DF" w:rsidRDefault="003C18E9" w:rsidP="00180991">
      <w:pPr>
        <w:pStyle w:val="aff0"/>
        <w:spacing w:before="120"/>
        <w:rPr>
          <w:u w:val="single"/>
          <w:lang w:val="ru-RU"/>
        </w:rPr>
      </w:pPr>
      <w:r w:rsidRPr="002045DF">
        <w:rPr>
          <w:u w:val="single"/>
          <w:lang w:val="ru-RU"/>
        </w:rPr>
        <w:t>Основные параметры жилых зон:</w:t>
      </w:r>
    </w:p>
    <w:p w14:paraId="6D86ED1E" w14:textId="77777777" w:rsidR="00D26972" w:rsidRPr="00D26972" w:rsidRDefault="00B230BA" w:rsidP="00D26972">
      <w:pPr>
        <w:pStyle w:val="aff0"/>
        <w:rPr>
          <w:lang w:val="ru-RU"/>
        </w:rPr>
      </w:pPr>
      <w:r w:rsidRPr="00D26972">
        <w:rPr>
          <w:lang w:val="ru-RU"/>
        </w:rPr>
        <w:t xml:space="preserve">Тип застройки – </w:t>
      </w:r>
      <w:r w:rsidR="00D26972" w:rsidRPr="00D26972">
        <w:rPr>
          <w:lang w:val="ru-RU"/>
        </w:rPr>
        <w:t xml:space="preserve">зона застройки индивидуальными жилыми домами и ведения личного подсобного хозяйства </w:t>
      </w:r>
    </w:p>
    <w:p w14:paraId="6C43921B" w14:textId="77777777" w:rsidR="00B230BA" w:rsidRPr="00D26972" w:rsidRDefault="00B230BA" w:rsidP="00B72886">
      <w:pPr>
        <w:pStyle w:val="aff0"/>
        <w:numPr>
          <w:ilvl w:val="0"/>
          <w:numId w:val="16"/>
        </w:numPr>
        <w:rPr>
          <w:lang w:val="ru-RU"/>
        </w:rPr>
      </w:pPr>
      <w:r w:rsidRPr="00D26972">
        <w:rPr>
          <w:lang w:val="ru-RU"/>
        </w:rPr>
        <w:t>Площадь участка</w:t>
      </w:r>
      <w:r w:rsidR="00BE21F7" w:rsidRPr="00D26972">
        <w:rPr>
          <w:lang w:val="ru-RU"/>
        </w:rPr>
        <w:t xml:space="preserve"> </w:t>
      </w:r>
      <w:r w:rsidR="00D26972" w:rsidRPr="00D26972">
        <w:rPr>
          <w:lang w:val="ru-RU"/>
        </w:rPr>
        <w:t>– до</w:t>
      </w:r>
      <w:r w:rsidRPr="00D26972">
        <w:rPr>
          <w:lang w:val="ru-RU"/>
        </w:rPr>
        <w:t xml:space="preserve"> </w:t>
      </w:r>
      <w:r w:rsidR="00D26972" w:rsidRPr="00D26972">
        <w:rPr>
          <w:lang w:val="ru-RU"/>
        </w:rPr>
        <w:t>15</w:t>
      </w:r>
      <w:r w:rsidRPr="00D26972">
        <w:rPr>
          <w:lang w:val="ru-RU"/>
        </w:rPr>
        <w:t xml:space="preserve"> соток.</w:t>
      </w:r>
    </w:p>
    <w:p w14:paraId="7748F989" w14:textId="77777777" w:rsidR="00B230BA" w:rsidRPr="002045DF" w:rsidRDefault="009A343F" w:rsidP="00B72886">
      <w:pPr>
        <w:pStyle w:val="aff0"/>
        <w:numPr>
          <w:ilvl w:val="0"/>
          <w:numId w:val="16"/>
        </w:numPr>
        <w:rPr>
          <w:lang w:val="ru-RU"/>
        </w:rPr>
      </w:pPr>
      <w:r w:rsidRPr="00D26972">
        <w:rPr>
          <w:lang w:val="ru-RU"/>
        </w:rPr>
        <w:t xml:space="preserve">Этажность </w:t>
      </w:r>
      <w:r w:rsidR="00B230BA" w:rsidRPr="00D26972">
        <w:rPr>
          <w:lang w:val="ru-RU"/>
        </w:rPr>
        <w:t xml:space="preserve">– до </w:t>
      </w:r>
      <w:r w:rsidRPr="00D26972">
        <w:rPr>
          <w:lang w:val="ru-RU"/>
        </w:rPr>
        <w:t>3</w:t>
      </w:r>
      <w:r w:rsidR="00B230BA" w:rsidRPr="00D26972">
        <w:rPr>
          <w:lang w:val="ru-RU"/>
        </w:rPr>
        <w:t xml:space="preserve"> этажей, включая мансардный этаж.</w:t>
      </w:r>
    </w:p>
    <w:p w14:paraId="4599F3FB" w14:textId="77777777" w:rsidR="00D26972" w:rsidRPr="00D26972" w:rsidRDefault="00D26972" w:rsidP="00D26972">
      <w:pPr>
        <w:pStyle w:val="aff0"/>
        <w:rPr>
          <w:lang w:val="ru-RU"/>
        </w:rPr>
      </w:pPr>
      <w:r>
        <w:rPr>
          <w:lang w:val="ru-RU"/>
        </w:rPr>
        <w:t xml:space="preserve">Тип застройки - </w:t>
      </w:r>
      <w:r w:rsidRPr="00D26972">
        <w:rPr>
          <w:lang w:val="ru-RU"/>
        </w:rPr>
        <w:t>зона застройки малоэтажными жилыми домами:</w:t>
      </w:r>
    </w:p>
    <w:p w14:paraId="3E31BDB9" w14:textId="77777777" w:rsidR="00D26972" w:rsidRPr="00D26972" w:rsidRDefault="00D26972" w:rsidP="00B72886">
      <w:pPr>
        <w:pStyle w:val="aff0"/>
        <w:numPr>
          <w:ilvl w:val="0"/>
          <w:numId w:val="17"/>
        </w:numPr>
        <w:rPr>
          <w:lang w:val="ru-RU"/>
        </w:rPr>
      </w:pPr>
      <w:r w:rsidRPr="00D26972">
        <w:rPr>
          <w:lang w:val="ru-RU"/>
        </w:rPr>
        <w:t>Площадь участка – до 50га</w:t>
      </w:r>
    </w:p>
    <w:p w14:paraId="15483E5F" w14:textId="77777777" w:rsidR="00D26972" w:rsidRPr="00D26972" w:rsidRDefault="00D26972" w:rsidP="00B72886">
      <w:pPr>
        <w:pStyle w:val="aff0"/>
        <w:numPr>
          <w:ilvl w:val="0"/>
          <w:numId w:val="17"/>
        </w:numPr>
        <w:rPr>
          <w:lang w:val="ru-RU"/>
        </w:rPr>
      </w:pPr>
      <w:r w:rsidRPr="00D26972">
        <w:rPr>
          <w:lang w:val="ru-RU"/>
        </w:rPr>
        <w:t>Этажность - до 4 этажей, включая мансардный этаж</w:t>
      </w:r>
    </w:p>
    <w:p w14:paraId="0F8D8607" w14:textId="77777777" w:rsidR="00B230BA" w:rsidRPr="002045DF" w:rsidRDefault="00B230BA" w:rsidP="00B230BA">
      <w:pPr>
        <w:pStyle w:val="aff0"/>
        <w:rPr>
          <w:lang w:val="ru-RU"/>
        </w:rPr>
      </w:pPr>
      <w:r w:rsidRPr="002045DF">
        <w:rPr>
          <w:lang w:val="ru-RU"/>
        </w:rPr>
        <w:t>Расстояния между жилыми зданиями, жилыми и общественными, следует принимать на основе расчетов инсоляции и освещенности в соответствии с требованиями, приведенными в СП 52.13330.2011 «Свод правил. Естественное и искусственное освещение. Актуализированная редакция СНиП 23-05-95*», а также в соответствии с требованиями глав 15-16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Технического регламента о требованиях пожарной безопасности (Федеральный закон от 22 июля 2008 г. № 123-ФЗ по последующими изменениями и дополнениями).</w:t>
      </w:r>
    </w:p>
    <w:p w14:paraId="435B60E8" w14:textId="77777777" w:rsidR="004D0FAA" w:rsidRPr="002045DF" w:rsidRDefault="004D0FAA" w:rsidP="004D0FAA">
      <w:pPr>
        <w:pStyle w:val="aff0"/>
        <w:rPr>
          <w:lang w:val="ru-RU"/>
        </w:rPr>
      </w:pPr>
      <w:r w:rsidRPr="002045DF">
        <w:rPr>
          <w:lang w:val="ru-RU"/>
        </w:rPr>
        <w:t>Бытовые разрывы между длинными сторонами жилых зданий высотой 2-3 этажа следует принимать не менее 15 м; между длинными сторонами и торцами этих же зданий с окнами из</w:t>
      </w:r>
      <w:r w:rsidR="003C18E9" w:rsidRPr="002045DF">
        <w:rPr>
          <w:lang w:val="ru-RU"/>
        </w:rPr>
        <w:t xml:space="preserve"> жилых комнат – не менее 10 м.</w:t>
      </w:r>
    </w:p>
    <w:p w14:paraId="23A17E1F" w14:textId="77777777" w:rsidR="004D0FAA" w:rsidRPr="002045DF" w:rsidRDefault="004D0FAA" w:rsidP="004D0FAA">
      <w:pPr>
        <w:pStyle w:val="aff0"/>
        <w:rPr>
          <w:lang w:val="ru-RU"/>
        </w:rPr>
      </w:pPr>
      <w:r w:rsidRPr="002045DF">
        <w:rPr>
          <w:lang w:val="ru-RU"/>
        </w:rPr>
        <w:t xml:space="preserve">В районах усадебной и садово-дачной застройки расстояния от окон жилых помещений до стен дома и хозяйственных построек, расположенных на соседних участках, должны быть не менее 6 м, а расстояния до сарая для содержания скота и птицы – 10 м. Расстояние до границы участка должно быть от стены жилого дома 3 м, от хозяйственных построек – 1 м. </w:t>
      </w:r>
    </w:p>
    <w:p w14:paraId="05703CF0" w14:textId="77777777" w:rsidR="00C1132E" w:rsidRPr="002045DF" w:rsidRDefault="004D0FAA" w:rsidP="004D0FAA">
      <w:pPr>
        <w:pStyle w:val="aff0"/>
        <w:rPr>
          <w:lang w:val="ru-RU"/>
        </w:rPr>
      </w:pPr>
      <w:r w:rsidRPr="002045DF">
        <w:rPr>
          <w:lang w:val="ru-RU"/>
        </w:rPr>
        <w:t xml:space="preserve">Допускается блокировка жилых домов, а также хозяйственных построек на смежных приусадебных земельных участках по взаимному согласию домовладельцев с учетом противопожарных требований. </w:t>
      </w:r>
    </w:p>
    <w:p w14:paraId="3DDE7637" w14:textId="77777777" w:rsidR="004D0FAA" w:rsidRPr="002045DF" w:rsidRDefault="004D0FAA" w:rsidP="004D0FAA">
      <w:pPr>
        <w:pStyle w:val="aff0"/>
        <w:rPr>
          <w:lang w:val="ru-RU"/>
        </w:rPr>
      </w:pPr>
      <w:r w:rsidRPr="002045DF">
        <w:rPr>
          <w:lang w:val="ru-RU"/>
        </w:rPr>
        <w:t xml:space="preserve">Указанные нормы распространяются и на пристраиваемые к существующим жилым домам хозяйственные постройки. </w:t>
      </w:r>
    </w:p>
    <w:p w14:paraId="1A69EA35" w14:textId="77777777" w:rsidR="004D0FAA" w:rsidRPr="002045DF" w:rsidRDefault="004D0FAA" w:rsidP="004D0FAA">
      <w:pPr>
        <w:pStyle w:val="aff0"/>
        <w:rPr>
          <w:lang w:val="ru-RU"/>
        </w:rPr>
      </w:pPr>
      <w:r w:rsidRPr="002045DF">
        <w:rPr>
          <w:lang w:val="ru-RU"/>
        </w:rPr>
        <w:t xml:space="preserve">Размещаемые в пределах жилой зоны группы сараев должны содержать не более 30 блоков каждая. Сараи для скота и птицы следует предусматривать на расстоянии от окон жилых помещений дома не менее, м: одиночные или двойные </w:t>
      </w:r>
      <w:r w:rsidR="003C18E9" w:rsidRPr="002045DF">
        <w:rPr>
          <w:lang w:val="ru-RU"/>
        </w:rPr>
        <w:t>–</w:t>
      </w:r>
      <w:r w:rsidRPr="002045DF">
        <w:rPr>
          <w:lang w:val="ru-RU"/>
        </w:rPr>
        <w:t xml:space="preserve"> 10, до 8 блоков </w:t>
      </w:r>
      <w:r w:rsidR="003C18E9" w:rsidRPr="002045DF">
        <w:rPr>
          <w:lang w:val="ru-RU"/>
        </w:rPr>
        <w:t>–</w:t>
      </w:r>
      <w:r w:rsidRPr="002045DF">
        <w:rPr>
          <w:lang w:val="ru-RU"/>
        </w:rPr>
        <w:t xml:space="preserve"> 25, свыше 8 до 30 блоков </w:t>
      </w:r>
      <w:r w:rsidR="003C18E9" w:rsidRPr="002045DF">
        <w:rPr>
          <w:lang w:val="ru-RU"/>
        </w:rPr>
        <w:t>–</w:t>
      </w:r>
      <w:r w:rsidRPr="002045DF">
        <w:rPr>
          <w:lang w:val="ru-RU"/>
        </w:rPr>
        <w:t xml:space="preserve"> 50. Площадь застройки сблокированных сараев не должна превышать 800 м</w:t>
      </w:r>
      <w:r w:rsidR="00C1132E" w:rsidRPr="002045DF">
        <w:rPr>
          <w:vertAlign w:val="superscript"/>
          <w:lang w:val="ru-RU"/>
        </w:rPr>
        <w:t>2</w:t>
      </w:r>
      <w:r w:rsidRPr="002045DF">
        <w:rPr>
          <w:lang w:val="ru-RU"/>
        </w:rPr>
        <w:t xml:space="preserve">. Расстояние от сараев для скота и птицы до шахтных колодцев должно быть не менее 20 м. Допускается пристройка хозяйственного сарая (в том числе для скота и птицы), гаража, бани, теплицы к усадебному дому с соблюдением требований санитарных и противопожарных норм. </w:t>
      </w:r>
    </w:p>
    <w:p w14:paraId="6C4ABF01" w14:textId="77777777" w:rsidR="007C68B2" w:rsidRPr="002045DF" w:rsidRDefault="007C68B2" w:rsidP="007C68B2">
      <w:pPr>
        <w:pStyle w:val="aff0"/>
        <w:rPr>
          <w:lang w:val="ru-RU"/>
        </w:rPr>
      </w:pPr>
      <w:r w:rsidRPr="002045DF">
        <w:rPr>
          <w:lang w:val="ru-RU"/>
        </w:rPr>
        <w:lastRenderedPageBreak/>
        <w:t>Для обеспечения защиты жилой застройки, находящейся в санитарно-защитной зоне предприятий, рекомендуется создание защитных экранов.</w:t>
      </w:r>
    </w:p>
    <w:p w14:paraId="0A8E7BB5" w14:textId="77777777" w:rsidR="004D0FAA" w:rsidRPr="002045DF" w:rsidRDefault="004D0FAA" w:rsidP="004D0FAA">
      <w:pPr>
        <w:pStyle w:val="aff0"/>
        <w:rPr>
          <w:lang w:val="ru-RU"/>
        </w:rPr>
      </w:pPr>
      <w:r w:rsidRPr="002045DF">
        <w:rPr>
          <w:lang w:val="ru-RU"/>
        </w:rPr>
        <w:t>Предельные значения коэффициентов застройки и коэффициентов плотности застройки территории жилых зон принимается согласно правил землепользования и застройки.</w:t>
      </w:r>
    </w:p>
    <w:p w14:paraId="172C896D" w14:textId="77777777" w:rsidR="00CA08AB" w:rsidRPr="00CD1866" w:rsidRDefault="00B75638" w:rsidP="00433DC0">
      <w:pPr>
        <w:pStyle w:val="aff0"/>
        <w:rPr>
          <w:lang w:val="ru-RU"/>
        </w:rPr>
      </w:pPr>
      <w:r w:rsidRPr="002045DF">
        <w:rPr>
          <w:lang w:val="ru-RU"/>
        </w:rPr>
        <w:t xml:space="preserve">При разработке следующих стадий градостроительной документации должна учитываться конкретная демографическая ситуация, которая позволит рассчитать потребность в учреждениях образования, дошкольного воспитания и культурно-бытового </w:t>
      </w:r>
      <w:r w:rsidRPr="00CD1866">
        <w:rPr>
          <w:lang w:val="ru-RU"/>
        </w:rPr>
        <w:t xml:space="preserve">обслуживания. </w:t>
      </w:r>
    </w:p>
    <w:p w14:paraId="22A0D6B1" w14:textId="010D56E9" w:rsidR="0094490B" w:rsidRPr="002045DF" w:rsidRDefault="0094490B" w:rsidP="0094490B">
      <w:pPr>
        <w:pStyle w:val="aff0"/>
        <w:rPr>
          <w:lang w:val="ru-RU"/>
        </w:rPr>
      </w:pPr>
      <w:r w:rsidRPr="00403E60">
        <w:rPr>
          <w:lang w:val="ru-RU"/>
        </w:rPr>
        <w:t xml:space="preserve">Жилые зоны </w:t>
      </w:r>
      <w:r w:rsidR="00F43864" w:rsidRPr="00403E60">
        <w:rPr>
          <w:lang w:val="ru-RU"/>
        </w:rPr>
        <w:t>сельского поселения Руч</w:t>
      </w:r>
      <w:r w:rsidR="00ED6D7B" w:rsidRPr="00403E60">
        <w:rPr>
          <w:lang w:val="ru-RU"/>
        </w:rPr>
        <w:t xml:space="preserve"> </w:t>
      </w:r>
      <w:r w:rsidR="00403E60" w:rsidRPr="00403E60">
        <w:rPr>
          <w:lang w:val="ru-RU"/>
        </w:rPr>
        <w:t>составят</w:t>
      </w:r>
      <w:r w:rsidR="00945668" w:rsidRPr="00403E60">
        <w:rPr>
          <w:lang w:val="ru-RU"/>
        </w:rPr>
        <w:t xml:space="preserve"> </w:t>
      </w:r>
      <w:r w:rsidR="00A85C5A" w:rsidRPr="00A85C5A">
        <w:rPr>
          <w:lang w:val="ru-RU"/>
        </w:rPr>
        <w:t>394,79</w:t>
      </w:r>
      <w:r w:rsidR="00A85C5A">
        <w:rPr>
          <w:lang w:val="ru-RU"/>
        </w:rPr>
        <w:t xml:space="preserve"> </w:t>
      </w:r>
      <w:r w:rsidRPr="00403E60">
        <w:rPr>
          <w:lang w:val="ru-RU"/>
        </w:rPr>
        <w:t>га.</w:t>
      </w:r>
    </w:p>
    <w:p w14:paraId="0F5911B4" w14:textId="77777777" w:rsidR="00B75638" w:rsidRDefault="00636B1D" w:rsidP="00433DC0">
      <w:pPr>
        <w:pStyle w:val="4"/>
        <w:rPr>
          <w:b/>
          <w:szCs w:val="24"/>
          <w:u w:val="none"/>
        </w:rPr>
      </w:pPr>
      <w:bookmarkStart w:id="92" w:name="_Toc244411151"/>
      <w:bookmarkStart w:id="93" w:name="_Toc270941739"/>
      <w:r w:rsidRPr="00FC6F9C">
        <w:rPr>
          <w:b/>
          <w:szCs w:val="24"/>
          <w:u w:val="none"/>
        </w:rPr>
        <w:t>3.1.4</w:t>
      </w:r>
      <w:r w:rsidR="00C034A4" w:rsidRPr="00FC6F9C">
        <w:rPr>
          <w:b/>
          <w:szCs w:val="24"/>
          <w:u w:val="none"/>
        </w:rPr>
        <w:t xml:space="preserve">.2 </w:t>
      </w:r>
      <w:r w:rsidR="00B75638" w:rsidRPr="00FC6F9C">
        <w:rPr>
          <w:b/>
          <w:szCs w:val="24"/>
          <w:u w:val="none"/>
        </w:rPr>
        <w:t>Общественно-деловые зоны</w:t>
      </w:r>
      <w:bookmarkEnd w:id="92"/>
      <w:bookmarkEnd w:id="93"/>
    </w:p>
    <w:p w14:paraId="6708F237" w14:textId="77777777" w:rsidR="00FC6F9C" w:rsidRPr="00704129" w:rsidRDefault="00FC6F9C" w:rsidP="00FC6F9C">
      <w:pPr>
        <w:rPr>
          <w:highlight w:val="yellow"/>
          <w:lang w:eastAsia="ar-SA" w:bidi="en-US"/>
        </w:rPr>
      </w:pPr>
      <w:r w:rsidRPr="00E4788A">
        <w:rPr>
          <w:i/>
          <w:u w:val="single"/>
        </w:rPr>
        <w:t>Общественно-деловые зоны</w:t>
      </w:r>
      <w:r w:rsidRPr="00E4788A">
        <w:t>,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r>
        <w:t>.</w:t>
      </w:r>
    </w:p>
    <w:p w14:paraId="5D41214A" w14:textId="77777777" w:rsidR="00FC6F9C" w:rsidRPr="00310BC1" w:rsidRDefault="00FC6F9C" w:rsidP="00FC6F9C">
      <w:pPr>
        <w:rPr>
          <w:lang w:eastAsia="ar-SA" w:bidi="en-US"/>
        </w:rPr>
      </w:pPr>
      <w:r w:rsidRPr="00310BC1">
        <w:rPr>
          <w:lang w:eastAsia="ar-SA" w:bidi="en-US"/>
        </w:rPr>
        <w:t xml:space="preserve">Согласно п. 6 ст. 85 Земельного кодекса РФ: общественная зона – территория, предназначенная для застройки административными зданиями, объектами образовательного, культурно-бытового, социального назначения и иными объектами. </w:t>
      </w:r>
    </w:p>
    <w:p w14:paraId="26A6F0A5" w14:textId="77777777" w:rsidR="00B26DB6" w:rsidRPr="002045DF" w:rsidRDefault="00B26DB6" w:rsidP="00B26DB6">
      <w:pPr>
        <w:rPr>
          <w:rFonts w:cs="Times New Roman"/>
          <w:szCs w:val="24"/>
        </w:rPr>
      </w:pPr>
      <w:r w:rsidRPr="00FC6F9C">
        <w:rPr>
          <w:rFonts w:cs="Times New Roman"/>
          <w:szCs w:val="24"/>
        </w:rPr>
        <w:t xml:space="preserve">Общественно-деловые зоны формируются как центры деловой, финансовой и общественной активности в центральной части </w:t>
      </w:r>
      <w:r w:rsidR="00306F3E" w:rsidRPr="00FC6F9C">
        <w:rPr>
          <w:rFonts w:cs="Times New Roman"/>
          <w:szCs w:val="24"/>
        </w:rPr>
        <w:t>села</w:t>
      </w:r>
      <w:r w:rsidRPr="00FC6F9C">
        <w:rPr>
          <w:rFonts w:cs="Times New Roman"/>
          <w:szCs w:val="24"/>
        </w:rPr>
        <w:t>, на территориях, прилегающих к главным улицам и объектам массового посещения.</w:t>
      </w:r>
    </w:p>
    <w:p w14:paraId="6D6ABED5" w14:textId="7E00C415" w:rsidR="00ED2ECE" w:rsidRPr="005E4BE7" w:rsidRDefault="0082693F" w:rsidP="00ED2ECE">
      <w:pPr>
        <w:pStyle w:val="aff0"/>
        <w:rPr>
          <w:rFonts w:eastAsiaTheme="minorEastAsia"/>
          <w:lang w:val="ru-RU" w:eastAsia="ru-RU" w:bidi="ar-SA"/>
        </w:rPr>
      </w:pPr>
      <w:r w:rsidRPr="00403E60">
        <w:rPr>
          <w:rFonts w:eastAsiaTheme="minorEastAsia"/>
          <w:lang w:val="ru-RU" w:eastAsia="ru-RU" w:bidi="ar-SA"/>
        </w:rPr>
        <w:t>Общественно-деловые зоны</w:t>
      </w:r>
      <w:r w:rsidR="00ED2ECE" w:rsidRPr="00403E60">
        <w:rPr>
          <w:rFonts w:eastAsiaTheme="minorEastAsia"/>
          <w:lang w:val="ru-RU" w:eastAsia="ru-RU" w:bidi="ar-SA"/>
        </w:rPr>
        <w:t xml:space="preserve"> </w:t>
      </w:r>
      <w:r w:rsidR="00F43864" w:rsidRPr="00403E60">
        <w:rPr>
          <w:lang w:val="ru-RU"/>
        </w:rPr>
        <w:t>сельского поселения Руч</w:t>
      </w:r>
      <w:r w:rsidR="002045DF" w:rsidRPr="00403E60">
        <w:rPr>
          <w:lang w:val="ru-RU"/>
        </w:rPr>
        <w:t xml:space="preserve"> </w:t>
      </w:r>
      <w:r w:rsidR="00CD1866" w:rsidRPr="00403E60">
        <w:rPr>
          <w:rFonts w:eastAsiaTheme="minorEastAsia"/>
          <w:lang w:val="ru-RU" w:eastAsia="ru-RU" w:bidi="ar-SA"/>
        </w:rPr>
        <w:t>составят</w:t>
      </w:r>
      <w:r w:rsidR="00ED2ECE" w:rsidRPr="00403E60">
        <w:rPr>
          <w:rFonts w:eastAsiaTheme="minorEastAsia"/>
          <w:lang w:val="ru-RU" w:eastAsia="ru-RU" w:bidi="ar-SA"/>
        </w:rPr>
        <w:t xml:space="preserve"> </w:t>
      </w:r>
      <w:r w:rsidR="00403E60" w:rsidRPr="00403E60">
        <w:rPr>
          <w:rFonts w:eastAsiaTheme="minorEastAsia"/>
          <w:lang w:val="ru-RU" w:eastAsia="ru-RU" w:bidi="ar-SA"/>
        </w:rPr>
        <w:t>3,41</w:t>
      </w:r>
      <w:r w:rsidR="003D484C" w:rsidRPr="00403E60">
        <w:rPr>
          <w:rFonts w:eastAsiaTheme="minorEastAsia"/>
          <w:lang w:val="ru-RU" w:eastAsia="ru-RU" w:bidi="ar-SA"/>
        </w:rPr>
        <w:t xml:space="preserve"> </w:t>
      </w:r>
      <w:r w:rsidR="00ED2ECE" w:rsidRPr="00403E60">
        <w:rPr>
          <w:rFonts w:eastAsiaTheme="minorEastAsia"/>
          <w:lang w:val="ru-RU" w:eastAsia="ru-RU" w:bidi="ar-SA"/>
        </w:rPr>
        <w:t>га.</w:t>
      </w:r>
    </w:p>
    <w:p w14:paraId="4662A120" w14:textId="631E3292" w:rsidR="00D3312B" w:rsidRPr="002045DF" w:rsidRDefault="00D3312B" w:rsidP="00D3312B">
      <w:pPr>
        <w:pStyle w:val="4"/>
        <w:rPr>
          <w:b/>
          <w:szCs w:val="24"/>
          <w:u w:val="none"/>
        </w:rPr>
      </w:pPr>
      <w:r w:rsidRPr="002045DF">
        <w:rPr>
          <w:b/>
          <w:szCs w:val="24"/>
          <w:u w:val="none"/>
        </w:rPr>
        <w:t>3.1.</w:t>
      </w:r>
      <w:r w:rsidR="00325856" w:rsidRPr="002045DF">
        <w:rPr>
          <w:b/>
          <w:szCs w:val="24"/>
          <w:u w:val="none"/>
        </w:rPr>
        <w:t>4</w:t>
      </w:r>
      <w:r w:rsidR="00945668">
        <w:rPr>
          <w:b/>
          <w:szCs w:val="24"/>
          <w:u w:val="none"/>
        </w:rPr>
        <w:t>.3</w:t>
      </w:r>
      <w:r w:rsidRPr="002045DF">
        <w:rPr>
          <w:b/>
          <w:szCs w:val="24"/>
          <w:u w:val="none"/>
        </w:rPr>
        <w:t xml:space="preserve"> </w:t>
      </w:r>
      <w:r w:rsidR="0082693F">
        <w:rPr>
          <w:b/>
          <w:szCs w:val="24"/>
          <w:u w:val="none"/>
        </w:rPr>
        <w:t>Производственные зоны, зоны инженерной и транспортной инфраструктур</w:t>
      </w:r>
    </w:p>
    <w:p w14:paraId="50CC16A0" w14:textId="77777777" w:rsidR="00D3312B" w:rsidRPr="002045DF" w:rsidRDefault="00FC6F9C" w:rsidP="00325856">
      <w:pPr>
        <w:pStyle w:val="aff0"/>
        <w:rPr>
          <w:lang w:val="ru-RU"/>
        </w:rPr>
      </w:pPr>
      <w:r w:rsidRPr="00957B56">
        <w:rPr>
          <w:i/>
          <w:u w:val="single"/>
          <w:lang w:val="ru-RU"/>
        </w:rPr>
        <w:t>Производственные зоны, зоны инженерной и транспортной инфраструктур</w:t>
      </w:r>
      <w:r>
        <w:rPr>
          <w:i/>
          <w:u w:val="single"/>
          <w:lang w:val="ru-RU"/>
        </w:rPr>
        <w:t xml:space="preserve"> </w:t>
      </w:r>
      <w:r w:rsidRPr="002F44D2">
        <w:rPr>
          <w:lang w:val="ru-RU"/>
        </w:rPr>
        <w:t xml:space="preserve">- </w:t>
      </w:r>
      <w:r w:rsidRPr="00957B56">
        <w:rPr>
          <w:lang w:val="ru-RU"/>
        </w:rPr>
        <w:t>предназначены для размещения промышленных, коммунальных и складских объектов, объектов инженерной и транспортной инфраструктур с соответствующими санитарно-защитными зонами</w:t>
      </w:r>
      <w:r>
        <w:rPr>
          <w:lang w:val="ru-RU"/>
        </w:rPr>
        <w:t>.</w:t>
      </w:r>
    </w:p>
    <w:p w14:paraId="408CD556" w14:textId="77777777" w:rsidR="00D3312B" w:rsidRPr="002045DF" w:rsidRDefault="00D3312B" w:rsidP="00D3312B">
      <w:pPr>
        <w:pStyle w:val="aff0"/>
        <w:rPr>
          <w:lang w:val="ru-RU"/>
        </w:rPr>
      </w:pPr>
      <w:r w:rsidRPr="002045DF">
        <w:rPr>
          <w:lang w:val="ru-RU"/>
        </w:rPr>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14:paraId="75E11C94" w14:textId="77777777" w:rsidR="00D3312B" w:rsidRPr="002045DF" w:rsidRDefault="00D3312B" w:rsidP="00D3312B">
      <w:pPr>
        <w:pStyle w:val="aff0"/>
        <w:rPr>
          <w:lang w:val="ru-RU"/>
        </w:rPr>
      </w:pPr>
      <w:r w:rsidRPr="002045DF">
        <w:rPr>
          <w:lang w:val="ru-RU"/>
        </w:rPr>
        <w:t>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14:paraId="58125FE3" w14:textId="77777777" w:rsidR="00D3312B" w:rsidRPr="002045DF" w:rsidRDefault="00D3312B" w:rsidP="00D3312B">
      <w:pPr>
        <w:pStyle w:val="aff0"/>
        <w:rPr>
          <w:lang w:val="ru-RU"/>
        </w:rPr>
      </w:pPr>
      <w:r w:rsidRPr="002045DF">
        <w:rPr>
          <w:lang w:val="ru-RU"/>
        </w:rPr>
        <w:t>В пределах производственных зон и санитарно-защитных зон предприятий не допускается размещать жилые дома, гостиницы, общежития, садово-дачную застройку, дошкольные и общеобразовательные учреждения, учреждения здравоохранения и отдыха, спортивные сооружения, другие общественные здания, не связанные с обслуживанием производства. Территория санитарно-защитных зон не должна использоваться для рекреационных целей и производства сельскохозяйственной продукции.</w:t>
      </w:r>
    </w:p>
    <w:p w14:paraId="53F566B3" w14:textId="77777777" w:rsidR="00D3312B" w:rsidRPr="002045DF" w:rsidRDefault="00D3312B" w:rsidP="00D3312B">
      <w:pPr>
        <w:pStyle w:val="aff0"/>
        <w:rPr>
          <w:lang w:val="ru-RU"/>
        </w:rPr>
      </w:pPr>
      <w:r w:rsidRPr="002045DF">
        <w:rPr>
          <w:lang w:val="ru-RU"/>
        </w:rPr>
        <w:lastRenderedPageBreak/>
        <w:t>Участки санитарно-защитных зон предприятий не включаются в состав территории предприятий и могут быть предоставлены для размещения объектов, строительство которых допускается на территории этих зон. Оздоровительные, санитарно-гигиенические, строительные и другие мероприятия, связанные с охраной окружающей среды на прилегающей к предприятию загрязненной территории, включая благоустройство санитарно-защитных зон, осуществляются за счет предприятия, имеющего вредные выбросы.</w:t>
      </w:r>
    </w:p>
    <w:p w14:paraId="0871B5B3" w14:textId="77777777" w:rsidR="00D3312B" w:rsidRPr="002045DF" w:rsidRDefault="00D3312B" w:rsidP="00D3312B">
      <w:pPr>
        <w:pStyle w:val="aff0"/>
        <w:rPr>
          <w:lang w:val="ru-RU"/>
        </w:rPr>
      </w:pPr>
      <w:r w:rsidRPr="002045DF">
        <w:rPr>
          <w:lang w:val="ru-RU"/>
        </w:rPr>
        <w:t>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санитарно-гигиенических и противопожарных требований к их размещению, грузооборота и видов транспорта, а также очередности строительства.</w:t>
      </w:r>
    </w:p>
    <w:p w14:paraId="0D54513F" w14:textId="77777777" w:rsidR="00D3312B" w:rsidRPr="002045DF" w:rsidRDefault="00D3312B" w:rsidP="00D3312B">
      <w:pPr>
        <w:pStyle w:val="aff0"/>
        <w:rPr>
          <w:lang w:val="ru-RU"/>
        </w:rPr>
      </w:pPr>
      <w:r w:rsidRPr="002045DF">
        <w:rPr>
          <w:lang w:val="ru-RU"/>
        </w:rPr>
        <w:t>Территория, занимаемая площадками промышленных предприятий и других производственных объектов, учреждениями и предприятиями обслуживания, должна составлять, как правило, не менее 60% всей территории промышленной зоны.</w:t>
      </w:r>
    </w:p>
    <w:p w14:paraId="76BDA0B8" w14:textId="77777777" w:rsidR="00D3312B" w:rsidRPr="002045DF" w:rsidRDefault="00D3312B" w:rsidP="00D3312B">
      <w:pPr>
        <w:pStyle w:val="aff0"/>
        <w:rPr>
          <w:lang w:val="ru-RU"/>
        </w:rPr>
      </w:pPr>
      <w:r w:rsidRPr="002045DF">
        <w:rPr>
          <w:lang w:val="ru-RU"/>
        </w:rPr>
        <w:t>При размещении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водоемов и атмосферного воздуха с учетом требований об охране подземных вод.</w:t>
      </w:r>
    </w:p>
    <w:p w14:paraId="63CBB3F1" w14:textId="77777777" w:rsidR="00D3312B" w:rsidRPr="002045DF" w:rsidRDefault="00D3312B" w:rsidP="00D3312B">
      <w:pPr>
        <w:pStyle w:val="aff0"/>
        <w:rPr>
          <w:lang w:val="ru-RU"/>
        </w:rPr>
      </w:pPr>
      <w:r w:rsidRPr="002045DF">
        <w:rPr>
          <w:lang w:val="ru-RU"/>
        </w:rPr>
        <w:t>Размеры санитарно-защитных зон следует устанавливать с учетом требований СанПиН 2.2.1/2.1.1.1200. Достаточность ширины санитарно-защитной зоны следует подтверждать расчетами рассеивания в атмосферном воздухе вредных веществ, содержащихся в выбросах промышленных предприятий.</w:t>
      </w:r>
    </w:p>
    <w:p w14:paraId="18C3238F" w14:textId="77777777" w:rsidR="00D3312B" w:rsidRPr="002045DF" w:rsidRDefault="00D3312B" w:rsidP="00D3312B">
      <w:pPr>
        <w:pStyle w:val="aff0"/>
        <w:rPr>
          <w:lang w:val="ru-RU"/>
        </w:rPr>
      </w:pPr>
      <w:r w:rsidRPr="002045DF">
        <w:rPr>
          <w:lang w:val="ru-RU"/>
        </w:rPr>
        <w:t>Минимальную площадь озеленения санитарно-защитных зон следует принимать в зависимость от ширины зоны, %:</w:t>
      </w:r>
    </w:p>
    <w:p w14:paraId="1137D3DC" w14:textId="77777777" w:rsidR="00D3312B" w:rsidRPr="002045DF" w:rsidRDefault="00D3312B" w:rsidP="00D3312B">
      <w:pPr>
        <w:pStyle w:val="aff0"/>
        <w:rPr>
          <w:lang w:val="ru-RU"/>
        </w:rPr>
      </w:pPr>
      <w:r w:rsidRPr="002045DF">
        <w:rPr>
          <w:lang w:val="ru-RU"/>
        </w:rPr>
        <w:t>до 300 м – 60%;</w:t>
      </w:r>
    </w:p>
    <w:p w14:paraId="25C74729" w14:textId="77777777" w:rsidR="00D3312B" w:rsidRPr="002045DF" w:rsidRDefault="00D3312B" w:rsidP="00D3312B">
      <w:pPr>
        <w:pStyle w:val="aff0"/>
        <w:rPr>
          <w:lang w:val="ru-RU"/>
        </w:rPr>
      </w:pPr>
      <w:r w:rsidRPr="002045DF">
        <w:rPr>
          <w:lang w:val="ru-RU"/>
        </w:rPr>
        <w:t>от 300 до 1000 м – 50%;</w:t>
      </w:r>
    </w:p>
    <w:p w14:paraId="6901B820" w14:textId="77777777" w:rsidR="00D3312B" w:rsidRPr="002045DF" w:rsidRDefault="00D3312B" w:rsidP="00D3312B">
      <w:pPr>
        <w:pStyle w:val="aff0"/>
        <w:rPr>
          <w:lang w:val="ru-RU"/>
        </w:rPr>
      </w:pPr>
      <w:r w:rsidRPr="002045DF">
        <w:rPr>
          <w:lang w:val="ru-RU"/>
        </w:rPr>
        <w:t>от 1000 до 3000 м – 40%;</w:t>
      </w:r>
    </w:p>
    <w:p w14:paraId="0201815D" w14:textId="77777777" w:rsidR="00D3312B" w:rsidRPr="002045DF" w:rsidRDefault="00D3312B" w:rsidP="00D3312B">
      <w:pPr>
        <w:pStyle w:val="aff0"/>
        <w:rPr>
          <w:lang w:val="ru-RU"/>
        </w:rPr>
      </w:pPr>
      <w:r w:rsidRPr="002045DF">
        <w:rPr>
          <w:lang w:val="ru-RU"/>
        </w:rPr>
        <w:t>свыше 3000 м – 20%.</w:t>
      </w:r>
    </w:p>
    <w:p w14:paraId="0ECC892E" w14:textId="77777777" w:rsidR="00D3312B" w:rsidRPr="002045DF" w:rsidRDefault="00D3312B" w:rsidP="00D3312B">
      <w:pPr>
        <w:pStyle w:val="aff0"/>
        <w:rPr>
          <w:lang w:val="ru-RU"/>
        </w:rPr>
      </w:pPr>
      <w:r w:rsidRPr="002045DF">
        <w:rPr>
          <w:lang w:val="ru-RU"/>
        </w:rP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14:paraId="57B76CA0" w14:textId="77777777" w:rsidR="00D3312B" w:rsidRPr="002045DF" w:rsidRDefault="00D3312B" w:rsidP="00D3312B">
      <w:pPr>
        <w:pStyle w:val="aff0"/>
        <w:rPr>
          <w:lang w:val="ru-RU"/>
        </w:rPr>
      </w:pPr>
      <w:r w:rsidRPr="002045DF">
        <w:rPr>
          <w:lang w:val="ru-RU"/>
        </w:rPr>
        <w:t>Для объектов по изготовлению и хранению взрывчатых материалов и изделий на их основе (организаций, арсеналов, баз, складов ВМ) следует предусматривать запретные (опасные) зоны и районы. Размеры этих зон и районов определяются специальными нормативными документами Ростехнадзора (едиными правилами безопасности при взрывных работах) и других федеральных органов исполнительной власти, в ведении которых находятся указанные объекты. Застройка запретных (опасных) зон жилыми, общественными и производственными зданиями и сооружениями не допускается. В случае особой необходимости строительство зданий, сооружений и других объектов на территории запретной (опасной) зоны может осуществляться по согласованию с организацией, в ведении которой находится склад, и органами местного самоуправления районов.</w:t>
      </w:r>
    </w:p>
    <w:p w14:paraId="32CF0879" w14:textId="77777777" w:rsidR="00D3312B" w:rsidRPr="002045DF" w:rsidRDefault="00D3312B" w:rsidP="00D3312B">
      <w:pPr>
        <w:pStyle w:val="aff0"/>
        <w:rPr>
          <w:lang w:val="ru-RU"/>
        </w:rPr>
      </w:pPr>
      <w:r w:rsidRPr="002045DF">
        <w:rPr>
          <w:lang w:val="ru-RU"/>
        </w:rPr>
        <w:t>На территориях коммунально-складских зон (районов) следует размещать предприятия пищевой (пищевкусовой, мясной и молочной) промышленности, общетоварные (продовольственные и непродовольственные), специализированные склады (холодильники, картофеле-, овоще-, фруктохранилища), предприятия коммунального, транспортного и бытового обслуживания населения города.</w:t>
      </w:r>
    </w:p>
    <w:p w14:paraId="4B84D556" w14:textId="77777777" w:rsidR="00D3312B" w:rsidRPr="002045DF" w:rsidRDefault="00D3312B" w:rsidP="00D3312B">
      <w:pPr>
        <w:pStyle w:val="aff0"/>
        <w:rPr>
          <w:lang w:val="ru-RU"/>
        </w:rPr>
      </w:pPr>
      <w:r w:rsidRPr="002045DF">
        <w:rPr>
          <w:lang w:val="ru-RU"/>
        </w:rPr>
        <w:lastRenderedPageBreak/>
        <w:t>Размеры земельных участков, площадь зданий и вместимость складов, предназначенных для обслуживания поселений, определяются региональными градостроительными нормативами или на основе расчета.</w:t>
      </w:r>
    </w:p>
    <w:p w14:paraId="41F913BE" w14:textId="77777777" w:rsidR="00D3312B" w:rsidRPr="002045DF" w:rsidRDefault="00D3312B" w:rsidP="00D3312B">
      <w:pPr>
        <w:pStyle w:val="aff0"/>
        <w:rPr>
          <w:lang w:val="ru-RU"/>
        </w:rPr>
      </w:pPr>
      <w:r w:rsidRPr="002045DF">
        <w:rPr>
          <w:lang w:val="ru-RU"/>
        </w:rPr>
        <w:t>Размеры санитарно-защитных зон для картофеле-, овоще- и фруктохранилищ следует принимать не менее 50 м.</w:t>
      </w:r>
    </w:p>
    <w:p w14:paraId="0B772F27" w14:textId="77777777" w:rsidR="00D3312B" w:rsidRPr="002045DF" w:rsidRDefault="00D3312B" w:rsidP="00D3312B">
      <w:pPr>
        <w:pStyle w:val="aff0"/>
        <w:rPr>
          <w:lang w:val="ru-RU"/>
        </w:rPr>
      </w:pPr>
      <w:r w:rsidRPr="002045DF">
        <w:rPr>
          <w:lang w:val="ru-RU"/>
        </w:rPr>
        <w:t>Необходимо предусматривать меры по защите жилых и общественно-деловых зон от неблагоприятного влияния производственных комплексов, а также самих этих комплексов, если они связаны с производством пищевых продуктов, от загрязнений и вредных воздействий иных производств, транспортных и коммунальных сооружений. Меры по исключению загрязнения почв, поверхностных и подземных вод, поверхностных водосборов, водоемов и атмосферного воздуха должны соответствовать санитарным нормам.</w:t>
      </w:r>
    </w:p>
    <w:p w14:paraId="76589773" w14:textId="77777777" w:rsidR="00D3312B" w:rsidRPr="002045DF" w:rsidRDefault="00D3312B" w:rsidP="00D3312B">
      <w:pPr>
        <w:pStyle w:val="aff0"/>
        <w:rPr>
          <w:lang w:val="ru-RU"/>
        </w:rPr>
      </w:pPr>
      <w:r w:rsidRPr="002045DF">
        <w:rPr>
          <w:lang w:val="ru-RU"/>
        </w:rPr>
        <w:t>При формировании производственных зон поселений расстояния между сельскохозяйственными предприятиями, зданиями и сооружениями следует предусматривать минимально допустимые исходя из санитарных, ветеринарных, противопожарных требований и норм технологического проектирования.</w:t>
      </w:r>
    </w:p>
    <w:p w14:paraId="3FB6FE07" w14:textId="77777777" w:rsidR="00D3312B" w:rsidRPr="002045DF" w:rsidRDefault="00D3312B" w:rsidP="00D3312B">
      <w:pPr>
        <w:pStyle w:val="aff0"/>
        <w:rPr>
          <w:lang w:val="ru-RU"/>
        </w:rPr>
      </w:pPr>
      <w:r w:rsidRPr="002045DF">
        <w:rPr>
          <w:lang w:val="ru-RU"/>
        </w:rPr>
        <w:t>На территории животноводческих комплексов и ферм и в их санитарно-защитных зонах не допускается размещать предприятия по переработке сельскохозяйственной продукции, объекты питания и объекты, к ним приравненные.</w:t>
      </w:r>
    </w:p>
    <w:p w14:paraId="6A3C3812" w14:textId="77777777" w:rsidR="00D3312B" w:rsidRPr="002045DF" w:rsidRDefault="00D3312B" w:rsidP="00D3312B">
      <w:pPr>
        <w:pStyle w:val="aff0"/>
        <w:rPr>
          <w:lang w:val="ru-RU"/>
        </w:rPr>
      </w:pPr>
      <w:r w:rsidRPr="002045DF">
        <w:rPr>
          <w:lang w:val="ru-RU"/>
        </w:rPr>
        <w:t>Объекты с размерами санитарно-защитной зоны свыше 300 м следует размещать на обособленных земельных участках за пределами границ населенных пунктов.</w:t>
      </w:r>
    </w:p>
    <w:p w14:paraId="233FE91A" w14:textId="77777777" w:rsidR="00D3312B" w:rsidRPr="002045DF" w:rsidRDefault="00D3312B" w:rsidP="00D3312B">
      <w:pPr>
        <w:pStyle w:val="aff0"/>
        <w:rPr>
          <w:lang w:val="ru-RU"/>
        </w:rPr>
      </w:pPr>
      <w:r w:rsidRPr="002045DF">
        <w:rPr>
          <w:lang w:val="ru-RU"/>
        </w:rPr>
        <w:t>Линии электропередачи, связи и других линейных сооружений местного значения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территорий, не занятых сельскохозяйственными угодьями.</w:t>
      </w:r>
    </w:p>
    <w:p w14:paraId="65DE46C3" w14:textId="77777777" w:rsidR="00D3312B" w:rsidRPr="002045DF" w:rsidRDefault="00D3312B" w:rsidP="00D3312B">
      <w:pPr>
        <w:pStyle w:val="aff0"/>
        <w:rPr>
          <w:lang w:val="ru-RU"/>
        </w:rPr>
      </w:pPr>
      <w:r w:rsidRPr="002045DF">
        <w:rPr>
          <w:lang w:val="ru-RU"/>
        </w:rPr>
        <w:t>Производственные зоны, как правило, не должны быть разделены на обособленные участки железными и автомобильными дорогами общей сети.</w:t>
      </w:r>
    </w:p>
    <w:p w14:paraId="1B4D8926" w14:textId="77777777" w:rsidR="00D3312B" w:rsidRDefault="00D3312B" w:rsidP="00D3312B">
      <w:pPr>
        <w:pStyle w:val="aff0"/>
        <w:rPr>
          <w:lang w:val="ru-RU"/>
        </w:rPr>
      </w:pPr>
      <w:r w:rsidRPr="002045DF">
        <w:rPr>
          <w:lang w:val="ru-RU"/>
        </w:rPr>
        <w:t>При размещении сельскохозяйственных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водоемов и атмосферного воздуха.</w:t>
      </w:r>
    </w:p>
    <w:p w14:paraId="175215EA" w14:textId="77777777" w:rsidR="0082693F" w:rsidRPr="002045DF" w:rsidRDefault="0082693F" w:rsidP="0082693F">
      <w:pPr>
        <w:pStyle w:val="aff0"/>
        <w:spacing w:before="120"/>
        <w:rPr>
          <w:lang w:val="ru-RU"/>
        </w:rPr>
      </w:pPr>
      <w:r w:rsidRPr="002045DF">
        <w:rPr>
          <w:i/>
          <w:u w:val="single"/>
          <w:lang w:val="ru-RU"/>
        </w:rPr>
        <w:t xml:space="preserve">Зоны </w:t>
      </w:r>
      <w:r w:rsidR="00213189">
        <w:rPr>
          <w:i/>
          <w:u w:val="single"/>
          <w:lang w:val="ru-RU"/>
        </w:rPr>
        <w:t>инженерной</w:t>
      </w:r>
      <w:r w:rsidRPr="002045DF">
        <w:rPr>
          <w:i/>
          <w:u w:val="single"/>
          <w:lang w:val="ru-RU"/>
        </w:rPr>
        <w:t xml:space="preserve"> и </w:t>
      </w:r>
      <w:r w:rsidR="00213189">
        <w:rPr>
          <w:i/>
          <w:u w:val="single"/>
          <w:lang w:val="ru-RU"/>
        </w:rPr>
        <w:t>транспортной</w:t>
      </w:r>
      <w:r w:rsidRPr="002045DF">
        <w:rPr>
          <w:i/>
          <w:u w:val="single"/>
          <w:lang w:val="ru-RU"/>
        </w:rPr>
        <w:t xml:space="preserve"> инфраструктуры</w:t>
      </w:r>
      <w:r w:rsidRPr="002045DF">
        <w:rPr>
          <w:lang w:val="ru-RU"/>
        </w:rPr>
        <w:t xml:space="preserve"> следует предусматривать для размещения сооружений и коммуникаций железнодорожного, автомобильного транспорта, инженерного оборудования с учетом их перспективного развития.</w:t>
      </w:r>
    </w:p>
    <w:p w14:paraId="431F6F73" w14:textId="77777777" w:rsidR="0082693F" w:rsidRPr="002045DF" w:rsidRDefault="0082693F" w:rsidP="0082693F">
      <w:pPr>
        <w:pStyle w:val="aff0"/>
        <w:rPr>
          <w:lang w:val="ru-RU"/>
        </w:rPr>
      </w:pPr>
      <w:r w:rsidRPr="002045DF">
        <w:rPr>
          <w:lang w:val="ru-RU"/>
        </w:rPr>
        <w:t>В целях обеспечения нормальной эксплуатации сооружений, устройства других объектов внешнего транспорта допускается устанавливать охранные зоны.</w:t>
      </w:r>
    </w:p>
    <w:p w14:paraId="28036685" w14:textId="77777777" w:rsidR="0082693F" w:rsidRPr="002045DF" w:rsidRDefault="0082693F" w:rsidP="0082693F">
      <w:pPr>
        <w:pStyle w:val="aff0"/>
        <w:rPr>
          <w:lang w:val="ru-RU"/>
        </w:rPr>
      </w:pPr>
      <w:r w:rsidRPr="002045DF">
        <w:rPr>
          <w:lang w:val="ru-RU"/>
        </w:rPr>
        <w:t>Отвод земель для сооружений и устройств внешнего транспорта осуществляется в установленном порядке. Режим использования этих земель определяется градостроительной документацией в соответствии с действующим законодательством.</w:t>
      </w:r>
    </w:p>
    <w:p w14:paraId="2580CAB1" w14:textId="6FF741FC" w:rsidR="0082693F" w:rsidRPr="002045DF" w:rsidRDefault="0082693F" w:rsidP="0082693F">
      <w:pPr>
        <w:pStyle w:val="aff0"/>
        <w:rPr>
          <w:lang w:val="ru-RU"/>
        </w:rPr>
      </w:pPr>
      <w:r w:rsidRPr="002045DF">
        <w:rPr>
          <w:lang w:val="ru-RU"/>
        </w:rPr>
        <w:t xml:space="preserve">Размещение сооружений, коммуникаций и других объектов транспорта на территории поселений должно соответствовать требованиям, приведенным в разделах 14 и 15 </w:t>
      </w:r>
      <w:r w:rsidR="00570F53" w:rsidRPr="00570F53">
        <w:rPr>
          <w:lang w:val="ru-RU"/>
        </w:rPr>
        <w:t>СП 42.13330.2016. Свод правил. Градостроительство. Планировка и застройка городских и сельских поселений. Актуализированная редакция СНиП 2.07.01-89*</w:t>
      </w:r>
      <w:r w:rsidRPr="002045DF">
        <w:rPr>
          <w:lang w:val="ru-RU"/>
        </w:rPr>
        <w:t>.</w:t>
      </w:r>
    </w:p>
    <w:p w14:paraId="58ECC1FD" w14:textId="77777777" w:rsidR="0082693F" w:rsidRPr="002045DF" w:rsidRDefault="0082693F" w:rsidP="0082693F">
      <w:pPr>
        <w:pStyle w:val="aff0"/>
        <w:rPr>
          <w:lang w:val="ru-RU"/>
        </w:rPr>
      </w:pPr>
      <w:r w:rsidRPr="002045DF">
        <w:rPr>
          <w:lang w:val="ru-RU"/>
        </w:rPr>
        <w:t>Для предотвращения неблагоприятных воздействий при эксплуатации объектов транспорта, связи, инженерных коммуникаций устанавливаются санитарно-защитные зоны от этих объектов до границ территорий жилых, общественно-деловых и рекреационных зон.</w:t>
      </w:r>
    </w:p>
    <w:p w14:paraId="0DDAF103" w14:textId="77777777" w:rsidR="0082693F" w:rsidRPr="002045DF" w:rsidRDefault="0082693F" w:rsidP="0082693F">
      <w:pPr>
        <w:pStyle w:val="aff0"/>
        <w:rPr>
          <w:lang w:val="ru-RU"/>
        </w:rPr>
      </w:pPr>
      <w:r w:rsidRPr="002045DF">
        <w:rPr>
          <w:lang w:val="ru-RU"/>
        </w:rPr>
        <w:t>Территории в границах отвода сооружений и коммуникаций транспорта, связи, инженерного оборудования и их санитарно-защитных зон подлежат благоустройству и озеленению с учетом технических и эксплуатационных характеристик этих объектов.</w:t>
      </w:r>
    </w:p>
    <w:p w14:paraId="235CBB5C" w14:textId="77777777" w:rsidR="0082693F" w:rsidRPr="002045DF" w:rsidRDefault="0082693F" w:rsidP="0082693F">
      <w:pPr>
        <w:pStyle w:val="aff0"/>
        <w:rPr>
          <w:lang w:val="ru-RU"/>
        </w:rPr>
      </w:pPr>
      <w:r w:rsidRPr="002045DF">
        <w:rPr>
          <w:lang w:val="ru-RU"/>
        </w:rPr>
        <w:lastRenderedPageBreak/>
        <w:t>Сооружения и коммуникации транспорта, связи, инженерного оборудования, эксплуатация которых оказывает прямое или косвенное воздействие на безопасность населения, размещаются за пределами поселений.</w:t>
      </w:r>
    </w:p>
    <w:p w14:paraId="16C99A86" w14:textId="6249E8A0" w:rsidR="00213189" w:rsidRPr="00CD1866" w:rsidRDefault="00945668" w:rsidP="0082693F">
      <w:pPr>
        <w:pStyle w:val="aff0"/>
        <w:rPr>
          <w:lang w:val="ru-RU"/>
        </w:rPr>
      </w:pPr>
      <w:r w:rsidRPr="00403E60">
        <w:rPr>
          <w:lang w:val="ru-RU"/>
        </w:rPr>
        <w:t xml:space="preserve">Производственные зоны, зоны инженерной и транспортной инфраструктур </w:t>
      </w:r>
      <w:r w:rsidR="00F43864" w:rsidRPr="00403E60">
        <w:rPr>
          <w:lang w:val="ru-RU"/>
        </w:rPr>
        <w:t>сельского поселения Руч</w:t>
      </w:r>
      <w:r w:rsidRPr="00403E60">
        <w:rPr>
          <w:lang w:val="ru-RU"/>
        </w:rPr>
        <w:t xml:space="preserve"> принимаются в размере </w:t>
      </w:r>
      <w:r w:rsidR="00A85C5A">
        <w:rPr>
          <w:lang w:val="ru-RU"/>
        </w:rPr>
        <w:t>15,73</w:t>
      </w:r>
      <w:r w:rsidRPr="00403E60">
        <w:rPr>
          <w:lang w:val="ru-RU"/>
        </w:rPr>
        <w:t xml:space="preserve"> га</w:t>
      </w:r>
      <w:r w:rsidR="00CD1866" w:rsidRPr="00403E60">
        <w:rPr>
          <w:lang w:val="ru-RU"/>
        </w:rPr>
        <w:t>.</w:t>
      </w:r>
    </w:p>
    <w:p w14:paraId="0E6496B7" w14:textId="173C2E0C" w:rsidR="00F9438B" w:rsidRPr="00F9438B" w:rsidRDefault="00403E60" w:rsidP="00F9438B">
      <w:pPr>
        <w:pStyle w:val="4"/>
        <w:rPr>
          <w:b/>
          <w:szCs w:val="24"/>
        </w:rPr>
      </w:pPr>
      <w:bookmarkStart w:id="94" w:name="_Toc244411152"/>
      <w:bookmarkStart w:id="95" w:name="_Toc270941740"/>
      <w:r>
        <w:rPr>
          <w:b/>
          <w:szCs w:val="24"/>
        </w:rPr>
        <w:t>3.1.4.4</w:t>
      </w:r>
      <w:r w:rsidR="00F9438B" w:rsidRPr="00CD1866">
        <w:rPr>
          <w:b/>
          <w:szCs w:val="24"/>
        </w:rPr>
        <w:t xml:space="preserve"> Зоны рекреационного</w:t>
      </w:r>
      <w:r w:rsidR="00F9438B" w:rsidRPr="00F9438B">
        <w:rPr>
          <w:b/>
          <w:szCs w:val="24"/>
        </w:rPr>
        <w:t xml:space="preserve"> назначения</w:t>
      </w:r>
    </w:p>
    <w:p w14:paraId="519CB1DE" w14:textId="4D2BA535" w:rsidR="00F9438B" w:rsidRPr="00F9438B" w:rsidRDefault="00F9438B" w:rsidP="00F9438B">
      <w:pPr>
        <w:rPr>
          <w:rFonts w:eastAsia="Times New Roman" w:cs="Times New Roman"/>
          <w:i/>
          <w:szCs w:val="24"/>
          <w:highlight w:val="yellow"/>
          <w:lang w:eastAsia="ar-SA" w:bidi="en-US"/>
        </w:rPr>
      </w:pPr>
      <w:bookmarkStart w:id="96" w:name="_Toc244407702"/>
      <w:bookmarkStart w:id="97" w:name="_Toc244410163"/>
      <w:bookmarkStart w:id="98" w:name="_Toc244411159"/>
      <w:bookmarkStart w:id="99" w:name="_Toc270941747"/>
      <w:bookmarkStart w:id="100" w:name="_Toc312357147"/>
      <w:bookmarkEnd w:id="94"/>
      <w:bookmarkEnd w:id="95"/>
      <w:r w:rsidRPr="00F9438B">
        <w:rPr>
          <w:rFonts w:eastAsia="Times New Roman" w:cs="Times New Roman"/>
          <w:i/>
          <w:szCs w:val="24"/>
          <w:u w:val="single"/>
          <w:lang w:eastAsia="ar-SA" w:bidi="en-US"/>
        </w:rPr>
        <w:t xml:space="preserve">Зоны рекреационного назначения </w:t>
      </w:r>
      <w:r w:rsidRPr="00F9438B">
        <w:rPr>
          <w:rFonts w:eastAsia="Times New Roman" w:cs="Times New Roman"/>
          <w:szCs w:val="24"/>
          <w:lang w:eastAsia="ar-SA" w:bidi="en-US"/>
        </w:rPr>
        <w:t xml:space="preserve">предназначаются для организации мест отдыха населения. В состав зон рекреационного назначения входит зона в границах территорий, занятая </w:t>
      </w:r>
      <w:r w:rsidR="00FC6122">
        <w:rPr>
          <w:rFonts w:eastAsia="Times New Roman" w:cs="Times New Roman"/>
          <w:szCs w:val="24"/>
          <w:lang w:eastAsia="ar-SA" w:bidi="en-US"/>
        </w:rPr>
        <w:t>сельскими</w:t>
      </w:r>
      <w:r w:rsidRPr="00F9438B">
        <w:rPr>
          <w:rFonts w:eastAsia="Times New Roman" w:cs="Times New Roman"/>
          <w:szCs w:val="24"/>
          <w:lang w:eastAsia="ar-SA" w:bidi="en-US"/>
        </w:rPr>
        <w:t xml:space="preserve"> лесами, скверами, парками, </w:t>
      </w:r>
      <w:r w:rsidR="00FC6122">
        <w:rPr>
          <w:rFonts w:eastAsia="Times New Roman" w:cs="Times New Roman"/>
          <w:szCs w:val="24"/>
          <w:lang w:eastAsia="ar-SA" w:bidi="en-US"/>
        </w:rPr>
        <w:t>сельскими</w:t>
      </w:r>
      <w:r w:rsidRPr="00F9438B">
        <w:rPr>
          <w:rFonts w:eastAsia="Times New Roman" w:cs="Times New Roman"/>
          <w:szCs w:val="24"/>
          <w:lang w:eastAsia="ar-SA" w:bidi="en-US"/>
        </w:rPr>
        <w:t xml:space="preserve"> садами, прудами, озерами, водохранилищами, пляжами, также в границах иных территорий, используемых и предназначенная для отдыха, туризма, занятий физической культурой и спортом, среди них:</w:t>
      </w:r>
    </w:p>
    <w:p w14:paraId="0360625A" w14:textId="74AA414F" w:rsidR="00F9438B" w:rsidRPr="00F9438B" w:rsidRDefault="00F9438B" w:rsidP="00B72886">
      <w:pPr>
        <w:numPr>
          <w:ilvl w:val="0"/>
          <w:numId w:val="21"/>
        </w:numPr>
        <w:contextualSpacing/>
        <w:rPr>
          <w:rFonts w:eastAsia="Times New Roman" w:cs="Times New Roman"/>
          <w:szCs w:val="24"/>
        </w:rPr>
      </w:pPr>
      <w:r w:rsidRPr="00F9438B">
        <w:rPr>
          <w:rFonts w:eastAsia="Times New Roman" w:cs="Times New Roman"/>
          <w:szCs w:val="24"/>
        </w:rPr>
        <w:t xml:space="preserve">Зона озелененных территорий общего пользования (лесопарки, парки, сады, скверы, бульвары, </w:t>
      </w:r>
      <w:r w:rsidR="00FC6122">
        <w:rPr>
          <w:rFonts w:eastAsia="Times New Roman" w:cs="Times New Roman"/>
          <w:szCs w:val="24"/>
        </w:rPr>
        <w:t>сельские</w:t>
      </w:r>
      <w:r w:rsidRPr="00F9438B">
        <w:rPr>
          <w:rFonts w:eastAsia="Times New Roman" w:cs="Times New Roman"/>
          <w:szCs w:val="24"/>
        </w:rPr>
        <w:t xml:space="preserve"> леса)</w:t>
      </w:r>
    </w:p>
    <w:p w14:paraId="23A9BBDD" w14:textId="77777777" w:rsidR="00F9438B" w:rsidRPr="00F9438B" w:rsidRDefault="00F9438B" w:rsidP="00B72886">
      <w:pPr>
        <w:numPr>
          <w:ilvl w:val="0"/>
          <w:numId w:val="21"/>
        </w:numPr>
        <w:contextualSpacing/>
        <w:rPr>
          <w:rFonts w:eastAsia="Times New Roman" w:cs="Times New Roman"/>
          <w:szCs w:val="24"/>
        </w:rPr>
      </w:pPr>
      <w:r w:rsidRPr="00F9438B">
        <w:rPr>
          <w:rFonts w:eastAsia="Times New Roman" w:cs="Times New Roman"/>
          <w:szCs w:val="24"/>
        </w:rPr>
        <w:t>Зона отдыха</w:t>
      </w:r>
    </w:p>
    <w:p w14:paraId="4198C45C" w14:textId="77777777" w:rsidR="00F9438B" w:rsidRPr="00F9438B" w:rsidRDefault="00F9438B" w:rsidP="00B72886">
      <w:pPr>
        <w:numPr>
          <w:ilvl w:val="0"/>
          <w:numId w:val="21"/>
        </w:numPr>
        <w:contextualSpacing/>
        <w:rPr>
          <w:rFonts w:eastAsia="Times New Roman" w:cs="Times New Roman"/>
          <w:szCs w:val="24"/>
        </w:rPr>
      </w:pPr>
      <w:r w:rsidRPr="00F9438B">
        <w:rPr>
          <w:rFonts w:eastAsia="Times New Roman" w:cs="Times New Roman"/>
          <w:szCs w:val="24"/>
        </w:rPr>
        <w:t>Курортная зона</w:t>
      </w:r>
    </w:p>
    <w:p w14:paraId="1CB1C44E" w14:textId="77777777" w:rsidR="00F9438B" w:rsidRPr="00F9438B" w:rsidRDefault="00F9438B" w:rsidP="00B72886">
      <w:pPr>
        <w:numPr>
          <w:ilvl w:val="0"/>
          <w:numId w:val="21"/>
        </w:numPr>
        <w:contextualSpacing/>
        <w:rPr>
          <w:rFonts w:eastAsia="Times New Roman" w:cs="Times New Roman"/>
          <w:szCs w:val="24"/>
        </w:rPr>
      </w:pPr>
      <w:r w:rsidRPr="00F9438B">
        <w:rPr>
          <w:rFonts w:eastAsia="Times New Roman" w:cs="Times New Roman"/>
          <w:szCs w:val="24"/>
        </w:rPr>
        <w:t>Лесопарковая зона</w:t>
      </w:r>
    </w:p>
    <w:p w14:paraId="6AC4B7BB" w14:textId="77777777" w:rsidR="00F9438B" w:rsidRPr="00F9438B" w:rsidRDefault="00F9438B" w:rsidP="00B72886">
      <w:pPr>
        <w:numPr>
          <w:ilvl w:val="0"/>
          <w:numId w:val="21"/>
        </w:numPr>
        <w:contextualSpacing/>
        <w:rPr>
          <w:rFonts w:eastAsia="Times New Roman" w:cs="Times New Roman"/>
          <w:szCs w:val="24"/>
        </w:rPr>
      </w:pPr>
      <w:r w:rsidRPr="00F9438B">
        <w:rPr>
          <w:rFonts w:eastAsia="Times New Roman" w:cs="Times New Roman"/>
          <w:szCs w:val="24"/>
        </w:rPr>
        <w:t>Зона лесов</w:t>
      </w:r>
    </w:p>
    <w:p w14:paraId="17C96125" w14:textId="77777777" w:rsidR="00F9438B" w:rsidRPr="00F9438B" w:rsidRDefault="00F9438B" w:rsidP="00B72886">
      <w:pPr>
        <w:numPr>
          <w:ilvl w:val="0"/>
          <w:numId w:val="21"/>
        </w:numPr>
        <w:contextualSpacing/>
        <w:rPr>
          <w:rFonts w:eastAsia="Times New Roman" w:cs="Times New Roman"/>
          <w:szCs w:val="24"/>
        </w:rPr>
      </w:pPr>
      <w:r w:rsidRPr="00F9438B">
        <w:rPr>
          <w:rFonts w:eastAsia="Times New Roman" w:cs="Times New Roman"/>
          <w:szCs w:val="24"/>
        </w:rPr>
        <w:t>Иная рекреационная зона</w:t>
      </w:r>
    </w:p>
    <w:p w14:paraId="23A0849C" w14:textId="77777777" w:rsidR="00F9438B" w:rsidRDefault="00F9438B" w:rsidP="00F9438B">
      <w:pPr>
        <w:rPr>
          <w:rFonts w:eastAsia="Times New Roman" w:cs="Times New Roman"/>
          <w:szCs w:val="24"/>
          <w:lang w:eastAsia="ar-SA" w:bidi="en-US"/>
        </w:rPr>
      </w:pPr>
      <w:r w:rsidRPr="00F9438B">
        <w:rPr>
          <w:rFonts w:eastAsia="Times New Roman" w:cs="Times New Roman"/>
          <w:szCs w:val="24"/>
          <w:lang w:eastAsia="ar-SA" w:bidi="en-US"/>
        </w:rPr>
        <w:t>На территории зоны рекреационного назначения не допускаются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w:t>
      </w:r>
    </w:p>
    <w:p w14:paraId="5198BE8F" w14:textId="434AA35E" w:rsidR="00F9438B" w:rsidRPr="00F9438B" w:rsidRDefault="00F9438B" w:rsidP="00F9438B">
      <w:pPr>
        <w:rPr>
          <w:rFonts w:eastAsia="Times New Roman" w:cs="Times New Roman"/>
          <w:szCs w:val="24"/>
          <w:lang w:eastAsia="ar-SA" w:bidi="en-US"/>
        </w:rPr>
      </w:pPr>
      <w:r w:rsidRPr="00403E60">
        <w:rPr>
          <w:rFonts w:eastAsia="Times New Roman" w:cs="Times New Roman"/>
          <w:szCs w:val="24"/>
          <w:lang w:eastAsia="ar-SA" w:bidi="en-US"/>
        </w:rPr>
        <w:t xml:space="preserve">Зоны рекреационного назначения в </w:t>
      </w:r>
      <w:r w:rsidR="00F43864" w:rsidRPr="00403E60">
        <w:rPr>
          <w:rFonts w:eastAsia="Times New Roman" w:cs="Times New Roman"/>
          <w:szCs w:val="24"/>
          <w:lang w:eastAsia="ar-SA" w:bidi="en-US"/>
        </w:rPr>
        <w:t>сельском поселении Руч</w:t>
      </w:r>
      <w:r w:rsidRPr="00403E60">
        <w:rPr>
          <w:rFonts w:eastAsia="Times New Roman" w:cs="Times New Roman"/>
          <w:szCs w:val="24"/>
          <w:lang w:eastAsia="ar-SA" w:bidi="en-US"/>
        </w:rPr>
        <w:t xml:space="preserve"> составляют </w:t>
      </w:r>
      <w:r w:rsidR="00A85C5A">
        <w:rPr>
          <w:rFonts w:eastAsia="Times New Roman" w:cs="Times New Roman"/>
          <w:szCs w:val="24"/>
          <w:lang w:eastAsia="ar-SA" w:bidi="en-US"/>
        </w:rPr>
        <w:t>327,83</w:t>
      </w:r>
      <w:r w:rsidRPr="00403E60">
        <w:rPr>
          <w:rFonts w:eastAsia="Times New Roman" w:cs="Times New Roman"/>
          <w:szCs w:val="24"/>
          <w:lang w:eastAsia="ar-SA" w:bidi="en-US"/>
        </w:rPr>
        <w:t xml:space="preserve"> га</w:t>
      </w:r>
      <w:r w:rsidR="00CD1866" w:rsidRPr="00403E60">
        <w:rPr>
          <w:rFonts w:eastAsia="Times New Roman" w:cs="Times New Roman"/>
          <w:szCs w:val="24"/>
          <w:lang w:eastAsia="ar-SA" w:bidi="en-US"/>
        </w:rPr>
        <w:t>.</w:t>
      </w:r>
    </w:p>
    <w:p w14:paraId="4E69DF47" w14:textId="155E7A75" w:rsidR="00FB2789" w:rsidRPr="002045DF" w:rsidRDefault="003D484C" w:rsidP="00FB2789">
      <w:pPr>
        <w:pStyle w:val="4"/>
        <w:rPr>
          <w:b/>
          <w:szCs w:val="24"/>
        </w:rPr>
      </w:pPr>
      <w:r w:rsidRPr="002045DF">
        <w:rPr>
          <w:b/>
          <w:szCs w:val="24"/>
        </w:rPr>
        <w:t>3.1.4.</w:t>
      </w:r>
      <w:r w:rsidR="00403E60">
        <w:rPr>
          <w:b/>
          <w:szCs w:val="24"/>
        </w:rPr>
        <w:t>5</w:t>
      </w:r>
      <w:r w:rsidR="00FB2789" w:rsidRPr="002045DF">
        <w:rPr>
          <w:b/>
          <w:szCs w:val="24"/>
        </w:rPr>
        <w:t xml:space="preserve"> Зоны </w:t>
      </w:r>
      <w:r w:rsidR="00325856" w:rsidRPr="002045DF">
        <w:rPr>
          <w:b/>
          <w:szCs w:val="24"/>
        </w:rPr>
        <w:t xml:space="preserve">специального </w:t>
      </w:r>
      <w:r w:rsidR="002045DF" w:rsidRPr="002045DF">
        <w:rPr>
          <w:b/>
          <w:szCs w:val="24"/>
        </w:rPr>
        <w:t>назначения</w:t>
      </w:r>
    </w:p>
    <w:p w14:paraId="4EA79683" w14:textId="77777777" w:rsidR="0025083E" w:rsidRPr="0082693F" w:rsidRDefault="0025083E" w:rsidP="0025083E">
      <w:pPr>
        <w:pStyle w:val="aff0"/>
        <w:rPr>
          <w:highlight w:val="cyan"/>
          <w:lang w:val="ru-RU"/>
        </w:rPr>
      </w:pPr>
      <w:r w:rsidRPr="002045DF">
        <w:rPr>
          <w:lang w:val="ru-RU"/>
        </w:rPr>
        <w:t xml:space="preserve">В состав зон специального использования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w:t>
      </w:r>
      <w:r w:rsidRPr="0082693F">
        <w:rPr>
          <w:lang w:val="ru-RU"/>
        </w:rPr>
        <w:t>указанных зон и недопустимо в других территориальных зонах.</w:t>
      </w:r>
    </w:p>
    <w:p w14:paraId="0E45F2C3" w14:textId="0124410D" w:rsidR="00883133" w:rsidRDefault="00883133" w:rsidP="00883133">
      <w:pPr>
        <w:pStyle w:val="aff0"/>
        <w:rPr>
          <w:lang w:val="ru-RU"/>
        </w:rPr>
      </w:pPr>
      <w:r w:rsidRPr="00403E60">
        <w:rPr>
          <w:lang w:val="ru-RU"/>
        </w:rPr>
        <w:t>Зо</w:t>
      </w:r>
      <w:r w:rsidR="00AD2728" w:rsidRPr="00403E60">
        <w:rPr>
          <w:lang w:val="ru-RU"/>
        </w:rPr>
        <w:t xml:space="preserve">ны специального назначения в </w:t>
      </w:r>
      <w:r w:rsidR="00F43864" w:rsidRPr="00403E60">
        <w:rPr>
          <w:lang w:val="ru-RU"/>
        </w:rPr>
        <w:t>сельском поселении Руч</w:t>
      </w:r>
      <w:r w:rsidR="003D484C" w:rsidRPr="00403E60">
        <w:rPr>
          <w:lang w:val="ru-RU"/>
        </w:rPr>
        <w:t xml:space="preserve"> принимаются в существующей</w:t>
      </w:r>
      <w:r w:rsidRPr="00403E60">
        <w:rPr>
          <w:lang w:val="ru-RU"/>
        </w:rPr>
        <w:t xml:space="preserve"> </w:t>
      </w:r>
      <w:r w:rsidR="003D484C" w:rsidRPr="00403E60">
        <w:rPr>
          <w:lang w:val="ru-RU"/>
        </w:rPr>
        <w:t xml:space="preserve">площади </w:t>
      </w:r>
      <w:r w:rsidR="00A85C5A">
        <w:rPr>
          <w:lang w:val="ru-RU"/>
        </w:rPr>
        <w:t>21,12</w:t>
      </w:r>
      <w:r w:rsidRPr="00403E60">
        <w:rPr>
          <w:lang w:val="ru-RU"/>
        </w:rPr>
        <w:t xml:space="preserve"> га.</w:t>
      </w:r>
    </w:p>
    <w:p w14:paraId="2C7EEE25" w14:textId="77777777" w:rsidR="00B75638" w:rsidRPr="002045DF" w:rsidRDefault="00CA43BD" w:rsidP="00433DC0">
      <w:pPr>
        <w:pStyle w:val="20"/>
        <w:rPr>
          <w:rFonts w:cs="Times New Roman"/>
          <w:sz w:val="24"/>
          <w:szCs w:val="24"/>
        </w:rPr>
      </w:pPr>
      <w:bookmarkStart w:id="101" w:name="_Toc510440092"/>
      <w:r w:rsidRPr="002045DF">
        <w:rPr>
          <w:rFonts w:cs="Times New Roman"/>
          <w:sz w:val="24"/>
          <w:szCs w:val="24"/>
        </w:rPr>
        <w:t xml:space="preserve">3.2 </w:t>
      </w:r>
      <w:r w:rsidR="00B75638" w:rsidRPr="002045DF">
        <w:rPr>
          <w:rFonts w:cs="Times New Roman"/>
          <w:sz w:val="24"/>
          <w:szCs w:val="24"/>
        </w:rPr>
        <w:t>Жилищное строительство</w:t>
      </w:r>
      <w:bookmarkEnd w:id="96"/>
      <w:bookmarkEnd w:id="97"/>
      <w:bookmarkEnd w:id="98"/>
      <w:bookmarkEnd w:id="99"/>
      <w:bookmarkEnd w:id="100"/>
      <w:bookmarkEnd w:id="101"/>
    </w:p>
    <w:p w14:paraId="1C82C9F9" w14:textId="77777777" w:rsidR="00B75638" w:rsidRPr="002045DF" w:rsidRDefault="00CA43BD" w:rsidP="00433DC0">
      <w:pPr>
        <w:pStyle w:val="3"/>
        <w:rPr>
          <w:rFonts w:cs="Times New Roman"/>
          <w:bCs w:val="0"/>
          <w:szCs w:val="24"/>
        </w:rPr>
      </w:pPr>
      <w:bookmarkStart w:id="102" w:name="_Toc244407703"/>
      <w:bookmarkStart w:id="103" w:name="_Toc244410164"/>
      <w:bookmarkStart w:id="104" w:name="_Toc244411160"/>
      <w:bookmarkStart w:id="105" w:name="_Toc270941748"/>
      <w:bookmarkStart w:id="106" w:name="_Toc312357148"/>
      <w:bookmarkStart w:id="107" w:name="_Toc510440093"/>
      <w:r w:rsidRPr="002045DF">
        <w:rPr>
          <w:rFonts w:cs="Times New Roman"/>
          <w:bCs w:val="0"/>
          <w:szCs w:val="24"/>
        </w:rPr>
        <w:t xml:space="preserve">3.2.1 </w:t>
      </w:r>
      <w:r w:rsidR="00B75638" w:rsidRPr="002045DF">
        <w:rPr>
          <w:rFonts w:cs="Times New Roman"/>
          <w:bCs w:val="0"/>
          <w:szCs w:val="24"/>
        </w:rPr>
        <w:t>Основные направления жилищного строительства</w:t>
      </w:r>
      <w:bookmarkEnd w:id="102"/>
      <w:bookmarkEnd w:id="103"/>
      <w:bookmarkEnd w:id="104"/>
      <w:bookmarkEnd w:id="105"/>
      <w:bookmarkEnd w:id="106"/>
      <w:bookmarkEnd w:id="107"/>
    </w:p>
    <w:p w14:paraId="608B28B3" w14:textId="77777777" w:rsidR="00B75638" w:rsidRPr="002045DF" w:rsidRDefault="00B75638" w:rsidP="00433DC0">
      <w:pPr>
        <w:pStyle w:val="aff0"/>
        <w:rPr>
          <w:lang w:val="ru-RU"/>
        </w:rPr>
      </w:pPr>
      <w:r w:rsidRPr="002045DF">
        <w:rPr>
          <w:lang w:val="ru-RU"/>
        </w:rPr>
        <w:t>Проектом предлагают следующие принципы осуществления нового жилищного строительства.</w:t>
      </w:r>
    </w:p>
    <w:p w14:paraId="55A553A9" w14:textId="77777777" w:rsidR="00B75638" w:rsidRPr="002045DF" w:rsidRDefault="003367A0" w:rsidP="00433DC0">
      <w:pPr>
        <w:pStyle w:val="aff0"/>
        <w:rPr>
          <w:lang w:val="ru-RU"/>
        </w:rPr>
      </w:pPr>
      <w:r w:rsidRPr="002045DF">
        <w:rPr>
          <w:lang w:val="ru-RU"/>
        </w:rPr>
        <w:t xml:space="preserve">1. </w:t>
      </w:r>
      <w:r w:rsidR="00B75638" w:rsidRPr="002045DF">
        <w:rPr>
          <w:lang w:val="ru-RU"/>
        </w:rPr>
        <w:t>Комплексная реконструкция и</w:t>
      </w:r>
      <w:r w:rsidR="004A38DF" w:rsidRPr="002045DF">
        <w:rPr>
          <w:lang w:val="ru-RU"/>
        </w:rPr>
        <w:t xml:space="preserve"> </w:t>
      </w:r>
      <w:r w:rsidR="00B75638" w:rsidRPr="002045DF">
        <w:rPr>
          <w:lang w:val="ru-RU"/>
        </w:rPr>
        <w:t>благоустройство существующих кварталов – ремонт и модернизация жилищного фонда</w:t>
      </w:r>
      <w:r w:rsidR="00FC72AF" w:rsidRPr="002045DF">
        <w:rPr>
          <w:lang w:val="ru-RU"/>
        </w:rPr>
        <w:t>,</w:t>
      </w:r>
      <w:r w:rsidR="00B75638" w:rsidRPr="002045DF">
        <w:rPr>
          <w:lang w:val="ru-RU"/>
        </w:rPr>
        <w:t xml:space="preserve"> реконструкция инженерных сетей, улично-дорожной сети</w:t>
      </w:r>
      <w:r w:rsidR="00FC72AF" w:rsidRPr="002045DF">
        <w:rPr>
          <w:lang w:val="ru-RU"/>
        </w:rPr>
        <w:t>,</w:t>
      </w:r>
      <w:r w:rsidR="00B75638" w:rsidRPr="002045DF">
        <w:rPr>
          <w:lang w:val="ru-RU"/>
        </w:rPr>
        <w:t xml:space="preserve"> озеленение территорий</w:t>
      </w:r>
      <w:r w:rsidR="00FC72AF" w:rsidRPr="002045DF">
        <w:rPr>
          <w:lang w:val="ru-RU"/>
        </w:rPr>
        <w:t>,</w:t>
      </w:r>
      <w:r w:rsidR="00B75638" w:rsidRPr="002045DF">
        <w:rPr>
          <w:lang w:val="ru-RU"/>
        </w:rPr>
        <w:t xml:space="preserve"> устройство спортивных и детских площадок.</w:t>
      </w:r>
    </w:p>
    <w:p w14:paraId="4287652B" w14:textId="77777777" w:rsidR="00B75638" w:rsidRPr="002045DF" w:rsidRDefault="003367A0" w:rsidP="00433DC0">
      <w:pPr>
        <w:pStyle w:val="aff0"/>
        <w:rPr>
          <w:lang w:val="ru-RU"/>
        </w:rPr>
      </w:pPr>
      <w:r w:rsidRPr="002045DF">
        <w:rPr>
          <w:lang w:val="ru-RU"/>
        </w:rPr>
        <w:t xml:space="preserve">2. </w:t>
      </w:r>
      <w:r w:rsidR="00B75638" w:rsidRPr="002045DF">
        <w:rPr>
          <w:lang w:val="ru-RU"/>
        </w:rPr>
        <w:t>Комплексность застройки новых жилых районов – строительство объектов социальной инфраструктуры параллельно с вводом жилья</w:t>
      </w:r>
      <w:r w:rsidR="00363452" w:rsidRPr="002045DF">
        <w:rPr>
          <w:lang w:val="ru-RU"/>
        </w:rPr>
        <w:t>,</w:t>
      </w:r>
      <w:r w:rsidR="00B75638" w:rsidRPr="002045DF">
        <w:rPr>
          <w:lang w:val="ru-RU"/>
        </w:rPr>
        <w:t xml:space="preserve"> организация торговых и обслуживающих зон.</w:t>
      </w:r>
    </w:p>
    <w:p w14:paraId="5F40F63D" w14:textId="77777777" w:rsidR="00B75638" w:rsidRPr="002045DF" w:rsidRDefault="003367A0" w:rsidP="00433DC0">
      <w:pPr>
        <w:pStyle w:val="aff0"/>
        <w:rPr>
          <w:lang w:val="ru-RU"/>
        </w:rPr>
      </w:pPr>
      <w:r w:rsidRPr="002045DF">
        <w:rPr>
          <w:lang w:val="ru-RU"/>
        </w:rPr>
        <w:t xml:space="preserve">3. </w:t>
      </w:r>
      <w:r w:rsidR="00B75638" w:rsidRPr="002045DF">
        <w:rPr>
          <w:lang w:val="ru-RU"/>
        </w:rPr>
        <w:t>Строительство разнообразных типов жилых домов с учетом потребностей всех социальных групп населения, осуществление строительства социального жилья.</w:t>
      </w:r>
    </w:p>
    <w:p w14:paraId="5A337746" w14:textId="77777777" w:rsidR="00B75638" w:rsidRPr="002045DF" w:rsidRDefault="003367A0" w:rsidP="00433DC0">
      <w:pPr>
        <w:pStyle w:val="aff0"/>
        <w:rPr>
          <w:lang w:val="ru-RU"/>
        </w:rPr>
      </w:pPr>
      <w:r w:rsidRPr="002045DF">
        <w:rPr>
          <w:lang w:val="ru-RU"/>
        </w:rPr>
        <w:lastRenderedPageBreak/>
        <w:t xml:space="preserve">4. </w:t>
      </w:r>
      <w:r w:rsidR="00B75638" w:rsidRPr="002045DF">
        <w:rPr>
          <w:lang w:val="ru-RU"/>
        </w:rPr>
        <w:t xml:space="preserve">Индивидуальный подход к реконструкции и застройке </w:t>
      </w:r>
      <w:r w:rsidR="00746168" w:rsidRPr="002045DF">
        <w:rPr>
          <w:lang w:val="ru-RU"/>
        </w:rPr>
        <w:t>населённ</w:t>
      </w:r>
      <w:r w:rsidR="009E042E" w:rsidRPr="002045DF">
        <w:rPr>
          <w:lang w:val="ru-RU"/>
        </w:rPr>
        <w:t>ого</w:t>
      </w:r>
      <w:r w:rsidR="00746168" w:rsidRPr="002045DF">
        <w:rPr>
          <w:lang w:val="ru-RU"/>
        </w:rPr>
        <w:t xml:space="preserve"> пункт</w:t>
      </w:r>
      <w:r w:rsidR="009E042E" w:rsidRPr="002045DF">
        <w:rPr>
          <w:lang w:val="ru-RU"/>
        </w:rPr>
        <w:t>а</w:t>
      </w:r>
      <w:r w:rsidR="006D2FF5" w:rsidRPr="002045DF">
        <w:rPr>
          <w:lang w:val="ru-RU"/>
        </w:rPr>
        <w:t>,</w:t>
      </w:r>
      <w:r w:rsidR="00B75638" w:rsidRPr="002045DF">
        <w:rPr>
          <w:lang w:val="ru-RU"/>
        </w:rPr>
        <w:t xml:space="preserve"> переход к проектированию и строительству разнообразных типов жилых объектов, жилых комплексов, групп жилых домов, жилых кварталов.</w:t>
      </w:r>
    </w:p>
    <w:p w14:paraId="03738E9A" w14:textId="77777777" w:rsidR="00B75638" w:rsidRPr="002045DF" w:rsidRDefault="003367A0" w:rsidP="00433DC0">
      <w:pPr>
        <w:pStyle w:val="aff0"/>
        <w:rPr>
          <w:lang w:val="ru-RU"/>
        </w:rPr>
      </w:pPr>
      <w:r w:rsidRPr="002045DF">
        <w:rPr>
          <w:lang w:val="ru-RU"/>
        </w:rPr>
        <w:t xml:space="preserve">5. </w:t>
      </w:r>
      <w:r w:rsidR="00B75638" w:rsidRPr="002045DF">
        <w:rPr>
          <w:lang w:val="ru-RU"/>
        </w:rPr>
        <w:t>Формирование комфортной архитектурно-пространственной среды жилых зон</w:t>
      </w:r>
      <w:r w:rsidR="006D2FF5" w:rsidRPr="002045DF">
        <w:rPr>
          <w:lang w:val="ru-RU"/>
        </w:rPr>
        <w:t xml:space="preserve">, </w:t>
      </w:r>
      <w:r w:rsidR="00B75638" w:rsidRPr="002045DF">
        <w:rPr>
          <w:lang w:val="ru-RU"/>
        </w:rPr>
        <w:t>переход к более мягкому масштабу застройки.</w:t>
      </w:r>
    </w:p>
    <w:p w14:paraId="03325914" w14:textId="77777777" w:rsidR="00B75638" w:rsidRPr="002045DF" w:rsidRDefault="003367A0" w:rsidP="00433DC0">
      <w:pPr>
        <w:pStyle w:val="aff0"/>
        <w:rPr>
          <w:lang w:val="ru-RU"/>
        </w:rPr>
      </w:pPr>
      <w:r w:rsidRPr="002045DF">
        <w:rPr>
          <w:lang w:val="ru-RU"/>
        </w:rPr>
        <w:t xml:space="preserve">6. </w:t>
      </w:r>
      <w:r w:rsidR="00B75638" w:rsidRPr="002045DF">
        <w:rPr>
          <w:lang w:val="ru-RU"/>
        </w:rPr>
        <w:t>Улучшение экологического состояния жилых зон, вынос за пределы селитебных территорий ряда производственных, коммунальных и прочих объектов, снижение класса вредности предприятий, не подлежащих выносу</w:t>
      </w:r>
      <w:r w:rsidR="00664AA3" w:rsidRPr="002045DF">
        <w:rPr>
          <w:lang w:val="ru-RU"/>
        </w:rPr>
        <w:t>,</w:t>
      </w:r>
      <w:r w:rsidR="00B75638" w:rsidRPr="002045DF">
        <w:rPr>
          <w:lang w:val="ru-RU"/>
        </w:rPr>
        <w:t xml:space="preserve"> а также вывод транзитного и грузового автотранспорта.</w:t>
      </w:r>
    </w:p>
    <w:p w14:paraId="3D901168" w14:textId="03E09D4D" w:rsidR="003E6226" w:rsidRPr="001B3BF7" w:rsidRDefault="008E071E" w:rsidP="00433DC0">
      <w:pPr>
        <w:pStyle w:val="aff0"/>
        <w:rPr>
          <w:lang w:val="ru-RU"/>
        </w:rPr>
      </w:pPr>
      <w:r w:rsidRPr="000D6A00">
        <w:rPr>
          <w:lang w:val="ru-RU"/>
        </w:rPr>
        <w:t>По</w:t>
      </w:r>
      <w:r w:rsidR="0025083E" w:rsidRPr="000D6A00">
        <w:rPr>
          <w:lang w:val="ru-RU"/>
        </w:rPr>
        <w:t xml:space="preserve"> данным</w:t>
      </w:r>
      <w:r w:rsidRPr="000D6A00">
        <w:rPr>
          <w:lang w:val="ru-RU"/>
        </w:rPr>
        <w:t xml:space="preserve"> </w:t>
      </w:r>
      <w:r w:rsidR="0025083E" w:rsidRPr="000D6A00">
        <w:rPr>
          <w:lang w:val="ru-RU"/>
        </w:rPr>
        <w:t>Федеральной службы государственной статистики</w:t>
      </w:r>
      <w:r w:rsidRPr="000D6A00">
        <w:rPr>
          <w:lang w:val="ru-RU"/>
        </w:rPr>
        <w:t xml:space="preserve"> на </w:t>
      </w:r>
      <w:r w:rsidR="000D6A00" w:rsidRPr="000D6A00">
        <w:rPr>
          <w:lang w:val="ru-RU"/>
        </w:rPr>
        <w:t>2017</w:t>
      </w:r>
      <w:r w:rsidRPr="000D6A00">
        <w:rPr>
          <w:lang w:val="ru-RU"/>
        </w:rPr>
        <w:t xml:space="preserve"> г. </w:t>
      </w:r>
      <w:r w:rsidR="005577F0" w:rsidRPr="000D6A00">
        <w:rPr>
          <w:lang w:val="ru-RU"/>
        </w:rPr>
        <w:t xml:space="preserve">обеспеченность жилой площадью населения </w:t>
      </w:r>
      <w:r w:rsidR="0085382D">
        <w:rPr>
          <w:lang w:val="ru-RU"/>
        </w:rPr>
        <w:t>сельского поселения Руч</w:t>
      </w:r>
      <w:r w:rsidR="002045DF" w:rsidRPr="000D6A00">
        <w:rPr>
          <w:lang w:val="ru-RU"/>
        </w:rPr>
        <w:t xml:space="preserve"> </w:t>
      </w:r>
      <w:r w:rsidR="005577F0" w:rsidRPr="000D6A00">
        <w:rPr>
          <w:lang w:val="ru-RU"/>
        </w:rPr>
        <w:t xml:space="preserve">составляла </w:t>
      </w:r>
      <w:r w:rsidR="00415E5B">
        <w:rPr>
          <w:lang w:val="ru-RU"/>
        </w:rPr>
        <w:t>17,8</w:t>
      </w:r>
      <w:r w:rsidR="005577F0" w:rsidRPr="000D6A00">
        <w:rPr>
          <w:lang w:val="ru-RU"/>
        </w:rPr>
        <w:t xml:space="preserve"> м</w:t>
      </w:r>
      <w:r w:rsidR="005577F0" w:rsidRPr="000D6A00">
        <w:rPr>
          <w:vertAlign w:val="superscript"/>
          <w:lang w:val="ru-RU"/>
        </w:rPr>
        <w:t>2</w:t>
      </w:r>
      <w:r w:rsidR="005577F0" w:rsidRPr="000D6A00">
        <w:rPr>
          <w:lang w:val="ru-RU"/>
        </w:rPr>
        <w:t xml:space="preserve">/чел. Основные критерии развития жилищного комплекса, заложенные региональными нормативами, на местном уровне </w:t>
      </w:r>
      <w:r w:rsidR="00290807" w:rsidRPr="000D6A00">
        <w:rPr>
          <w:lang w:val="ru-RU"/>
        </w:rPr>
        <w:t>могут быть скорректированы</w:t>
      </w:r>
      <w:r w:rsidR="005577F0" w:rsidRPr="000D6A00">
        <w:rPr>
          <w:lang w:val="ru-RU"/>
        </w:rPr>
        <w:t xml:space="preserve"> в сторону увеличения, в соответствии с местными особенностями. Необходимо использовать сложившуюся благоприятную конъюнктуру на рынке жилья и стабильно высокий спрос для формирования более высокого по сравнению с заложенными областными показателями уровня жилищной обеспеченности населения.</w:t>
      </w:r>
      <w:r w:rsidR="005577F0" w:rsidRPr="001B3BF7">
        <w:rPr>
          <w:lang w:val="ru-RU"/>
        </w:rPr>
        <w:t xml:space="preserve"> </w:t>
      </w:r>
    </w:p>
    <w:p w14:paraId="5AF8A503" w14:textId="60C790F0" w:rsidR="003E6226" w:rsidRPr="001B3BF7" w:rsidRDefault="003E6226" w:rsidP="003E6226">
      <w:pPr>
        <w:pStyle w:val="aff0"/>
        <w:rPr>
          <w:lang w:val="ru-RU"/>
        </w:rPr>
      </w:pPr>
      <w:r w:rsidRPr="001B3BF7">
        <w:rPr>
          <w:lang w:val="ru-RU"/>
        </w:rPr>
        <w:t>Учитывая вышеизложенное, необходимая обеспеченность жилой площадью</w:t>
      </w:r>
      <w:r w:rsidR="001B3BF7" w:rsidRPr="001B3BF7">
        <w:rPr>
          <w:lang w:val="ru-RU"/>
        </w:rPr>
        <w:t xml:space="preserve"> в соответствии со Схемой территориального планирования </w:t>
      </w:r>
      <w:r w:rsidR="0085382D">
        <w:rPr>
          <w:lang w:val="ru-RU"/>
        </w:rPr>
        <w:t>Усть-Куломского</w:t>
      </w:r>
      <w:r w:rsidR="001B3BF7" w:rsidRPr="001B3BF7">
        <w:rPr>
          <w:lang w:val="ru-RU"/>
        </w:rPr>
        <w:t xml:space="preserve"> района,</w:t>
      </w:r>
      <w:r w:rsidRPr="001B3BF7">
        <w:rPr>
          <w:lang w:val="ru-RU"/>
        </w:rPr>
        <w:t xml:space="preserve"> принимается в размере:</w:t>
      </w:r>
    </w:p>
    <w:p w14:paraId="0FDF59F5" w14:textId="6EF2A24A" w:rsidR="001B3BF7" w:rsidRDefault="001B3BF7" w:rsidP="001B3BF7">
      <w:pPr>
        <w:pStyle w:val="aff0"/>
        <w:rPr>
          <w:rFonts w:eastAsiaTheme="minorEastAsia"/>
          <w:lang w:val="ru-RU" w:eastAsia="ru-RU" w:bidi="ar-SA"/>
        </w:rPr>
      </w:pPr>
      <w:r w:rsidRPr="001B3BF7">
        <w:rPr>
          <w:rFonts w:eastAsiaTheme="minorEastAsia"/>
          <w:lang w:val="ru-RU" w:eastAsia="ru-RU" w:bidi="ar-SA"/>
        </w:rPr>
        <w:t>- 2</w:t>
      </w:r>
      <w:r w:rsidR="00F43864">
        <w:rPr>
          <w:rFonts w:eastAsiaTheme="minorEastAsia"/>
          <w:lang w:val="ru-RU" w:eastAsia="ru-RU" w:bidi="ar-SA"/>
        </w:rPr>
        <w:t>2</w:t>
      </w:r>
      <w:r w:rsidRPr="001B3BF7">
        <w:rPr>
          <w:rFonts w:eastAsiaTheme="minorEastAsia"/>
          <w:lang w:val="ru-RU" w:eastAsia="ru-RU" w:bidi="ar-SA"/>
        </w:rPr>
        <w:t xml:space="preserve"> кв.м на человека</w:t>
      </w:r>
      <w:r w:rsidR="00703FFE">
        <w:rPr>
          <w:rFonts w:eastAsiaTheme="minorEastAsia"/>
          <w:lang w:val="ru-RU" w:eastAsia="ru-RU" w:bidi="ar-SA"/>
        </w:rPr>
        <w:t xml:space="preserve"> на начало 202</w:t>
      </w:r>
      <w:r w:rsidR="00F43864">
        <w:rPr>
          <w:rFonts w:eastAsiaTheme="minorEastAsia"/>
          <w:lang w:val="ru-RU" w:eastAsia="ru-RU" w:bidi="ar-SA"/>
        </w:rPr>
        <w:t>0</w:t>
      </w:r>
      <w:r w:rsidRPr="001B3BF7">
        <w:rPr>
          <w:rFonts w:eastAsiaTheme="minorEastAsia"/>
          <w:lang w:val="ru-RU" w:eastAsia="ru-RU" w:bidi="ar-SA"/>
        </w:rPr>
        <w:t xml:space="preserve"> г.;</w:t>
      </w:r>
    </w:p>
    <w:p w14:paraId="391B6A2A" w14:textId="6D48F115" w:rsidR="00F43864" w:rsidRPr="001B3BF7" w:rsidRDefault="00F43864" w:rsidP="001B3BF7">
      <w:pPr>
        <w:pStyle w:val="aff0"/>
        <w:rPr>
          <w:rFonts w:eastAsiaTheme="minorEastAsia"/>
          <w:lang w:val="ru-RU" w:eastAsia="ru-RU" w:bidi="ar-SA"/>
        </w:rPr>
      </w:pPr>
      <w:r>
        <w:rPr>
          <w:rFonts w:eastAsiaTheme="minorEastAsia"/>
          <w:lang w:val="ru-RU" w:eastAsia="ru-RU" w:bidi="ar-SA"/>
        </w:rPr>
        <w:t>- 23 кв.м на человека на начало 2030г.</w:t>
      </w:r>
    </w:p>
    <w:p w14:paraId="124595DA" w14:textId="4B83F518" w:rsidR="000F65C3" w:rsidRPr="002045DF" w:rsidRDefault="00B75638" w:rsidP="001B3BF7">
      <w:pPr>
        <w:pStyle w:val="aff0"/>
        <w:rPr>
          <w:lang w:val="ru-RU"/>
        </w:rPr>
      </w:pPr>
      <w:r w:rsidRPr="002045DF">
        <w:rPr>
          <w:lang w:val="ru-RU"/>
        </w:rPr>
        <w:t xml:space="preserve">В последующем стратегия развитие жилищного строительства в </w:t>
      </w:r>
      <w:r w:rsidR="00F43864">
        <w:rPr>
          <w:lang w:val="ru-RU"/>
        </w:rPr>
        <w:t>сельском поселении Руч</w:t>
      </w:r>
      <w:r w:rsidR="00A36465">
        <w:rPr>
          <w:lang w:val="ru-RU"/>
        </w:rPr>
        <w:t xml:space="preserve"> </w:t>
      </w:r>
      <w:r w:rsidRPr="002045DF">
        <w:rPr>
          <w:lang w:val="ru-RU"/>
        </w:rPr>
        <w:t xml:space="preserve">должна строиться на использовании благоприятных конъюнктурных факторов – </w:t>
      </w:r>
      <w:r w:rsidR="0025083E" w:rsidRPr="002045DF">
        <w:rPr>
          <w:lang w:val="ru-RU"/>
        </w:rPr>
        <w:t>размещению</w:t>
      </w:r>
      <w:r w:rsidR="003367A0" w:rsidRPr="002045DF">
        <w:rPr>
          <w:lang w:val="ru-RU"/>
        </w:rPr>
        <w:t xml:space="preserve"> </w:t>
      </w:r>
      <w:r w:rsidRPr="002045DF">
        <w:rPr>
          <w:lang w:val="ru-RU"/>
        </w:rPr>
        <w:t>районно</w:t>
      </w:r>
      <w:r w:rsidR="003367A0" w:rsidRPr="002045DF">
        <w:rPr>
          <w:lang w:val="ru-RU"/>
        </w:rPr>
        <w:t>го</w:t>
      </w:r>
      <w:r w:rsidRPr="002045DF">
        <w:rPr>
          <w:lang w:val="ru-RU"/>
        </w:rPr>
        <w:t xml:space="preserve"> центр</w:t>
      </w:r>
      <w:r w:rsidR="003367A0" w:rsidRPr="002045DF">
        <w:rPr>
          <w:lang w:val="ru-RU"/>
        </w:rPr>
        <w:t>а</w:t>
      </w:r>
      <w:r w:rsidR="0025083E" w:rsidRPr="002045DF">
        <w:rPr>
          <w:lang w:val="ru-RU"/>
        </w:rPr>
        <w:t xml:space="preserve"> в поселении</w:t>
      </w:r>
      <w:r w:rsidRPr="002045DF">
        <w:rPr>
          <w:lang w:val="ru-RU"/>
        </w:rPr>
        <w:t xml:space="preserve"> и наличию стабильного спроса на жилье со стороны жителей </w:t>
      </w:r>
      <w:r w:rsidR="003367A0" w:rsidRPr="002045DF">
        <w:rPr>
          <w:lang w:val="ru-RU"/>
        </w:rPr>
        <w:t>поселения</w:t>
      </w:r>
      <w:r w:rsidRPr="002045DF">
        <w:rPr>
          <w:lang w:val="ru-RU"/>
        </w:rPr>
        <w:t xml:space="preserve"> и внутри региональных мигрантов. Это позволит несколько увеличить прогнозный уровень жилищного строительства в поселении по сравнению со среднеобластным.</w:t>
      </w:r>
      <w:r w:rsidR="00B22BF6" w:rsidRPr="002045DF">
        <w:rPr>
          <w:lang w:val="ru-RU"/>
        </w:rPr>
        <w:t xml:space="preserve"> </w:t>
      </w:r>
      <w:r w:rsidRPr="002045DF">
        <w:rPr>
          <w:lang w:val="ru-RU"/>
        </w:rPr>
        <w:t>Приведенные данные свидетельствуют о том, что достичь поставленной цели жилобеспеченности –</w:t>
      </w:r>
      <w:r w:rsidR="0049667C" w:rsidRPr="002045DF">
        <w:rPr>
          <w:lang w:val="ru-RU"/>
        </w:rPr>
        <w:t xml:space="preserve"> </w:t>
      </w:r>
      <w:r w:rsidRPr="002045DF">
        <w:rPr>
          <w:lang w:val="ru-RU"/>
        </w:rPr>
        <w:t xml:space="preserve">можно только в случае ввода в эксплуатацию </w:t>
      </w:r>
      <w:r w:rsidR="00D41E37" w:rsidRPr="002045DF">
        <w:rPr>
          <w:lang w:val="ru-RU"/>
        </w:rPr>
        <w:t>новой</w:t>
      </w:r>
      <w:r w:rsidR="000F65C3" w:rsidRPr="002045DF">
        <w:rPr>
          <w:lang w:val="ru-RU"/>
        </w:rPr>
        <w:t xml:space="preserve"> жилой застройки</w:t>
      </w:r>
      <w:r w:rsidR="00D41E37" w:rsidRPr="002045DF">
        <w:rPr>
          <w:lang w:val="ru-RU"/>
        </w:rPr>
        <w:t xml:space="preserve"> (</w:t>
      </w:r>
      <w:r w:rsidR="008072BA" w:rsidRPr="002045DF">
        <w:rPr>
          <w:lang w:val="ru-RU"/>
        </w:rPr>
        <w:t>индивидуальной</w:t>
      </w:r>
      <w:r w:rsidR="00D41E37" w:rsidRPr="002045DF">
        <w:rPr>
          <w:lang w:val="ru-RU"/>
        </w:rPr>
        <w:t>)</w:t>
      </w:r>
      <w:r w:rsidR="000F65C3" w:rsidRPr="002045DF">
        <w:rPr>
          <w:lang w:val="ru-RU"/>
        </w:rPr>
        <w:t>.</w:t>
      </w:r>
    </w:p>
    <w:p w14:paraId="12928D16" w14:textId="7191175D" w:rsidR="003E6226" w:rsidRPr="00F423CB" w:rsidRDefault="003E6226" w:rsidP="003E6226">
      <w:pPr>
        <w:pStyle w:val="aff0"/>
        <w:rPr>
          <w:lang w:val="ru-RU"/>
        </w:rPr>
      </w:pPr>
      <w:r w:rsidRPr="00F423CB">
        <w:rPr>
          <w:lang w:val="ru-RU"/>
        </w:rPr>
        <w:t>При прогнозируемом количестве населения в поселении (</w:t>
      </w:r>
      <w:r w:rsidR="00F43864">
        <w:rPr>
          <w:lang w:val="ru-RU"/>
        </w:rPr>
        <w:t>974</w:t>
      </w:r>
      <w:r w:rsidRPr="00F423CB">
        <w:rPr>
          <w:lang w:val="ru-RU"/>
        </w:rPr>
        <w:t xml:space="preserve"> чел. на 1 очередь 202</w:t>
      </w:r>
      <w:r w:rsidR="00415E5B">
        <w:rPr>
          <w:lang w:val="ru-RU"/>
        </w:rPr>
        <w:t>8</w:t>
      </w:r>
      <w:r w:rsidRPr="00F423CB">
        <w:rPr>
          <w:lang w:val="ru-RU"/>
        </w:rPr>
        <w:t xml:space="preserve"> г. и </w:t>
      </w:r>
      <w:r w:rsidR="00F43864">
        <w:rPr>
          <w:lang w:val="ru-RU"/>
        </w:rPr>
        <w:t>1098</w:t>
      </w:r>
      <w:r w:rsidRPr="00F423CB">
        <w:rPr>
          <w:lang w:val="ru-RU"/>
        </w:rPr>
        <w:t xml:space="preserve"> чел. на расчетный срок 20</w:t>
      </w:r>
      <w:r w:rsidR="00F43864">
        <w:rPr>
          <w:lang w:val="ru-RU"/>
        </w:rPr>
        <w:t>38</w:t>
      </w:r>
      <w:r w:rsidRPr="00F423CB">
        <w:rPr>
          <w:lang w:val="ru-RU"/>
        </w:rPr>
        <w:t xml:space="preserve"> год) достижение поставленных целей предполагает увеличение жилого </w:t>
      </w:r>
      <w:r w:rsidRPr="00415E5B">
        <w:rPr>
          <w:lang w:val="ru-RU"/>
        </w:rPr>
        <w:t>фонда до</w:t>
      </w:r>
      <w:r w:rsidR="005E4BE7" w:rsidRPr="00415E5B">
        <w:rPr>
          <w:lang w:val="ru-RU"/>
        </w:rPr>
        <w:t xml:space="preserve"> </w:t>
      </w:r>
      <w:r w:rsidR="004462CE">
        <w:rPr>
          <w:lang w:val="ru-RU"/>
        </w:rPr>
        <w:t>32,94</w:t>
      </w:r>
      <w:r w:rsidR="00FC5F99" w:rsidRPr="00F423CB">
        <w:rPr>
          <w:lang w:val="ru-RU"/>
        </w:rPr>
        <w:t xml:space="preserve"> </w:t>
      </w:r>
      <w:r w:rsidR="00A7786F" w:rsidRPr="00F423CB">
        <w:rPr>
          <w:lang w:val="ru-RU"/>
        </w:rPr>
        <w:t>тыс.</w:t>
      </w:r>
      <w:r w:rsidRPr="00F423CB">
        <w:rPr>
          <w:lang w:val="ru-RU"/>
        </w:rPr>
        <w:t>м</w:t>
      </w:r>
      <w:r w:rsidRPr="00F423CB">
        <w:rPr>
          <w:vertAlign w:val="superscript"/>
          <w:lang w:val="ru-RU"/>
        </w:rPr>
        <w:t>2</w:t>
      </w:r>
      <w:r w:rsidRPr="00F423CB">
        <w:rPr>
          <w:lang w:val="ru-RU"/>
        </w:rPr>
        <w:t xml:space="preserve"> к 20</w:t>
      </w:r>
      <w:r w:rsidR="00F43864">
        <w:rPr>
          <w:lang w:val="ru-RU"/>
        </w:rPr>
        <w:t>3</w:t>
      </w:r>
      <w:r w:rsidR="004462CE">
        <w:rPr>
          <w:lang w:val="ru-RU"/>
        </w:rPr>
        <w:t>0</w:t>
      </w:r>
      <w:r w:rsidRPr="00F423CB">
        <w:rPr>
          <w:lang w:val="ru-RU"/>
        </w:rPr>
        <w:t xml:space="preserve"> году. Учитывая современное состояние жилого фонда (</w:t>
      </w:r>
      <w:r w:rsidR="004462CE">
        <w:rPr>
          <w:lang w:val="ru-RU"/>
        </w:rPr>
        <w:t>20,4</w:t>
      </w:r>
      <w:r w:rsidR="00A7786F" w:rsidRPr="00F423CB">
        <w:rPr>
          <w:lang w:val="ru-RU"/>
        </w:rPr>
        <w:t xml:space="preserve"> тыс.</w:t>
      </w:r>
      <w:r w:rsidRPr="00F423CB">
        <w:rPr>
          <w:lang w:val="ru-RU"/>
        </w:rPr>
        <w:t>м</w:t>
      </w:r>
      <w:r w:rsidRPr="00F423CB">
        <w:rPr>
          <w:vertAlign w:val="superscript"/>
          <w:lang w:val="ru-RU"/>
        </w:rPr>
        <w:t>2</w:t>
      </w:r>
      <w:r w:rsidR="00767B79">
        <w:rPr>
          <w:lang w:val="ru-RU"/>
        </w:rPr>
        <w:t xml:space="preserve">) это потребует прироста за </w:t>
      </w:r>
      <w:r w:rsidR="004462CE">
        <w:rPr>
          <w:lang w:val="ru-RU"/>
        </w:rPr>
        <w:t>12</w:t>
      </w:r>
      <w:r w:rsidRPr="00F423CB">
        <w:rPr>
          <w:lang w:val="ru-RU"/>
        </w:rPr>
        <w:t xml:space="preserve"> лет в среднем в год </w:t>
      </w:r>
      <w:r w:rsidR="004462CE">
        <w:rPr>
          <w:lang w:val="ru-RU"/>
        </w:rPr>
        <w:t>0,63</w:t>
      </w:r>
      <w:r w:rsidR="00A7786F" w:rsidRPr="00F423CB">
        <w:rPr>
          <w:lang w:val="ru-RU"/>
        </w:rPr>
        <w:t xml:space="preserve"> тыс.</w:t>
      </w:r>
      <w:r w:rsidRPr="00F423CB">
        <w:rPr>
          <w:lang w:val="ru-RU"/>
        </w:rPr>
        <w:t>м</w:t>
      </w:r>
      <w:r w:rsidRPr="00F423CB">
        <w:rPr>
          <w:vertAlign w:val="superscript"/>
          <w:lang w:val="ru-RU"/>
        </w:rPr>
        <w:t>2</w:t>
      </w:r>
      <w:r w:rsidRPr="00F423CB">
        <w:rPr>
          <w:lang w:val="ru-RU"/>
        </w:rPr>
        <w:t xml:space="preserve">. </w:t>
      </w:r>
    </w:p>
    <w:p w14:paraId="1B3B4402" w14:textId="182C7FAB" w:rsidR="003E6226" w:rsidRPr="00F423CB" w:rsidRDefault="003E6226" w:rsidP="003E6226">
      <w:pPr>
        <w:pStyle w:val="aff0"/>
        <w:rPr>
          <w:lang w:val="ru-RU"/>
        </w:rPr>
      </w:pPr>
      <w:r w:rsidRPr="00F423CB">
        <w:rPr>
          <w:lang w:val="ru-RU"/>
        </w:rPr>
        <w:t>По отдельным этапам проекта этот показатель дифференцирует</w:t>
      </w:r>
      <w:r w:rsidR="002B2D9E">
        <w:rPr>
          <w:lang w:val="ru-RU"/>
        </w:rPr>
        <w:t xml:space="preserve">ся следующим образом (таблица </w:t>
      </w:r>
      <w:r w:rsidR="00477D0F">
        <w:rPr>
          <w:lang w:val="ru-RU"/>
        </w:rPr>
        <w:t>4</w:t>
      </w:r>
      <w:r w:rsidR="002B2D9E">
        <w:rPr>
          <w:lang w:val="ru-RU"/>
        </w:rPr>
        <w:t>)</w:t>
      </w:r>
      <w:r w:rsidR="00F423CB">
        <w:rPr>
          <w:lang w:val="ru-RU"/>
        </w:rPr>
        <w:t>.</w:t>
      </w:r>
    </w:p>
    <w:p w14:paraId="4BACD159" w14:textId="3D76845E" w:rsidR="003E6226" w:rsidRPr="00F423CB" w:rsidRDefault="002B2D9E" w:rsidP="00292F68">
      <w:pPr>
        <w:jc w:val="right"/>
        <w:rPr>
          <w:b/>
          <w:i/>
        </w:rPr>
      </w:pPr>
      <w:r>
        <w:rPr>
          <w:b/>
          <w:i/>
        </w:rPr>
        <w:t xml:space="preserve">Таблица </w:t>
      </w:r>
      <w:r w:rsidR="00477D0F">
        <w:rPr>
          <w:b/>
          <w:i/>
        </w:rPr>
        <w:t>4</w:t>
      </w:r>
    </w:p>
    <w:p w14:paraId="605DF9CD" w14:textId="12ADDB77" w:rsidR="004462CE" w:rsidRPr="00F423CB" w:rsidRDefault="004462CE" w:rsidP="004462CE">
      <w:pPr>
        <w:jc w:val="center"/>
        <w:rPr>
          <w:b/>
          <w:i/>
        </w:rPr>
      </w:pPr>
      <w:r w:rsidRPr="00F423CB">
        <w:rPr>
          <w:b/>
          <w:i/>
        </w:rPr>
        <w:t xml:space="preserve">Планируемое увеличение жилого фонда </w:t>
      </w:r>
      <w:r>
        <w:rPr>
          <w:b/>
          <w:i/>
        </w:rPr>
        <w:t xml:space="preserve">сельского поселения </w:t>
      </w:r>
      <w:r w:rsidR="00403E60">
        <w:rPr>
          <w:b/>
          <w:i/>
        </w:rPr>
        <w:t>Руч</w:t>
      </w:r>
    </w:p>
    <w:tbl>
      <w:tblPr>
        <w:tblW w:w="9233" w:type="dxa"/>
        <w:tblInd w:w="108" w:type="dxa"/>
        <w:tblLook w:val="04A0" w:firstRow="1" w:lastRow="0" w:firstColumn="1" w:lastColumn="0" w:noHBand="0" w:noVBand="1"/>
      </w:tblPr>
      <w:tblGrid>
        <w:gridCol w:w="4962"/>
        <w:gridCol w:w="1559"/>
        <w:gridCol w:w="1559"/>
        <w:gridCol w:w="1153"/>
      </w:tblGrid>
      <w:tr w:rsidR="004462CE" w:rsidRPr="00F423CB" w14:paraId="734A5797" w14:textId="77777777" w:rsidTr="00403E60">
        <w:trPr>
          <w:trHeight w:val="193"/>
        </w:trPr>
        <w:tc>
          <w:tcPr>
            <w:tcW w:w="4962" w:type="dxa"/>
            <w:tcBorders>
              <w:top w:val="single" w:sz="12" w:space="0" w:color="auto"/>
              <w:left w:val="single" w:sz="12" w:space="0" w:color="auto"/>
              <w:bottom w:val="single" w:sz="12" w:space="0" w:color="auto"/>
              <w:right w:val="single" w:sz="12" w:space="0" w:color="auto"/>
            </w:tcBorders>
            <w:shd w:val="clear" w:color="000000" w:fill="D9D9D9"/>
            <w:vAlign w:val="center"/>
            <w:hideMark/>
          </w:tcPr>
          <w:p w14:paraId="10451C25" w14:textId="77777777" w:rsidR="004462CE" w:rsidRPr="00F423CB" w:rsidRDefault="004462CE" w:rsidP="00403E60">
            <w:pPr>
              <w:ind w:firstLine="0"/>
              <w:jc w:val="center"/>
              <w:rPr>
                <w:rFonts w:eastAsia="Times New Roman" w:cs="Times New Roman"/>
                <w:b/>
                <w:bCs/>
                <w:i/>
                <w:iCs/>
                <w:color w:val="000000"/>
                <w:sz w:val="20"/>
                <w:szCs w:val="20"/>
              </w:rPr>
            </w:pPr>
            <w:bookmarkStart w:id="108" w:name="OLE_LINK109"/>
            <w:bookmarkStart w:id="109" w:name="OLE_LINK110"/>
            <w:bookmarkStart w:id="110" w:name="OLE_LINK111"/>
            <w:bookmarkStart w:id="111" w:name="OLE_LINK112"/>
            <w:r w:rsidRPr="00F423CB">
              <w:rPr>
                <w:rFonts w:eastAsia="Times New Roman" w:cs="Times New Roman"/>
                <w:b/>
                <w:bCs/>
                <w:i/>
                <w:iCs/>
                <w:color w:val="000000"/>
                <w:sz w:val="20"/>
                <w:szCs w:val="20"/>
              </w:rPr>
              <w:t>Этапы проекта</w:t>
            </w:r>
          </w:p>
        </w:tc>
        <w:tc>
          <w:tcPr>
            <w:tcW w:w="1559" w:type="dxa"/>
            <w:tcBorders>
              <w:top w:val="single" w:sz="12" w:space="0" w:color="auto"/>
              <w:left w:val="nil"/>
              <w:bottom w:val="single" w:sz="12" w:space="0" w:color="auto"/>
              <w:right w:val="single" w:sz="12" w:space="0" w:color="auto"/>
            </w:tcBorders>
            <w:shd w:val="clear" w:color="000000" w:fill="D9D9D9"/>
            <w:vAlign w:val="center"/>
            <w:hideMark/>
          </w:tcPr>
          <w:p w14:paraId="465575C8" w14:textId="77777777" w:rsidR="004462CE" w:rsidRPr="00F423CB" w:rsidRDefault="004462CE" w:rsidP="00403E60">
            <w:pPr>
              <w:ind w:firstLine="0"/>
              <w:jc w:val="center"/>
              <w:rPr>
                <w:rFonts w:eastAsia="Times New Roman" w:cs="Times New Roman"/>
                <w:b/>
                <w:bCs/>
                <w:i/>
                <w:iCs/>
                <w:color w:val="000000"/>
                <w:sz w:val="20"/>
                <w:szCs w:val="20"/>
              </w:rPr>
            </w:pPr>
            <w:r w:rsidRPr="00F423CB">
              <w:rPr>
                <w:rFonts w:eastAsia="Times New Roman" w:cs="Times New Roman"/>
                <w:b/>
                <w:bCs/>
                <w:i/>
                <w:iCs/>
                <w:color w:val="000000"/>
                <w:sz w:val="20"/>
                <w:szCs w:val="20"/>
              </w:rPr>
              <w:t>Число лет</w:t>
            </w:r>
          </w:p>
        </w:tc>
        <w:tc>
          <w:tcPr>
            <w:tcW w:w="1559" w:type="dxa"/>
            <w:tcBorders>
              <w:top w:val="single" w:sz="12" w:space="0" w:color="auto"/>
              <w:left w:val="nil"/>
              <w:bottom w:val="single" w:sz="12" w:space="0" w:color="auto"/>
              <w:right w:val="single" w:sz="12" w:space="0" w:color="auto"/>
            </w:tcBorders>
            <w:shd w:val="clear" w:color="000000" w:fill="D9D9D9"/>
            <w:vAlign w:val="center"/>
            <w:hideMark/>
          </w:tcPr>
          <w:p w14:paraId="5794584A" w14:textId="77777777" w:rsidR="004462CE" w:rsidRPr="00F423CB" w:rsidRDefault="004462CE" w:rsidP="00403E60">
            <w:pPr>
              <w:ind w:firstLine="0"/>
              <w:jc w:val="center"/>
              <w:rPr>
                <w:rFonts w:eastAsia="Times New Roman" w:cs="Times New Roman"/>
                <w:b/>
                <w:bCs/>
                <w:i/>
                <w:iCs/>
                <w:color w:val="000000"/>
                <w:sz w:val="20"/>
                <w:szCs w:val="20"/>
              </w:rPr>
            </w:pPr>
            <w:r w:rsidRPr="00F423CB">
              <w:rPr>
                <w:rFonts w:eastAsia="Times New Roman" w:cs="Times New Roman"/>
                <w:b/>
                <w:bCs/>
                <w:i/>
                <w:iCs/>
                <w:color w:val="000000"/>
                <w:sz w:val="20"/>
                <w:szCs w:val="20"/>
              </w:rPr>
              <w:t>В среднем за год</w:t>
            </w:r>
            <w:r>
              <w:rPr>
                <w:rFonts w:eastAsia="Times New Roman" w:cs="Times New Roman"/>
                <w:b/>
                <w:bCs/>
                <w:i/>
                <w:iCs/>
                <w:color w:val="000000"/>
                <w:sz w:val="20"/>
                <w:szCs w:val="20"/>
              </w:rPr>
              <w:t>, тыс.м2</w:t>
            </w:r>
          </w:p>
        </w:tc>
        <w:tc>
          <w:tcPr>
            <w:tcW w:w="1153" w:type="dxa"/>
            <w:tcBorders>
              <w:top w:val="single" w:sz="12" w:space="0" w:color="auto"/>
              <w:left w:val="nil"/>
              <w:bottom w:val="single" w:sz="12" w:space="0" w:color="auto"/>
              <w:right w:val="single" w:sz="12" w:space="0" w:color="auto"/>
            </w:tcBorders>
            <w:shd w:val="clear" w:color="000000" w:fill="D9D9D9"/>
            <w:vAlign w:val="center"/>
            <w:hideMark/>
          </w:tcPr>
          <w:p w14:paraId="710BF887" w14:textId="77777777" w:rsidR="004462CE" w:rsidRPr="00F423CB" w:rsidRDefault="004462CE" w:rsidP="00403E60">
            <w:pPr>
              <w:ind w:firstLine="0"/>
              <w:jc w:val="center"/>
              <w:rPr>
                <w:rFonts w:eastAsia="Times New Roman" w:cs="Times New Roman"/>
                <w:b/>
                <w:bCs/>
                <w:i/>
                <w:iCs/>
                <w:color w:val="000000"/>
                <w:sz w:val="20"/>
                <w:szCs w:val="20"/>
              </w:rPr>
            </w:pPr>
            <w:r w:rsidRPr="00F423CB">
              <w:rPr>
                <w:rFonts w:eastAsia="Times New Roman" w:cs="Times New Roman"/>
                <w:b/>
                <w:bCs/>
                <w:i/>
                <w:iCs/>
                <w:color w:val="000000"/>
                <w:sz w:val="20"/>
                <w:szCs w:val="20"/>
              </w:rPr>
              <w:t>Всего за период</w:t>
            </w:r>
            <w:r>
              <w:rPr>
                <w:rFonts w:eastAsia="Times New Roman" w:cs="Times New Roman"/>
                <w:b/>
                <w:bCs/>
                <w:i/>
                <w:iCs/>
                <w:color w:val="000000"/>
                <w:sz w:val="20"/>
                <w:szCs w:val="20"/>
              </w:rPr>
              <w:t>, тыс.м2</w:t>
            </w:r>
          </w:p>
        </w:tc>
      </w:tr>
      <w:tr w:rsidR="004462CE" w:rsidRPr="001E5979" w14:paraId="33379A7A" w14:textId="77777777" w:rsidTr="00403E60">
        <w:trPr>
          <w:trHeight w:val="193"/>
        </w:trPr>
        <w:tc>
          <w:tcPr>
            <w:tcW w:w="496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060F2223" w14:textId="77777777" w:rsidR="004462CE" w:rsidRPr="00F423CB" w:rsidRDefault="004462CE" w:rsidP="00403E60">
            <w:pPr>
              <w:ind w:firstLine="0"/>
              <w:rPr>
                <w:rFonts w:eastAsia="Times New Roman" w:cs="Times New Roman"/>
                <w:b/>
                <w:bCs/>
                <w:i/>
                <w:iCs/>
                <w:color w:val="000000"/>
                <w:sz w:val="20"/>
                <w:szCs w:val="20"/>
              </w:rPr>
            </w:pPr>
            <w:r>
              <w:rPr>
                <w:rFonts w:eastAsia="Times New Roman" w:cs="Times New Roman"/>
                <w:b/>
                <w:bCs/>
                <w:i/>
                <w:iCs/>
                <w:color w:val="000000"/>
                <w:sz w:val="20"/>
                <w:szCs w:val="20"/>
              </w:rPr>
              <w:t>Первая очередь строительства МНГП – до 2020 г.</w:t>
            </w:r>
          </w:p>
        </w:tc>
        <w:tc>
          <w:tcPr>
            <w:tcW w:w="1559" w:type="dxa"/>
            <w:tcBorders>
              <w:top w:val="single" w:sz="12" w:space="0" w:color="auto"/>
              <w:left w:val="nil"/>
              <w:bottom w:val="single" w:sz="12" w:space="0" w:color="auto"/>
              <w:right w:val="single" w:sz="12" w:space="0" w:color="auto"/>
            </w:tcBorders>
            <w:shd w:val="clear" w:color="auto" w:fill="FFFFFF" w:themeFill="background1"/>
            <w:vAlign w:val="center"/>
          </w:tcPr>
          <w:p w14:paraId="0D9D49F2" w14:textId="77777777" w:rsidR="004462CE" w:rsidRPr="001E5979" w:rsidRDefault="004462CE" w:rsidP="00403E60">
            <w:pPr>
              <w:ind w:firstLine="0"/>
              <w:jc w:val="center"/>
              <w:rPr>
                <w:rFonts w:eastAsia="Times New Roman" w:cs="Times New Roman"/>
                <w:bCs/>
                <w:iCs/>
                <w:color w:val="000000"/>
                <w:sz w:val="20"/>
                <w:szCs w:val="20"/>
              </w:rPr>
            </w:pPr>
            <w:r w:rsidRPr="001E5979">
              <w:rPr>
                <w:rFonts w:eastAsia="Times New Roman" w:cs="Times New Roman"/>
                <w:bCs/>
                <w:iCs/>
                <w:color w:val="000000"/>
                <w:sz w:val="20"/>
                <w:szCs w:val="20"/>
              </w:rPr>
              <w:t>2</w:t>
            </w:r>
          </w:p>
        </w:tc>
        <w:tc>
          <w:tcPr>
            <w:tcW w:w="1559" w:type="dxa"/>
            <w:tcBorders>
              <w:top w:val="single" w:sz="12" w:space="0" w:color="auto"/>
              <w:left w:val="nil"/>
              <w:bottom w:val="single" w:sz="12" w:space="0" w:color="auto"/>
              <w:right w:val="single" w:sz="12" w:space="0" w:color="auto"/>
            </w:tcBorders>
            <w:shd w:val="clear" w:color="auto" w:fill="FFFFFF" w:themeFill="background1"/>
            <w:vAlign w:val="center"/>
          </w:tcPr>
          <w:p w14:paraId="662A895A" w14:textId="5065DD91" w:rsidR="004462CE" w:rsidRPr="001E5979" w:rsidRDefault="004462CE" w:rsidP="00403E60">
            <w:pPr>
              <w:ind w:firstLine="0"/>
              <w:jc w:val="center"/>
              <w:rPr>
                <w:rFonts w:eastAsia="Times New Roman" w:cs="Times New Roman"/>
                <w:bCs/>
                <w:iCs/>
                <w:color w:val="000000"/>
                <w:sz w:val="20"/>
                <w:szCs w:val="20"/>
              </w:rPr>
            </w:pPr>
            <w:r>
              <w:rPr>
                <w:rFonts w:eastAsia="Times New Roman" w:cs="Times New Roman"/>
                <w:bCs/>
                <w:iCs/>
                <w:color w:val="000000"/>
                <w:sz w:val="20"/>
                <w:szCs w:val="20"/>
              </w:rPr>
              <w:t>-</w:t>
            </w:r>
          </w:p>
        </w:tc>
        <w:tc>
          <w:tcPr>
            <w:tcW w:w="1153" w:type="dxa"/>
            <w:tcBorders>
              <w:top w:val="single" w:sz="12" w:space="0" w:color="auto"/>
              <w:left w:val="nil"/>
              <w:bottom w:val="single" w:sz="12" w:space="0" w:color="auto"/>
              <w:right w:val="single" w:sz="12" w:space="0" w:color="auto"/>
            </w:tcBorders>
            <w:shd w:val="clear" w:color="auto" w:fill="FFFFFF" w:themeFill="background1"/>
            <w:vAlign w:val="center"/>
          </w:tcPr>
          <w:p w14:paraId="08E423A1" w14:textId="6EF1F4E4" w:rsidR="004462CE" w:rsidRPr="001E5979" w:rsidRDefault="004462CE" w:rsidP="00403E60">
            <w:pPr>
              <w:ind w:firstLine="0"/>
              <w:jc w:val="center"/>
              <w:rPr>
                <w:rFonts w:eastAsia="Times New Roman" w:cs="Times New Roman"/>
                <w:bCs/>
                <w:iCs/>
                <w:color w:val="000000"/>
                <w:sz w:val="20"/>
                <w:szCs w:val="20"/>
              </w:rPr>
            </w:pPr>
            <w:r>
              <w:rPr>
                <w:rFonts w:eastAsia="Times New Roman" w:cs="Times New Roman"/>
                <w:bCs/>
                <w:iCs/>
                <w:color w:val="000000"/>
                <w:sz w:val="20"/>
                <w:szCs w:val="20"/>
              </w:rPr>
              <w:t>-</w:t>
            </w:r>
          </w:p>
        </w:tc>
      </w:tr>
      <w:tr w:rsidR="004462CE" w:rsidRPr="00292F68" w14:paraId="4767194F" w14:textId="77777777" w:rsidTr="00403E60">
        <w:trPr>
          <w:trHeight w:val="50"/>
        </w:trPr>
        <w:tc>
          <w:tcPr>
            <w:tcW w:w="4962" w:type="dxa"/>
            <w:tcBorders>
              <w:top w:val="nil"/>
              <w:left w:val="single" w:sz="12" w:space="0" w:color="auto"/>
              <w:bottom w:val="single" w:sz="12" w:space="0" w:color="auto"/>
              <w:right w:val="single" w:sz="12" w:space="0" w:color="auto"/>
            </w:tcBorders>
            <w:shd w:val="clear" w:color="000000" w:fill="F2F2F2"/>
            <w:vAlign w:val="center"/>
            <w:hideMark/>
          </w:tcPr>
          <w:p w14:paraId="772DFCA1" w14:textId="77777777" w:rsidR="004462CE" w:rsidRPr="00F423CB" w:rsidRDefault="004462CE" w:rsidP="00403E60">
            <w:pPr>
              <w:ind w:firstLine="0"/>
              <w:rPr>
                <w:rFonts w:eastAsia="Times New Roman" w:cs="Times New Roman"/>
                <w:b/>
                <w:bCs/>
                <w:i/>
                <w:iCs/>
                <w:color w:val="000000"/>
                <w:sz w:val="20"/>
                <w:szCs w:val="20"/>
              </w:rPr>
            </w:pPr>
            <w:r>
              <w:rPr>
                <w:rFonts w:eastAsia="Times New Roman" w:cs="Times New Roman"/>
                <w:b/>
                <w:bCs/>
                <w:i/>
                <w:iCs/>
                <w:color w:val="000000"/>
                <w:sz w:val="20"/>
                <w:szCs w:val="20"/>
              </w:rPr>
              <w:t>Расчетный срок МНГП – до 2030</w:t>
            </w:r>
            <w:r w:rsidRPr="00F423CB">
              <w:rPr>
                <w:rFonts w:eastAsia="Times New Roman" w:cs="Times New Roman"/>
                <w:b/>
                <w:bCs/>
                <w:i/>
                <w:iCs/>
                <w:color w:val="000000"/>
                <w:sz w:val="20"/>
                <w:szCs w:val="20"/>
              </w:rPr>
              <w:t xml:space="preserve"> г.</w:t>
            </w:r>
          </w:p>
        </w:tc>
        <w:tc>
          <w:tcPr>
            <w:tcW w:w="1559" w:type="dxa"/>
            <w:tcBorders>
              <w:top w:val="nil"/>
              <w:left w:val="nil"/>
              <w:bottom w:val="single" w:sz="12" w:space="0" w:color="auto"/>
              <w:right w:val="single" w:sz="12" w:space="0" w:color="auto"/>
            </w:tcBorders>
            <w:shd w:val="clear" w:color="000000" w:fill="FFFFFF"/>
            <w:vAlign w:val="center"/>
            <w:hideMark/>
          </w:tcPr>
          <w:p w14:paraId="3A41A32D" w14:textId="77777777" w:rsidR="004462CE" w:rsidRPr="00F423CB" w:rsidRDefault="004462CE" w:rsidP="00403E60">
            <w:pPr>
              <w:ind w:firstLine="0"/>
              <w:jc w:val="center"/>
              <w:rPr>
                <w:rFonts w:eastAsia="Times New Roman" w:cs="Times New Roman"/>
                <w:color w:val="000000"/>
                <w:sz w:val="20"/>
                <w:szCs w:val="20"/>
              </w:rPr>
            </w:pPr>
            <w:r>
              <w:rPr>
                <w:rFonts w:eastAsia="Times New Roman" w:cs="Times New Roman"/>
                <w:color w:val="000000"/>
                <w:sz w:val="20"/>
                <w:szCs w:val="20"/>
              </w:rPr>
              <w:t>10</w:t>
            </w:r>
          </w:p>
        </w:tc>
        <w:tc>
          <w:tcPr>
            <w:tcW w:w="1559" w:type="dxa"/>
            <w:tcBorders>
              <w:top w:val="nil"/>
              <w:left w:val="nil"/>
              <w:bottom w:val="single" w:sz="12" w:space="0" w:color="auto"/>
              <w:right w:val="single" w:sz="12" w:space="0" w:color="auto"/>
            </w:tcBorders>
            <w:shd w:val="clear" w:color="000000" w:fill="FFFFFF"/>
            <w:vAlign w:val="bottom"/>
          </w:tcPr>
          <w:p w14:paraId="031DC467" w14:textId="46FD925F" w:rsidR="004462CE" w:rsidRPr="00F423CB" w:rsidRDefault="004462CE" w:rsidP="00403E60">
            <w:pPr>
              <w:ind w:firstLine="0"/>
              <w:jc w:val="center"/>
              <w:rPr>
                <w:rFonts w:eastAsia="Times New Roman" w:cs="Times New Roman"/>
                <w:color w:val="000000"/>
                <w:sz w:val="20"/>
                <w:szCs w:val="20"/>
              </w:rPr>
            </w:pPr>
            <w:r>
              <w:rPr>
                <w:rFonts w:eastAsia="Times New Roman" w:cs="Times New Roman"/>
                <w:color w:val="000000"/>
                <w:sz w:val="20"/>
                <w:szCs w:val="20"/>
              </w:rPr>
              <w:t>1,25</w:t>
            </w:r>
          </w:p>
        </w:tc>
        <w:tc>
          <w:tcPr>
            <w:tcW w:w="1153" w:type="dxa"/>
            <w:tcBorders>
              <w:top w:val="nil"/>
              <w:left w:val="nil"/>
              <w:bottom w:val="single" w:sz="12" w:space="0" w:color="auto"/>
              <w:right w:val="single" w:sz="12" w:space="0" w:color="auto"/>
            </w:tcBorders>
            <w:shd w:val="clear" w:color="000000" w:fill="FFFFFF"/>
            <w:vAlign w:val="bottom"/>
          </w:tcPr>
          <w:p w14:paraId="280448BC" w14:textId="3EC92E2F" w:rsidR="004462CE" w:rsidRPr="00A36465" w:rsidRDefault="004462CE" w:rsidP="00403E60">
            <w:pPr>
              <w:ind w:firstLine="0"/>
              <w:jc w:val="center"/>
              <w:rPr>
                <w:rFonts w:eastAsia="Times New Roman" w:cs="Times New Roman"/>
                <w:color w:val="000000"/>
                <w:sz w:val="20"/>
                <w:szCs w:val="20"/>
              </w:rPr>
            </w:pPr>
            <w:r>
              <w:rPr>
                <w:rFonts w:eastAsia="Times New Roman" w:cs="Times New Roman"/>
                <w:color w:val="000000"/>
                <w:sz w:val="20"/>
                <w:szCs w:val="20"/>
              </w:rPr>
              <w:t>12,54</w:t>
            </w:r>
          </w:p>
        </w:tc>
      </w:tr>
    </w:tbl>
    <w:bookmarkEnd w:id="108"/>
    <w:bookmarkEnd w:id="109"/>
    <w:bookmarkEnd w:id="110"/>
    <w:bookmarkEnd w:id="111"/>
    <w:p w14:paraId="44894E17" w14:textId="77777777" w:rsidR="00B75638" w:rsidRPr="002045DF" w:rsidRDefault="00CA08AB" w:rsidP="00403669">
      <w:pPr>
        <w:pStyle w:val="aff0"/>
        <w:spacing w:before="120"/>
        <w:rPr>
          <w:lang w:val="ru-RU"/>
        </w:rPr>
      </w:pPr>
      <w:r w:rsidRPr="002045DF">
        <w:rPr>
          <w:lang w:val="ru-RU"/>
        </w:rPr>
        <w:t>Е</w:t>
      </w:r>
      <w:r w:rsidR="00B75638" w:rsidRPr="002045DF">
        <w:rPr>
          <w:lang w:val="ru-RU"/>
        </w:rPr>
        <w:t>сли развитие жилищного сектора будет развиваться по заданному содержанию, это возможно из проведенного анализа, то предлагаемые результаты могут быть получены при соблюдении определенных условий:</w:t>
      </w:r>
    </w:p>
    <w:p w14:paraId="62859AED" w14:textId="77777777" w:rsidR="00B75638" w:rsidRPr="002045DF" w:rsidRDefault="005F5402" w:rsidP="007E1B5D">
      <w:pPr>
        <w:pStyle w:val="aff0"/>
        <w:numPr>
          <w:ilvl w:val="0"/>
          <w:numId w:val="5"/>
        </w:numPr>
        <w:rPr>
          <w:lang w:val="ru-RU"/>
        </w:rPr>
      </w:pPr>
      <w:r w:rsidRPr="002045DF">
        <w:rPr>
          <w:lang w:val="ru-RU"/>
        </w:rPr>
        <w:t>н</w:t>
      </w:r>
      <w:r w:rsidR="00B75638" w:rsidRPr="002045DF">
        <w:rPr>
          <w:lang w:val="ru-RU"/>
        </w:rPr>
        <w:t>аращивание имеющихся мощностей строительных организаций и создание новых;</w:t>
      </w:r>
    </w:p>
    <w:p w14:paraId="3A955662" w14:textId="77777777" w:rsidR="00B75638" w:rsidRPr="002045DF" w:rsidRDefault="005F5402" w:rsidP="007E1B5D">
      <w:pPr>
        <w:pStyle w:val="aff0"/>
        <w:numPr>
          <w:ilvl w:val="0"/>
          <w:numId w:val="5"/>
        </w:numPr>
        <w:rPr>
          <w:lang w:val="ru-RU"/>
        </w:rPr>
      </w:pPr>
      <w:r w:rsidRPr="002045DF">
        <w:rPr>
          <w:lang w:val="ru-RU"/>
        </w:rPr>
        <w:t>р</w:t>
      </w:r>
      <w:r w:rsidR="00B75638" w:rsidRPr="002045DF">
        <w:rPr>
          <w:lang w:val="ru-RU"/>
        </w:rPr>
        <w:t>еорганизация и также наращивание мощностей промышленности строительных материалов;</w:t>
      </w:r>
    </w:p>
    <w:p w14:paraId="0E1FB0BE" w14:textId="77777777" w:rsidR="00B75638" w:rsidRPr="002045DF" w:rsidRDefault="005F5402" w:rsidP="007E1B5D">
      <w:pPr>
        <w:pStyle w:val="aff0"/>
        <w:numPr>
          <w:ilvl w:val="0"/>
          <w:numId w:val="5"/>
        </w:numPr>
        <w:rPr>
          <w:lang w:val="ru-RU"/>
        </w:rPr>
      </w:pPr>
      <w:r w:rsidRPr="002045DF">
        <w:rPr>
          <w:lang w:val="ru-RU"/>
        </w:rPr>
        <w:t>р</w:t>
      </w:r>
      <w:r w:rsidR="00B75638" w:rsidRPr="002045DF">
        <w:rPr>
          <w:lang w:val="ru-RU"/>
        </w:rPr>
        <w:t>еализация инвестиционной программы и, как следствие</w:t>
      </w:r>
      <w:r w:rsidR="003A55A4" w:rsidRPr="002045DF">
        <w:rPr>
          <w:lang w:val="ru-RU"/>
        </w:rPr>
        <w:t>,</w:t>
      </w:r>
      <w:r w:rsidR="00B75638" w:rsidRPr="002045DF">
        <w:rPr>
          <w:lang w:val="ru-RU"/>
        </w:rPr>
        <w:t xml:space="preserve"> приток населения.</w:t>
      </w:r>
    </w:p>
    <w:p w14:paraId="70CC12E8" w14:textId="77777777" w:rsidR="00B75638" w:rsidRPr="002045DF" w:rsidRDefault="00B75638" w:rsidP="00B267D2">
      <w:pPr>
        <w:pStyle w:val="aff0"/>
        <w:rPr>
          <w:lang w:val="ru-RU"/>
        </w:rPr>
      </w:pPr>
      <w:r w:rsidRPr="002045DF">
        <w:rPr>
          <w:lang w:val="ru-RU"/>
        </w:rPr>
        <w:lastRenderedPageBreak/>
        <w:t>Скачок в объеме строительно-монтажных работ приведет к привлечению на рынок услуг больших мощностей подрядных организаций. В настоящее время отсутствуют современные методики, позволяющие определять зависимость между объемом жилищного и культурно-бытового строительства и мощностью строительной базы. При формировании столь высокого спроса на услуги подрядных организаций невозможно определить насколько быстро на рынке формируются соответствующие предложения и будет ли реализован данный проект в установленный срок.</w:t>
      </w:r>
    </w:p>
    <w:p w14:paraId="5FFE3CB9" w14:textId="77777777" w:rsidR="00B75638" w:rsidRPr="002045DF" w:rsidRDefault="00B75638" w:rsidP="00433DC0">
      <w:pPr>
        <w:pStyle w:val="aff0"/>
        <w:rPr>
          <w:lang w:val="ru-RU"/>
        </w:rPr>
      </w:pPr>
      <w:r w:rsidRPr="002045DF">
        <w:rPr>
          <w:lang w:val="ru-RU"/>
        </w:rPr>
        <w:t>Необходимо на основе планомерно разрабатываемой градостроительной документации (проектов планировки и межевания) выделять площадки под реконструкцию в структуре поселения.</w:t>
      </w:r>
    </w:p>
    <w:p w14:paraId="376C7B85" w14:textId="77777777" w:rsidR="00B75638" w:rsidRPr="002045DF" w:rsidRDefault="000C62EE" w:rsidP="00433DC0">
      <w:pPr>
        <w:pStyle w:val="3"/>
        <w:rPr>
          <w:rFonts w:cs="Times New Roman"/>
          <w:b/>
          <w:bCs w:val="0"/>
          <w:szCs w:val="24"/>
        </w:rPr>
      </w:pPr>
      <w:bookmarkStart w:id="112" w:name="_Toc244407704"/>
      <w:bookmarkStart w:id="113" w:name="_Toc244410165"/>
      <w:bookmarkStart w:id="114" w:name="_Toc244411161"/>
      <w:bookmarkStart w:id="115" w:name="_Toc270941749"/>
      <w:bookmarkStart w:id="116" w:name="_Toc312357149"/>
      <w:bookmarkStart w:id="117" w:name="_Toc510440094"/>
      <w:r w:rsidRPr="002045DF">
        <w:rPr>
          <w:rFonts w:cs="Times New Roman"/>
          <w:b/>
          <w:bCs w:val="0"/>
          <w:szCs w:val="24"/>
        </w:rPr>
        <w:t xml:space="preserve">3.2.2 </w:t>
      </w:r>
      <w:r w:rsidR="00B75638" w:rsidRPr="002045DF">
        <w:rPr>
          <w:rFonts w:cs="Times New Roman"/>
          <w:b/>
          <w:bCs w:val="0"/>
          <w:szCs w:val="24"/>
        </w:rPr>
        <w:t>Площадки жилищного строительства</w:t>
      </w:r>
      <w:bookmarkEnd w:id="112"/>
      <w:bookmarkEnd w:id="113"/>
      <w:bookmarkEnd w:id="114"/>
      <w:bookmarkEnd w:id="115"/>
      <w:bookmarkEnd w:id="116"/>
      <w:bookmarkEnd w:id="117"/>
    </w:p>
    <w:p w14:paraId="57CB6FE3" w14:textId="77777777" w:rsidR="00B75638" w:rsidRPr="002045DF" w:rsidRDefault="00B75638" w:rsidP="00433DC0">
      <w:pPr>
        <w:pStyle w:val="aff0"/>
        <w:rPr>
          <w:lang w:val="ru-RU"/>
        </w:rPr>
      </w:pPr>
      <w:r w:rsidRPr="002045DF">
        <w:rPr>
          <w:lang w:val="ru-RU"/>
        </w:rPr>
        <w:t>Решения генерального плана по реорганизации территорий жилой застройки и новому жилищному строительству опираются на комплексный градостроительный анализ территории: градостроительная, историческая ценность среды и фонда, его техническое состояние и строительные характеристики, распределение жилья по расчетным градостроительным районам, динамика и структура жилищного строительства.</w:t>
      </w:r>
    </w:p>
    <w:p w14:paraId="329037C0" w14:textId="77777777" w:rsidR="00B75638" w:rsidRPr="002045DF" w:rsidRDefault="00B75638" w:rsidP="00433DC0">
      <w:pPr>
        <w:pStyle w:val="aff0"/>
        <w:rPr>
          <w:lang w:val="ru-RU"/>
        </w:rPr>
      </w:pPr>
      <w:r w:rsidRPr="002045DF">
        <w:rPr>
          <w:lang w:val="ru-RU"/>
        </w:rPr>
        <w:t xml:space="preserve">Параметры жилищного и сопутствующего строительства на показанных выше территориях приведены в разделе </w:t>
      </w:r>
      <w:r w:rsidR="00293D87" w:rsidRPr="002045DF">
        <w:rPr>
          <w:lang w:val="ru-RU"/>
        </w:rPr>
        <w:t>3.1.</w:t>
      </w:r>
      <w:r w:rsidR="00F8745C" w:rsidRPr="002045DF">
        <w:rPr>
          <w:lang w:val="ru-RU"/>
        </w:rPr>
        <w:t>4</w:t>
      </w:r>
      <w:r w:rsidR="00293D87" w:rsidRPr="002045DF">
        <w:rPr>
          <w:lang w:val="ru-RU"/>
        </w:rPr>
        <w:t>.1 «</w:t>
      </w:r>
      <w:r w:rsidR="00F8745C" w:rsidRPr="002045DF">
        <w:rPr>
          <w:lang w:val="ru-RU"/>
        </w:rPr>
        <w:t>Жилые зоны</w:t>
      </w:r>
      <w:r w:rsidR="00B60929" w:rsidRPr="002045DF">
        <w:rPr>
          <w:lang w:val="ru-RU"/>
        </w:rPr>
        <w:t>»</w:t>
      </w:r>
      <w:r w:rsidRPr="002045DF">
        <w:rPr>
          <w:lang w:val="ru-RU"/>
        </w:rPr>
        <w:t>.</w:t>
      </w:r>
    </w:p>
    <w:p w14:paraId="61B783E2" w14:textId="77777777" w:rsidR="00B75638" w:rsidRPr="002045DF" w:rsidRDefault="000C62EE" w:rsidP="00433DC0">
      <w:pPr>
        <w:pStyle w:val="20"/>
        <w:rPr>
          <w:rFonts w:cs="Times New Roman"/>
          <w:sz w:val="24"/>
          <w:szCs w:val="24"/>
        </w:rPr>
      </w:pPr>
      <w:bookmarkStart w:id="118" w:name="_Toc244407705"/>
      <w:bookmarkStart w:id="119" w:name="_Toc244410166"/>
      <w:bookmarkStart w:id="120" w:name="_Toc244411162"/>
      <w:bookmarkStart w:id="121" w:name="_Toc270941750"/>
      <w:bookmarkStart w:id="122" w:name="_Toc312357150"/>
      <w:bookmarkStart w:id="123" w:name="_Toc510440095"/>
      <w:r w:rsidRPr="002045DF">
        <w:rPr>
          <w:rFonts w:cs="Times New Roman"/>
          <w:sz w:val="24"/>
          <w:szCs w:val="24"/>
        </w:rPr>
        <w:t xml:space="preserve">3.3 </w:t>
      </w:r>
      <w:r w:rsidR="00B75638" w:rsidRPr="002045DF">
        <w:rPr>
          <w:rFonts w:cs="Times New Roman"/>
          <w:sz w:val="24"/>
          <w:szCs w:val="24"/>
        </w:rPr>
        <w:t>Совершенствование сети обслуживания территории объектами социальной инфраструктуры</w:t>
      </w:r>
      <w:bookmarkEnd w:id="118"/>
      <w:bookmarkEnd w:id="119"/>
      <w:bookmarkEnd w:id="120"/>
      <w:bookmarkEnd w:id="121"/>
      <w:bookmarkEnd w:id="122"/>
      <w:bookmarkEnd w:id="123"/>
    </w:p>
    <w:p w14:paraId="584B6BB6" w14:textId="77777777" w:rsidR="00B75638" w:rsidRPr="002045DF" w:rsidRDefault="00B75638" w:rsidP="00433DC0">
      <w:pPr>
        <w:pStyle w:val="aff0"/>
        <w:rPr>
          <w:lang w:val="ru-RU"/>
        </w:rPr>
      </w:pPr>
      <w:r w:rsidRPr="002045DF">
        <w:rPr>
          <w:lang w:val="ru-RU"/>
        </w:rPr>
        <w:t>Совершенствование системы культурно-бытового обслуживания является важнейшей составной частью социального развития муниципального образования.</w:t>
      </w:r>
    </w:p>
    <w:p w14:paraId="6070138F" w14:textId="659ADACF" w:rsidR="00B75638" w:rsidRPr="002045DF" w:rsidRDefault="00066D1A" w:rsidP="00433DC0">
      <w:pPr>
        <w:pStyle w:val="aff0"/>
        <w:rPr>
          <w:lang w:val="ru-RU"/>
        </w:rPr>
      </w:pPr>
      <w:r w:rsidRPr="002045DF">
        <w:rPr>
          <w:lang w:val="ru-RU"/>
        </w:rPr>
        <w:t>С</w:t>
      </w:r>
      <w:r w:rsidR="00B75638" w:rsidRPr="002045DF">
        <w:rPr>
          <w:lang w:val="ru-RU"/>
        </w:rPr>
        <w:t>татус</w:t>
      </w:r>
      <w:r w:rsidR="00F33175" w:rsidRPr="002045DF">
        <w:rPr>
          <w:lang w:val="ru-RU"/>
        </w:rPr>
        <w:t xml:space="preserve"> </w:t>
      </w:r>
      <w:r w:rsidR="004462CE">
        <w:rPr>
          <w:lang w:val="ru-RU"/>
        </w:rPr>
        <w:t>сельского поселения Руч</w:t>
      </w:r>
      <w:r w:rsidR="002045DF" w:rsidRPr="002045DF">
        <w:rPr>
          <w:lang w:val="ru-RU"/>
        </w:rPr>
        <w:t xml:space="preserve"> </w:t>
      </w:r>
      <w:r w:rsidR="00B75638" w:rsidRPr="002045DF">
        <w:rPr>
          <w:lang w:val="ru-RU"/>
        </w:rPr>
        <w:t>обуславливает особые требования к перечню размещаемых на его территории общественных учреждений и объектов, предполагает развитие социальной функции, решающей задачи совершенствования сервисного обслуживания с целью достижения качества жизни населения, соответствующего стандартам, принятым для</w:t>
      </w:r>
      <w:r w:rsidRPr="002045DF">
        <w:rPr>
          <w:lang w:val="ru-RU"/>
        </w:rPr>
        <w:t xml:space="preserve"> </w:t>
      </w:r>
      <w:r w:rsidR="00FC6122">
        <w:rPr>
          <w:lang w:val="ru-RU"/>
        </w:rPr>
        <w:t>сельских</w:t>
      </w:r>
      <w:r w:rsidR="00B75638" w:rsidRPr="002045DF">
        <w:rPr>
          <w:lang w:val="ru-RU"/>
        </w:rPr>
        <w:t xml:space="preserve"> поселений.</w:t>
      </w:r>
    </w:p>
    <w:p w14:paraId="46AB4B1C" w14:textId="77777777" w:rsidR="00B75638" w:rsidRPr="002045DF" w:rsidRDefault="00B75638" w:rsidP="00433DC0">
      <w:pPr>
        <w:pStyle w:val="aff0"/>
        <w:rPr>
          <w:lang w:val="ru-RU"/>
        </w:rPr>
      </w:pPr>
      <w:r w:rsidRPr="002045DF">
        <w:rPr>
          <w:lang w:val="ru-RU"/>
        </w:rPr>
        <w:t xml:space="preserve">Формирование и насыщение общественной застройки должно подчеркнуть имидж поселения, </w:t>
      </w:r>
      <w:r w:rsidR="00DA590F" w:rsidRPr="002045DF">
        <w:rPr>
          <w:lang w:val="ru-RU"/>
        </w:rPr>
        <w:t>близость</w:t>
      </w:r>
      <w:r w:rsidR="00F33175" w:rsidRPr="002045DF">
        <w:rPr>
          <w:lang w:val="ru-RU"/>
        </w:rPr>
        <w:t xml:space="preserve"> </w:t>
      </w:r>
      <w:r w:rsidR="00DA590F" w:rsidRPr="002045DF">
        <w:rPr>
          <w:lang w:val="ru-RU"/>
        </w:rPr>
        <w:t>к</w:t>
      </w:r>
      <w:r w:rsidR="00F33175" w:rsidRPr="002045DF">
        <w:rPr>
          <w:lang w:val="ru-RU"/>
        </w:rPr>
        <w:t xml:space="preserve"> </w:t>
      </w:r>
      <w:r w:rsidRPr="002045DF">
        <w:rPr>
          <w:lang w:val="ru-RU"/>
        </w:rPr>
        <w:t>районно</w:t>
      </w:r>
      <w:r w:rsidR="00DA590F" w:rsidRPr="002045DF">
        <w:rPr>
          <w:lang w:val="ru-RU"/>
        </w:rPr>
        <w:t>му</w:t>
      </w:r>
      <w:r w:rsidRPr="002045DF">
        <w:rPr>
          <w:lang w:val="ru-RU"/>
        </w:rPr>
        <w:t xml:space="preserve"> центр</w:t>
      </w:r>
      <w:r w:rsidR="00DA590F" w:rsidRPr="002045DF">
        <w:rPr>
          <w:lang w:val="ru-RU"/>
        </w:rPr>
        <w:t>у</w:t>
      </w:r>
      <w:r w:rsidRPr="002045DF">
        <w:rPr>
          <w:lang w:val="ru-RU"/>
        </w:rPr>
        <w:t>, с целью создания благоприятного инвестиционного климата.</w:t>
      </w:r>
    </w:p>
    <w:p w14:paraId="346D5C2C" w14:textId="77777777" w:rsidR="00B75638" w:rsidRPr="002045DF" w:rsidRDefault="00B75638" w:rsidP="00433DC0">
      <w:pPr>
        <w:pStyle w:val="aff0"/>
        <w:rPr>
          <w:lang w:val="ru-RU"/>
        </w:rPr>
      </w:pPr>
      <w:r w:rsidRPr="002045DF">
        <w:rPr>
          <w:lang w:val="ru-RU"/>
        </w:rPr>
        <w:t>Процесс развития системы культурно-бытового обслуживания будет сопровождаться изменениями как качественного порядка – повышением уровня обслуживания, появлением новых видов услуг, снижением потребности в некоторых традиционных видах,</w:t>
      </w:r>
      <w:r w:rsidR="003A55A4" w:rsidRPr="002045DF">
        <w:rPr>
          <w:lang w:val="ru-RU"/>
        </w:rPr>
        <w:t xml:space="preserve"> </w:t>
      </w:r>
      <w:r w:rsidRPr="002045DF">
        <w:rPr>
          <w:lang w:val="ru-RU"/>
        </w:rPr>
        <w:t>как качественного, так и количественного – разукрупнением учреждений и предприятий при увеличении общего количества рабочих мест для кадров, вытесняемых в условиях рыночной экономики из других сфер хозяйственного комплекса.</w:t>
      </w:r>
    </w:p>
    <w:p w14:paraId="6275C625" w14:textId="77777777" w:rsidR="00B75638" w:rsidRPr="002045DF" w:rsidRDefault="00B75638" w:rsidP="00433DC0">
      <w:pPr>
        <w:pStyle w:val="aff0"/>
        <w:rPr>
          <w:lang w:val="ru-RU"/>
        </w:rPr>
      </w:pPr>
      <w:r w:rsidRPr="002045DF">
        <w:rPr>
          <w:lang w:val="ru-RU"/>
        </w:rPr>
        <w:t>Это требует перестройки всей системы культурно-бытовой сферы:</w:t>
      </w:r>
    </w:p>
    <w:p w14:paraId="5B3F6231" w14:textId="77777777" w:rsidR="00B75638" w:rsidRPr="002045DF" w:rsidRDefault="00B75638" w:rsidP="007E1B5D">
      <w:pPr>
        <w:pStyle w:val="aff0"/>
        <w:numPr>
          <w:ilvl w:val="0"/>
          <w:numId w:val="5"/>
        </w:numPr>
        <w:rPr>
          <w:lang w:val="ru-RU"/>
        </w:rPr>
      </w:pPr>
      <w:r w:rsidRPr="002045DF">
        <w:rPr>
          <w:lang w:val="ru-RU"/>
        </w:rPr>
        <w:t>пересмотра нормативной базы с последующим ее использованием только как контролирующей;</w:t>
      </w:r>
    </w:p>
    <w:p w14:paraId="29A6C918" w14:textId="77777777" w:rsidR="00B75638" w:rsidRPr="002045DF" w:rsidRDefault="00B75638" w:rsidP="007E1B5D">
      <w:pPr>
        <w:pStyle w:val="aff0"/>
        <w:numPr>
          <w:ilvl w:val="0"/>
          <w:numId w:val="5"/>
        </w:numPr>
        <w:rPr>
          <w:lang w:val="ru-RU"/>
        </w:rPr>
      </w:pPr>
      <w:r w:rsidRPr="002045DF">
        <w:rPr>
          <w:lang w:val="ru-RU"/>
        </w:rPr>
        <w:t>определение потребности нового строительства тех или иных видов обслуживания в соответствии со спросом и платежеспособностью населения.</w:t>
      </w:r>
    </w:p>
    <w:p w14:paraId="7E7D68A5" w14:textId="77777777" w:rsidR="00B75638" w:rsidRPr="002045DF" w:rsidRDefault="00B75638" w:rsidP="00433DC0">
      <w:pPr>
        <w:pStyle w:val="aff0"/>
        <w:rPr>
          <w:lang w:val="ru-RU"/>
        </w:rPr>
      </w:pPr>
      <w:r w:rsidRPr="002045DF">
        <w:rPr>
          <w:lang w:val="ru-RU"/>
        </w:rPr>
        <w:t>Решение этих задач лежит на пути наращивания мощности всей системы услуг (рост объёмов, разнообразия, качества и доступности услуг) при изменении функциональной и территориальной организации.</w:t>
      </w:r>
    </w:p>
    <w:p w14:paraId="2C24745C" w14:textId="77777777" w:rsidR="00B75638" w:rsidRPr="002045DF" w:rsidRDefault="00B75638" w:rsidP="00433DC0">
      <w:pPr>
        <w:pStyle w:val="aff0"/>
        <w:rPr>
          <w:lang w:val="ru-RU"/>
        </w:rPr>
      </w:pPr>
      <w:r w:rsidRPr="002045DF">
        <w:rPr>
          <w:lang w:val="ru-RU"/>
        </w:rPr>
        <w:t>Изменения в функциональной организации связаны с завершением процесса дифференциации сферы обслуживания на две системы: коммерческую и социальную.</w:t>
      </w:r>
    </w:p>
    <w:p w14:paraId="0D90AEFD" w14:textId="77777777" w:rsidR="00B75638" w:rsidRPr="002045DF" w:rsidRDefault="00B75638" w:rsidP="00433DC0">
      <w:pPr>
        <w:pStyle w:val="aff0"/>
        <w:rPr>
          <w:lang w:val="ru-RU"/>
        </w:rPr>
      </w:pPr>
      <w:r w:rsidRPr="002045DF">
        <w:rPr>
          <w:lang w:val="ru-RU"/>
        </w:rPr>
        <w:lastRenderedPageBreak/>
        <w:t>Коммерческая – ориентируется на платёжеспособное население, обеспечивая максимальный по объёму и разнообразию набор услуг в соответствии со спросом.</w:t>
      </w:r>
    </w:p>
    <w:p w14:paraId="0295D0EB" w14:textId="77777777" w:rsidR="00B75638" w:rsidRPr="002045DF" w:rsidRDefault="00B75638" w:rsidP="00433DC0">
      <w:pPr>
        <w:pStyle w:val="aff0"/>
        <w:rPr>
          <w:lang w:val="ru-RU"/>
        </w:rPr>
      </w:pPr>
      <w:r w:rsidRPr="002045DF">
        <w:rPr>
          <w:lang w:val="ru-RU"/>
        </w:rPr>
        <w:t>Коммерческая сфера не поддаётся нормированию, поскольку развивается на основе конкуренции и в соответствии с законами рынка.</w:t>
      </w:r>
    </w:p>
    <w:p w14:paraId="487C72E7" w14:textId="77777777" w:rsidR="00B75638" w:rsidRPr="002045DF" w:rsidRDefault="00B75638" w:rsidP="00433DC0">
      <w:pPr>
        <w:pStyle w:val="aff0"/>
        <w:rPr>
          <w:lang w:val="ru-RU"/>
        </w:rPr>
      </w:pPr>
      <w:r w:rsidRPr="002045DF">
        <w:rPr>
          <w:lang w:val="ru-RU"/>
        </w:rPr>
        <w:t>Социальная – ориентируется на всё население, в первую очередь</w:t>
      </w:r>
      <w:r w:rsidR="00066D1A" w:rsidRPr="002045DF">
        <w:rPr>
          <w:lang w:val="ru-RU"/>
        </w:rPr>
        <w:t>,</w:t>
      </w:r>
      <w:r w:rsidRPr="002045DF">
        <w:rPr>
          <w:lang w:val="ru-RU"/>
        </w:rPr>
        <w:t xml:space="preserve"> на малообеспеченное, и должна обеспечивать гарантированный социальный минимум услуг.</w:t>
      </w:r>
    </w:p>
    <w:p w14:paraId="6950F636" w14:textId="77777777" w:rsidR="00B75638" w:rsidRPr="002045DF" w:rsidRDefault="00B75638" w:rsidP="00433DC0">
      <w:pPr>
        <w:pStyle w:val="aff0"/>
        <w:rPr>
          <w:lang w:val="ru-RU"/>
        </w:rPr>
      </w:pPr>
      <w:r w:rsidRPr="002045DF">
        <w:rPr>
          <w:lang w:val="ru-RU"/>
        </w:rPr>
        <w:t>Социальная сфера поддаётся нормированию, основанному на социальной статистике (учёт численности детей дошкольного и школьного возраста, частоты посещения медицинских учреждений и т.д.) и ориентируется на определённых этапах развития на социальные стандарты.</w:t>
      </w:r>
    </w:p>
    <w:p w14:paraId="620274D8" w14:textId="77777777" w:rsidR="00B75638" w:rsidRPr="002045DF" w:rsidRDefault="00B75638" w:rsidP="00433DC0">
      <w:pPr>
        <w:pStyle w:val="aff0"/>
        <w:rPr>
          <w:lang w:val="ru-RU"/>
        </w:rPr>
      </w:pPr>
      <w:r w:rsidRPr="002045DF">
        <w:rPr>
          <w:lang w:val="ru-RU"/>
        </w:rPr>
        <w:t>Следует отметить, что в новых экономических условиях сфера услуг является одной из приоритетных, поскольку достаточно привлекательна для вложения капитала и наиболее ёмка для занятости населения.</w:t>
      </w:r>
    </w:p>
    <w:p w14:paraId="13496CA5" w14:textId="77777777" w:rsidR="00B75638" w:rsidRPr="002045DF" w:rsidRDefault="00B75638" w:rsidP="00433DC0">
      <w:pPr>
        <w:pStyle w:val="aff0"/>
        <w:rPr>
          <w:lang w:val="ru-RU"/>
        </w:rPr>
      </w:pPr>
      <w:r w:rsidRPr="002045DF">
        <w:rPr>
          <w:lang w:val="ru-RU"/>
        </w:rPr>
        <w:t>Таким образом, система культурно-бытового обслуживания будет функционировать и развиваться за счет смешанного финансирования – из личных средств населения, средств коммерческих структур и бюджетных средств.</w:t>
      </w:r>
    </w:p>
    <w:p w14:paraId="02D9B82F" w14:textId="77777777" w:rsidR="00B75638" w:rsidRPr="002045DF" w:rsidRDefault="00B75638" w:rsidP="00433DC0">
      <w:pPr>
        <w:pStyle w:val="aff0"/>
        <w:rPr>
          <w:lang w:val="ru-RU"/>
        </w:rPr>
      </w:pPr>
      <w:r w:rsidRPr="002045DF">
        <w:rPr>
          <w:lang w:val="ru-RU"/>
        </w:rPr>
        <w:t>Изменения в территориальной организации обусловлены необходимостью повышения комфортности среды проживания в части обеспечения достаточных по объёму и разнообразию услуг при минимальных затратах времени на их получение.</w:t>
      </w:r>
    </w:p>
    <w:p w14:paraId="757B8610" w14:textId="77777777" w:rsidR="00B75638" w:rsidRPr="002045DF" w:rsidRDefault="00B75638" w:rsidP="00433DC0">
      <w:pPr>
        <w:pStyle w:val="aff0"/>
        <w:rPr>
          <w:lang w:val="ru-RU"/>
        </w:rPr>
      </w:pPr>
      <w:r w:rsidRPr="002045DF">
        <w:rPr>
          <w:lang w:val="ru-RU"/>
        </w:rPr>
        <w:t>В перспективный период потребность в новом строительстве учреждений обслуживания сохраняется и должна определяться в рамках разрабатываемых социальных программ муниципального, областного и федерального уровня.</w:t>
      </w:r>
    </w:p>
    <w:p w14:paraId="1ED30D5A" w14:textId="77777777" w:rsidR="00B75638" w:rsidRPr="002045DF" w:rsidRDefault="00B75638" w:rsidP="00433DC0">
      <w:pPr>
        <w:pStyle w:val="aff0"/>
        <w:rPr>
          <w:lang w:val="ru-RU"/>
        </w:rPr>
      </w:pPr>
      <w:r w:rsidRPr="002045DF">
        <w:rPr>
          <w:lang w:val="ru-RU"/>
        </w:rPr>
        <w:t>Планируемый период развития поселения характеризуется ростом преимущественно качественных показателей, что повлечёт за собой следующие основные структурные сдвиги в организации обслуживания:</w:t>
      </w:r>
    </w:p>
    <w:p w14:paraId="21B3F1B7" w14:textId="77777777" w:rsidR="00B75638" w:rsidRPr="002045DF" w:rsidRDefault="00B75638" w:rsidP="007E1B5D">
      <w:pPr>
        <w:pStyle w:val="aff0"/>
        <w:numPr>
          <w:ilvl w:val="0"/>
          <w:numId w:val="5"/>
        </w:numPr>
        <w:rPr>
          <w:lang w:val="ru-RU"/>
        </w:rPr>
      </w:pPr>
      <w:r w:rsidRPr="002045DF">
        <w:rPr>
          <w:lang w:val="ru-RU"/>
        </w:rPr>
        <w:t>изменения в соотношении первичных (стандартных) и высших форм обслуживания в сторону увеличения удельного веса высших форм обслуживания;</w:t>
      </w:r>
    </w:p>
    <w:p w14:paraId="0F4CBFEB" w14:textId="77777777" w:rsidR="00B75638" w:rsidRPr="002045DF" w:rsidRDefault="00B75638" w:rsidP="007E1B5D">
      <w:pPr>
        <w:pStyle w:val="aff0"/>
        <w:numPr>
          <w:ilvl w:val="0"/>
          <w:numId w:val="5"/>
        </w:numPr>
        <w:rPr>
          <w:lang w:val="ru-RU"/>
        </w:rPr>
      </w:pPr>
      <w:r w:rsidRPr="002045DF">
        <w:rPr>
          <w:lang w:val="ru-RU"/>
        </w:rPr>
        <w:t xml:space="preserve">изменения в пространственной организации системы обслуживания: рост доли учреждений </w:t>
      </w:r>
      <w:r w:rsidR="00745E60" w:rsidRPr="002045DF">
        <w:rPr>
          <w:lang w:val="ru-RU"/>
        </w:rPr>
        <w:t>общего</w:t>
      </w:r>
      <w:r w:rsidRPr="002045DF">
        <w:rPr>
          <w:lang w:val="ru-RU"/>
        </w:rPr>
        <w:t xml:space="preserve"> значения;</w:t>
      </w:r>
    </w:p>
    <w:p w14:paraId="0E6B43F6" w14:textId="77777777" w:rsidR="00B75638" w:rsidRPr="002045DF" w:rsidRDefault="00B75638" w:rsidP="007E1B5D">
      <w:pPr>
        <w:pStyle w:val="aff0"/>
        <w:numPr>
          <w:ilvl w:val="0"/>
          <w:numId w:val="5"/>
        </w:numPr>
        <w:rPr>
          <w:lang w:val="ru-RU"/>
        </w:rPr>
      </w:pPr>
      <w:r w:rsidRPr="002045DF">
        <w:rPr>
          <w:lang w:val="ru-RU"/>
        </w:rPr>
        <w:t>дальнейшее приближение к потребителю повседневного обслуживания, сокращение в связи с этим повседневных маятниковых передвижений при росте объёмов избирательных.</w:t>
      </w:r>
    </w:p>
    <w:p w14:paraId="441AE093" w14:textId="77777777" w:rsidR="00B75638" w:rsidRPr="00BE1075" w:rsidRDefault="00B75638" w:rsidP="00433DC0">
      <w:pPr>
        <w:pStyle w:val="aff0"/>
        <w:rPr>
          <w:lang w:val="ru-RU"/>
        </w:rPr>
      </w:pPr>
      <w:r w:rsidRPr="002045DF">
        <w:rPr>
          <w:lang w:val="ru-RU"/>
        </w:rPr>
        <w:t>Развитие социальной инфраструктуры предусматривает повышение качества жизни населения по основным сферам: образование, здравоохранение, культура, физкультура и спорт, социальная защита, жилищно-коммунальное хозяйство, торговля и бытовое обслуживание.</w:t>
      </w:r>
    </w:p>
    <w:p w14:paraId="562647AF" w14:textId="77777777" w:rsidR="00B75638" w:rsidRPr="002045DF" w:rsidRDefault="000C62EE" w:rsidP="00433DC0">
      <w:pPr>
        <w:pStyle w:val="3"/>
        <w:rPr>
          <w:rFonts w:cs="Times New Roman"/>
          <w:b/>
          <w:bCs w:val="0"/>
          <w:szCs w:val="24"/>
        </w:rPr>
      </w:pPr>
      <w:bookmarkStart w:id="124" w:name="_Toc244407706"/>
      <w:bookmarkStart w:id="125" w:name="_Toc244410167"/>
      <w:bookmarkStart w:id="126" w:name="_Toc244411163"/>
      <w:bookmarkStart w:id="127" w:name="_Toc270941751"/>
      <w:bookmarkStart w:id="128" w:name="_Toc312357151"/>
      <w:bookmarkStart w:id="129" w:name="_Toc510440096"/>
      <w:r w:rsidRPr="002045DF">
        <w:rPr>
          <w:rFonts w:cs="Times New Roman"/>
          <w:b/>
          <w:bCs w:val="0"/>
          <w:szCs w:val="24"/>
        </w:rPr>
        <w:t xml:space="preserve">3.3.1 </w:t>
      </w:r>
      <w:r w:rsidR="00B75638" w:rsidRPr="002045DF">
        <w:rPr>
          <w:rFonts w:cs="Times New Roman"/>
          <w:b/>
          <w:bCs w:val="0"/>
          <w:szCs w:val="24"/>
        </w:rPr>
        <w:t>Учреждения образования</w:t>
      </w:r>
      <w:bookmarkEnd w:id="124"/>
      <w:bookmarkEnd w:id="125"/>
      <w:bookmarkEnd w:id="126"/>
      <w:bookmarkEnd w:id="127"/>
      <w:bookmarkEnd w:id="128"/>
      <w:bookmarkEnd w:id="129"/>
    </w:p>
    <w:p w14:paraId="1598EE13" w14:textId="77777777" w:rsidR="00B75638" w:rsidRDefault="00F17615" w:rsidP="00433DC0">
      <w:pPr>
        <w:pStyle w:val="4"/>
        <w:rPr>
          <w:szCs w:val="24"/>
        </w:rPr>
      </w:pPr>
      <w:bookmarkStart w:id="130" w:name="_Toc244411164"/>
      <w:bookmarkStart w:id="131" w:name="_Toc270941752"/>
      <w:r w:rsidRPr="002045DF">
        <w:rPr>
          <w:szCs w:val="24"/>
        </w:rPr>
        <w:t xml:space="preserve">3.3.1.1 </w:t>
      </w:r>
      <w:r w:rsidR="00B75638" w:rsidRPr="002045DF">
        <w:rPr>
          <w:szCs w:val="24"/>
        </w:rPr>
        <w:t>Детские дошкольные учреждения</w:t>
      </w:r>
      <w:bookmarkEnd w:id="130"/>
      <w:bookmarkEnd w:id="131"/>
    </w:p>
    <w:p w14:paraId="26F21F27" w14:textId="42F0DBA9" w:rsidR="00CD2412" w:rsidRPr="00706B5D" w:rsidRDefault="00CD2412" w:rsidP="00706B5D">
      <w:r w:rsidRPr="00706B5D">
        <w:t>В системе об</w:t>
      </w:r>
      <w:r w:rsidR="00706B5D">
        <w:t>разования поселения функционируе</w:t>
      </w:r>
      <w:r w:rsidRPr="00706B5D">
        <w:t xml:space="preserve">т </w:t>
      </w:r>
      <w:r w:rsidR="004462CE">
        <w:t>два дошкольных образовательных</w:t>
      </w:r>
      <w:r w:rsidRPr="00706B5D">
        <w:t xml:space="preserve"> </w:t>
      </w:r>
      <w:r w:rsidR="00706B5D" w:rsidRPr="00706B5D">
        <w:t>учреждени</w:t>
      </w:r>
      <w:r w:rsidR="004462CE">
        <w:t>я</w:t>
      </w:r>
      <w:r w:rsidRPr="00706B5D">
        <w:t xml:space="preserve"> </w:t>
      </w:r>
      <w:r w:rsidR="00706B5D" w:rsidRPr="00706B5D">
        <w:t xml:space="preserve">мощностью </w:t>
      </w:r>
      <w:r w:rsidR="004462CE">
        <w:t>7</w:t>
      </w:r>
      <w:r w:rsidR="00415E5B">
        <w:t>0</w:t>
      </w:r>
      <w:r w:rsidRPr="00706B5D">
        <w:t xml:space="preserve"> мест. Проектная мощность учреждени</w:t>
      </w:r>
      <w:r w:rsidR="004462CE">
        <w:t>й</w:t>
      </w:r>
      <w:r w:rsidRPr="00706B5D">
        <w:t xml:space="preserve"> используется на 100 %. Физически</w:t>
      </w:r>
      <w:r w:rsidR="004462CE">
        <w:t>й износ здания детского сада - 70</w:t>
      </w:r>
      <w:r w:rsidRPr="00706B5D">
        <w:t xml:space="preserve"> %.</w:t>
      </w:r>
    </w:p>
    <w:p w14:paraId="31A1E340" w14:textId="1700C68E" w:rsidR="004678B6" w:rsidRPr="004678B6" w:rsidRDefault="004678B6" w:rsidP="004678B6">
      <w:r>
        <w:t xml:space="preserve">В соответствии с </w:t>
      </w:r>
      <w:r w:rsidR="004462CE">
        <w:t xml:space="preserve">полученными данными </w:t>
      </w:r>
      <w:r w:rsidR="001160FA">
        <w:t>и ана</w:t>
      </w:r>
      <w:r w:rsidR="00415E5B">
        <w:t>лизом местных нормативов градостроительного проектирования</w:t>
      </w:r>
      <w:r>
        <w:t xml:space="preserve"> проектом </w:t>
      </w:r>
      <w:r w:rsidR="00B350E3">
        <w:t>предусмотрена</w:t>
      </w:r>
      <w:r w:rsidR="008A04A8">
        <w:t xml:space="preserve"> </w:t>
      </w:r>
      <w:r w:rsidR="00D309E2">
        <w:t>капитальный ремонт ДОУ на территории с. Руч и с. Аныб</w:t>
      </w:r>
      <w:r>
        <w:t>.</w:t>
      </w:r>
    </w:p>
    <w:p w14:paraId="2A97DE0D" w14:textId="77777777" w:rsidR="00B75638" w:rsidRPr="002045DF" w:rsidRDefault="00F17615" w:rsidP="00433DC0">
      <w:pPr>
        <w:pStyle w:val="4"/>
        <w:rPr>
          <w:szCs w:val="24"/>
        </w:rPr>
      </w:pPr>
      <w:bookmarkStart w:id="132" w:name="_Toc244411165"/>
      <w:bookmarkStart w:id="133" w:name="_Toc270941753"/>
      <w:bookmarkStart w:id="134" w:name="OLE_LINK135"/>
      <w:bookmarkStart w:id="135" w:name="OLE_LINK136"/>
      <w:r w:rsidRPr="002045DF">
        <w:rPr>
          <w:szCs w:val="24"/>
        </w:rPr>
        <w:lastRenderedPageBreak/>
        <w:t xml:space="preserve">3.3.1.2 </w:t>
      </w:r>
      <w:r w:rsidR="00B75638" w:rsidRPr="002045DF">
        <w:rPr>
          <w:szCs w:val="24"/>
        </w:rPr>
        <w:t>Общеобразовательные школы</w:t>
      </w:r>
      <w:bookmarkEnd w:id="132"/>
      <w:bookmarkEnd w:id="133"/>
    </w:p>
    <w:bookmarkEnd w:id="134"/>
    <w:bookmarkEnd w:id="135"/>
    <w:p w14:paraId="1F2E5D5C" w14:textId="77777777" w:rsidR="008406BC" w:rsidRPr="002045DF" w:rsidRDefault="00B75638" w:rsidP="00162182">
      <w:pPr>
        <w:pStyle w:val="aff0"/>
        <w:rPr>
          <w:lang w:val="ru-RU"/>
        </w:rPr>
      </w:pPr>
      <w:r w:rsidRPr="002045DF">
        <w:rPr>
          <w:lang w:val="ru-RU"/>
        </w:rPr>
        <w:t xml:space="preserve">На расчетный срок в соответствии с демографическим прогнозом предполагается </w:t>
      </w:r>
      <w:bookmarkStart w:id="136" w:name="_Toc270941754"/>
      <w:r w:rsidR="00523579" w:rsidRPr="002045DF">
        <w:rPr>
          <w:lang w:val="ru-RU"/>
        </w:rPr>
        <w:t>некоторое увеличение</w:t>
      </w:r>
      <w:r w:rsidR="008F2C4C" w:rsidRPr="002045DF">
        <w:rPr>
          <w:lang w:val="ru-RU"/>
        </w:rPr>
        <w:t xml:space="preserve"> детей школьного возраста.</w:t>
      </w:r>
      <w:r w:rsidR="00162182" w:rsidRPr="002045DF">
        <w:rPr>
          <w:lang w:val="ru-RU"/>
        </w:rPr>
        <w:t xml:space="preserve"> </w:t>
      </w:r>
    </w:p>
    <w:p w14:paraId="50C05495" w14:textId="604E1C9D" w:rsidR="000B5D64" w:rsidRPr="006E3981" w:rsidRDefault="000B5D64" w:rsidP="000B5D64">
      <w:pPr>
        <w:pStyle w:val="aff0"/>
        <w:rPr>
          <w:lang w:val="ru-RU" w:eastAsia="ru-RU" w:bidi="ar-SA"/>
        </w:rPr>
      </w:pPr>
      <w:r w:rsidRPr="006E3981">
        <w:rPr>
          <w:lang w:val="ru-RU"/>
        </w:rPr>
        <w:t xml:space="preserve">По состоянию </w:t>
      </w:r>
      <w:r w:rsidR="00F470BD" w:rsidRPr="006E3981">
        <w:rPr>
          <w:lang w:val="ru-RU"/>
        </w:rPr>
        <w:t xml:space="preserve">на </w:t>
      </w:r>
      <w:r w:rsidRPr="006E3981">
        <w:rPr>
          <w:lang w:val="ru-RU"/>
        </w:rPr>
        <w:t>201</w:t>
      </w:r>
      <w:r w:rsidR="00023DD5">
        <w:rPr>
          <w:lang w:val="ru-RU"/>
        </w:rPr>
        <w:t>8</w:t>
      </w:r>
      <w:r w:rsidRPr="006E3981">
        <w:rPr>
          <w:lang w:val="ru-RU"/>
        </w:rPr>
        <w:t xml:space="preserve"> год образовательная сеть </w:t>
      </w:r>
      <w:r w:rsidR="000572AF">
        <w:rPr>
          <w:lang w:val="ru-RU"/>
        </w:rPr>
        <w:t>сельского поселения Руч</w:t>
      </w:r>
      <w:r w:rsidR="002045DF" w:rsidRPr="006E3981">
        <w:rPr>
          <w:lang w:val="ru-RU"/>
        </w:rPr>
        <w:t xml:space="preserve"> </w:t>
      </w:r>
      <w:r w:rsidRPr="006E3981">
        <w:rPr>
          <w:lang w:val="ru-RU"/>
        </w:rPr>
        <w:t>представлена</w:t>
      </w:r>
      <w:r w:rsidRPr="006E3981">
        <w:rPr>
          <w:lang w:val="ru-RU" w:eastAsia="ru-RU" w:bidi="ar-SA"/>
        </w:rPr>
        <w:t xml:space="preserve"> </w:t>
      </w:r>
      <w:r w:rsidR="006A25D1">
        <w:rPr>
          <w:lang w:val="ru-RU" w:eastAsia="ru-RU" w:bidi="ar-SA"/>
        </w:rPr>
        <w:t xml:space="preserve">одним общеобразовательным учреждением проектной мощностью </w:t>
      </w:r>
      <w:r w:rsidR="00B228D8">
        <w:rPr>
          <w:lang w:val="ru-RU" w:eastAsia="ru-RU" w:bidi="ar-SA"/>
        </w:rPr>
        <w:t>201</w:t>
      </w:r>
      <w:r w:rsidR="006A25D1">
        <w:rPr>
          <w:lang w:val="ru-RU" w:eastAsia="ru-RU" w:bidi="ar-SA"/>
        </w:rPr>
        <w:t xml:space="preserve"> мест</w:t>
      </w:r>
      <w:r w:rsidR="00B228D8">
        <w:rPr>
          <w:lang w:val="ru-RU" w:eastAsia="ru-RU" w:bidi="ar-SA"/>
        </w:rPr>
        <w:t>о</w:t>
      </w:r>
      <w:r w:rsidR="006A25D1">
        <w:rPr>
          <w:lang w:val="ru-RU" w:eastAsia="ru-RU" w:bidi="ar-SA"/>
        </w:rPr>
        <w:t>.</w:t>
      </w:r>
    </w:p>
    <w:p w14:paraId="3C54ADAA" w14:textId="6C6E1815" w:rsidR="00915600" w:rsidRDefault="00E71057" w:rsidP="00915600">
      <w:pPr>
        <w:pStyle w:val="aff0"/>
        <w:rPr>
          <w:lang w:val="ru-RU"/>
        </w:rPr>
      </w:pPr>
      <w:bookmarkStart w:id="137" w:name="_Toc244407707"/>
      <w:bookmarkStart w:id="138" w:name="_Toc244410168"/>
      <w:bookmarkStart w:id="139" w:name="_Toc244411166"/>
      <w:bookmarkStart w:id="140" w:name="_Toc270941755"/>
      <w:bookmarkStart w:id="141" w:name="_Toc312357152"/>
      <w:bookmarkEnd w:id="136"/>
      <w:r>
        <w:rPr>
          <w:lang w:val="ru-RU"/>
        </w:rPr>
        <w:t>Проектом</w:t>
      </w:r>
      <w:r w:rsidR="00915600" w:rsidRPr="006E3981">
        <w:rPr>
          <w:lang w:val="ru-RU"/>
        </w:rPr>
        <w:t xml:space="preserve"> </w:t>
      </w:r>
      <w:r w:rsidR="00B350E3">
        <w:rPr>
          <w:lang w:val="ru-RU"/>
        </w:rPr>
        <w:t>предусмотрен</w:t>
      </w:r>
      <w:r w:rsidR="00B228D8">
        <w:rPr>
          <w:lang w:val="ru-RU"/>
        </w:rPr>
        <w:t>о</w:t>
      </w:r>
      <w:r w:rsidR="00915600" w:rsidRPr="006E3981">
        <w:rPr>
          <w:lang w:val="ru-RU"/>
        </w:rPr>
        <w:t xml:space="preserve"> </w:t>
      </w:r>
      <w:r w:rsidR="00B228D8">
        <w:rPr>
          <w:lang w:val="ru-RU"/>
        </w:rPr>
        <w:t>сохранение и обновление материально-технической базы</w:t>
      </w:r>
      <w:r w:rsidR="00915600" w:rsidRPr="006E3981">
        <w:rPr>
          <w:lang w:val="ru-RU"/>
        </w:rPr>
        <w:t xml:space="preserve"> общеобразо</w:t>
      </w:r>
      <w:r w:rsidR="00B350E3">
        <w:rPr>
          <w:lang w:val="ru-RU"/>
        </w:rPr>
        <w:t>вательной</w:t>
      </w:r>
      <w:r w:rsidR="008A1C02" w:rsidRPr="006E3981">
        <w:rPr>
          <w:lang w:val="ru-RU"/>
        </w:rPr>
        <w:t xml:space="preserve"> школ</w:t>
      </w:r>
      <w:r w:rsidR="00B350E3">
        <w:rPr>
          <w:lang w:val="ru-RU"/>
        </w:rPr>
        <w:t>ы</w:t>
      </w:r>
      <w:r w:rsidR="008A1C02" w:rsidRPr="006E3981">
        <w:rPr>
          <w:lang w:val="ru-RU"/>
        </w:rPr>
        <w:t xml:space="preserve"> на территории </w:t>
      </w:r>
      <w:r w:rsidR="00B228D8">
        <w:rPr>
          <w:lang w:val="ru-RU"/>
        </w:rPr>
        <w:t>сельского поселения Руч</w:t>
      </w:r>
      <w:r>
        <w:rPr>
          <w:lang w:val="ru-RU"/>
        </w:rPr>
        <w:t xml:space="preserve">. </w:t>
      </w:r>
    </w:p>
    <w:p w14:paraId="1797367D" w14:textId="77777777" w:rsidR="00B75638" w:rsidRPr="002045DF" w:rsidRDefault="00F17615" w:rsidP="00433DC0">
      <w:pPr>
        <w:pStyle w:val="3"/>
        <w:rPr>
          <w:rFonts w:cs="Times New Roman"/>
          <w:b/>
          <w:bCs w:val="0"/>
          <w:szCs w:val="24"/>
        </w:rPr>
      </w:pPr>
      <w:bookmarkStart w:id="142" w:name="_Toc510440097"/>
      <w:r w:rsidRPr="00287609">
        <w:rPr>
          <w:rFonts w:cs="Times New Roman"/>
          <w:i w:val="0"/>
          <w:szCs w:val="24"/>
          <w:u w:val="single"/>
        </w:rPr>
        <w:t xml:space="preserve">3.3.2 </w:t>
      </w:r>
      <w:r w:rsidR="00B75638" w:rsidRPr="00287609">
        <w:rPr>
          <w:rFonts w:cs="Times New Roman"/>
          <w:i w:val="0"/>
          <w:szCs w:val="24"/>
          <w:u w:val="single"/>
        </w:rPr>
        <w:t>Учреждения здравоохранения</w:t>
      </w:r>
      <w:bookmarkEnd w:id="137"/>
      <w:bookmarkEnd w:id="138"/>
      <w:bookmarkEnd w:id="139"/>
      <w:bookmarkEnd w:id="140"/>
      <w:bookmarkEnd w:id="141"/>
      <w:bookmarkEnd w:id="142"/>
    </w:p>
    <w:p w14:paraId="49310F52" w14:textId="77777777" w:rsidR="00B228D8" w:rsidRDefault="00B228D8" w:rsidP="00706B5D">
      <w:pPr>
        <w:pStyle w:val="aff0"/>
        <w:rPr>
          <w:lang w:val="ru-RU"/>
        </w:rPr>
      </w:pPr>
      <w:bookmarkStart w:id="143" w:name="_Toc244407708"/>
      <w:bookmarkStart w:id="144" w:name="_Toc244410169"/>
      <w:bookmarkStart w:id="145" w:name="_Toc244411170"/>
      <w:bookmarkStart w:id="146" w:name="_Toc270941759"/>
      <w:bookmarkStart w:id="147" w:name="_Toc312357153"/>
      <w:r w:rsidRPr="007617DE">
        <w:rPr>
          <w:lang w:val="ru-RU"/>
        </w:rPr>
        <w:t xml:space="preserve">Медицинские услуги населению МО </w:t>
      </w:r>
      <w:r>
        <w:rPr>
          <w:lang w:val="ru-RU"/>
        </w:rPr>
        <w:t>СП Руч</w:t>
      </w:r>
      <w:r w:rsidRPr="007617DE">
        <w:rPr>
          <w:lang w:val="ru-RU"/>
        </w:rPr>
        <w:t xml:space="preserve"> оказывает одно учреждение амбулаторно-поликлинического типа – </w:t>
      </w:r>
      <w:r>
        <w:rPr>
          <w:lang w:val="ru-RU"/>
        </w:rPr>
        <w:t>Ручевская врачебная амбулатория, а также ФАП с. Аныб.</w:t>
      </w:r>
    </w:p>
    <w:p w14:paraId="3E23249D" w14:textId="52300B99" w:rsidR="00B228D8" w:rsidRDefault="00B228D8" w:rsidP="00706B5D">
      <w:pPr>
        <w:pStyle w:val="aff0"/>
        <w:rPr>
          <w:lang w:val="ru-RU"/>
        </w:rPr>
      </w:pPr>
      <w:r w:rsidRPr="007617DE">
        <w:rPr>
          <w:lang w:val="ru-RU"/>
        </w:rPr>
        <w:t xml:space="preserve">Проектная мощность </w:t>
      </w:r>
      <w:r>
        <w:rPr>
          <w:lang w:val="ru-RU"/>
        </w:rPr>
        <w:t>Ручевской врачебной амбулатории</w:t>
      </w:r>
      <w:r w:rsidRPr="007617DE">
        <w:rPr>
          <w:lang w:val="ru-RU"/>
        </w:rPr>
        <w:t xml:space="preserve"> составляет около </w:t>
      </w:r>
      <w:r>
        <w:rPr>
          <w:lang w:val="ru-RU"/>
        </w:rPr>
        <w:t>32</w:t>
      </w:r>
      <w:r w:rsidRPr="007617DE">
        <w:rPr>
          <w:lang w:val="ru-RU"/>
        </w:rPr>
        <w:t xml:space="preserve"> посеще</w:t>
      </w:r>
      <w:r>
        <w:rPr>
          <w:lang w:val="ru-RU"/>
        </w:rPr>
        <w:t>ний в смену</w:t>
      </w:r>
      <w:r w:rsidRPr="007617DE">
        <w:rPr>
          <w:lang w:val="ru-RU"/>
        </w:rPr>
        <w:t xml:space="preserve">, что </w:t>
      </w:r>
      <w:r>
        <w:rPr>
          <w:lang w:val="ru-RU"/>
        </w:rPr>
        <w:t xml:space="preserve">не </w:t>
      </w:r>
      <w:r w:rsidRPr="007617DE">
        <w:rPr>
          <w:lang w:val="ru-RU"/>
        </w:rPr>
        <w:t>соответс</w:t>
      </w:r>
      <w:r>
        <w:rPr>
          <w:lang w:val="ru-RU"/>
        </w:rPr>
        <w:t>твует фактической посещаемости, равной</w:t>
      </w:r>
      <w:r w:rsidRPr="007617DE">
        <w:rPr>
          <w:lang w:val="ru-RU"/>
        </w:rPr>
        <w:t xml:space="preserve"> </w:t>
      </w:r>
      <w:r>
        <w:rPr>
          <w:lang w:val="ru-RU"/>
        </w:rPr>
        <w:t>47 посещениям в смену.</w:t>
      </w:r>
    </w:p>
    <w:p w14:paraId="78107482" w14:textId="272113FD" w:rsidR="00B228D8" w:rsidRPr="003F0A62" w:rsidRDefault="00B228D8" w:rsidP="00B228D8">
      <w:pPr>
        <w:pStyle w:val="aff0"/>
        <w:rPr>
          <w:lang w:val="ru-RU"/>
        </w:rPr>
      </w:pPr>
      <w:bookmarkStart w:id="148" w:name="_Toc510440098"/>
      <w:r>
        <w:rPr>
          <w:lang w:val="ru-RU"/>
        </w:rPr>
        <w:t>Проектом рекомендуется</w:t>
      </w:r>
      <w:r w:rsidRPr="003F0A62">
        <w:rPr>
          <w:lang w:val="ru-RU"/>
        </w:rPr>
        <w:t xml:space="preserve"> </w:t>
      </w:r>
      <w:r>
        <w:rPr>
          <w:lang w:val="ru-RU"/>
        </w:rPr>
        <w:t>разработка</w:t>
      </w:r>
      <w:r w:rsidRPr="003F0A62">
        <w:rPr>
          <w:lang w:val="ru-RU"/>
        </w:rPr>
        <w:t xml:space="preserve"> мероприяти</w:t>
      </w:r>
      <w:r>
        <w:rPr>
          <w:lang w:val="ru-RU"/>
        </w:rPr>
        <w:t>й</w:t>
      </w:r>
      <w:r w:rsidRPr="003F0A62">
        <w:rPr>
          <w:lang w:val="ru-RU"/>
        </w:rPr>
        <w:t>, которые улучшат материально-техническую базу учреждений здравоохранения, позволят повысить качество оказываемой медицинской помощи населению при диспансеризации, специализированной помощи, снизят уровень заболеваемости и улучшат демографические показатели.</w:t>
      </w:r>
    </w:p>
    <w:p w14:paraId="36C91A4D" w14:textId="77777777" w:rsidR="00B75638" w:rsidRPr="00287609" w:rsidRDefault="00C4699E" w:rsidP="00433DC0">
      <w:pPr>
        <w:pStyle w:val="3"/>
        <w:rPr>
          <w:rFonts w:cs="Times New Roman"/>
          <w:i w:val="0"/>
          <w:szCs w:val="24"/>
          <w:u w:val="single"/>
        </w:rPr>
      </w:pPr>
      <w:r w:rsidRPr="00287609">
        <w:rPr>
          <w:rFonts w:cs="Times New Roman"/>
          <w:i w:val="0"/>
          <w:szCs w:val="24"/>
          <w:u w:val="single"/>
        </w:rPr>
        <w:t>3.3.</w:t>
      </w:r>
      <w:r w:rsidR="00F5763B" w:rsidRPr="00287609">
        <w:rPr>
          <w:rFonts w:cs="Times New Roman"/>
          <w:i w:val="0"/>
          <w:szCs w:val="24"/>
          <w:u w:val="single"/>
        </w:rPr>
        <w:t>3</w:t>
      </w:r>
      <w:r w:rsidR="00A5771D" w:rsidRPr="00287609">
        <w:rPr>
          <w:rFonts w:cs="Times New Roman"/>
          <w:i w:val="0"/>
          <w:szCs w:val="24"/>
          <w:u w:val="single"/>
        </w:rPr>
        <w:t xml:space="preserve"> </w:t>
      </w:r>
      <w:r w:rsidR="00B75638" w:rsidRPr="00287609">
        <w:rPr>
          <w:rFonts w:cs="Times New Roman"/>
          <w:i w:val="0"/>
          <w:szCs w:val="24"/>
          <w:u w:val="single"/>
        </w:rPr>
        <w:t>Спортивные и физкультурно-оздоровительные учреждения</w:t>
      </w:r>
      <w:bookmarkEnd w:id="143"/>
      <w:bookmarkEnd w:id="144"/>
      <w:bookmarkEnd w:id="145"/>
      <w:bookmarkEnd w:id="146"/>
      <w:bookmarkEnd w:id="147"/>
      <w:bookmarkEnd w:id="148"/>
    </w:p>
    <w:p w14:paraId="7B548A46" w14:textId="77777777" w:rsidR="00B228D8" w:rsidRDefault="00B228D8" w:rsidP="00B228D8">
      <w:bookmarkStart w:id="149" w:name="_Toc244407710"/>
      <w:bookmarkStart w:id="150" w:name="_Toc244410171"/>
      <w:bookmarkStart w:id="151" w:name="_Toc244411172"/>
      <w:bookmarkStart w:id="152" w:name="_Toc270941761"/>
      <w:bookmarkStart w:id="153" w:name="_Toc312357155"/>
      <w:r w:rsidRPr="002C65FD">
        <w:t xml:space="preserve">Всего на </w:t>
      </w:r>
      <w:r>
        <w:t>сельское поселение Руч приходится 2</w:t>
      </w:r>
      <w:r w:rsidRPr="002C65FD">
        <w:t xml:space="preserve"> спортивн</w:t>
      </w:r>
      <w:r>
        <w:t>ых сооружения: спортивный зал (площадь 140,5м</w:t>
      </w:r>
      <w:r w:rsidRPr="001B3EAE">
        <w:rPr>
          <w:vertAlign w:val="superscript"/>
        </w:rPr>
        <w:t>2</w:t>
      </w:r>
      <w:r>
        <w:t>) и площадка</w:t>
      </w:r>
      <w:r w:rsidRPr="002C65FD">
        <w:t xml:space="preserve"> для физкультурно-оздоровительных занятий дл</w:t>
      </w:r>
      <w:r>
        <w:t>я населения (4000 м</w:t>
      </w:r>
      <w:r w:rsidRPr="001B3EAE">
        <w:rPr>
          <w:vertAlign w:val="superscript"/>
        </w:rPr>
        <w:t>2</w:t>
      </w:r>
      <w:r>
        <w:t xml:space="preserve">), </w:t>
      </w:r>
      <w:r w:rsidRPr="002C65FD">
        <w:t xml:space="preserve">расположенные при </w:t>
      </w:r>
      <w:r>
        <w:t>Ручевской СОШ</w:t>
      </w:r>
      <w:r w:rsidRPr="002C65FD">
        <w:t xml:space="preserve"> </w:t>
      </w:r>
      <w:r>
        <w:t>в с. Руч</w:t>
      </w:r>
      <w:r w:rsidRPr="002C65FD">
        <w:t>.</w:t>
      </w:r>
      <w:r>
        <w:t xml:space="preserve"> </w:t>
      </w:r>
    </w:p>
    <w:p w14:paraId="7549A121" w14:textId="77777777" w:rsidR="00B228D8" w:rsidRDefault="00B228D8" w:rsidP="00B228D8">
      <w:r>
        <w:t>В соответствии с МНГП сельского поселения Руч проектом рекомендованы к строительству спортивный ал общего пользования площадью 70 м</w:t>
      </w:r>
      <w:r w:rsidRPr="00CD56D9">
        <w:rPr>
          <w:vertAlign w:val="superscript"/>
        </w:rPr>
        <w:t>2</w:t>
      </w:r>
      <w:r>
        <w:t>, а также строительство спортивных площадок на открытом воздухе общей площадью 500 м</w:t>
      </w:r>
      <w:r w:rsidRPr="00CD56D9">
        <w:rPr>
          <w:vertAlign w:val="superscript"/>
        </w:rPr>
        <w:t>2</w:t>
      </w:r>
      <w:r>
        <w:t xml:space="preserve"> в с. Руч на расчетный срок.</w:t>
      </w:r>
    </w:p>
    <w:p w14:paraId="045A18F0" w14:textId="77777777" w:rsidR="00061116" w:rsidRPr="00287609" w:rsidRDefault="00C4699E" w:rsidP="00061116">
      <w:pPr>
        <w:pStyle w:val="3"/>
        <w:rPr>
          <w:rFonts w:cs="Times New Roman"/>
          <w:i w:val="0"/>
          <w:szCs w:val="24"/>
          <w:u w:val="single"/>
        </w:rPr>
      </w:pPr>
      <w:bookmarkStart w:id="154" w:name="_Toc510440099"/>
      <w:r w:rsidRPr="00287609">
        <w:rPr>
          <w:rFonts w:cs="Times New Roman"/>
          <w:i w:val="0"/>
          <w:szCs w:val="24"/>
          <w:u w:val="single"/>
        </w:rPr>
        <w:t>3.3.</w:t>
      </w:r>
      <w:r w:rsidR="00F5763B" w:rsidRPr="00287609">
        <w:rPr>
          <w:rFonts w:cs="Times New Roman"/>
          <w:i w:val="0"/>
          <w:szCs w:val="24"/>
          <w:u w:val="single"/>
        </w:rPr>
        <w:t xml:space="preserve">4 </w:t>
      </w:r>
      <w:r w:rsidR="00061116" w:rsidRPr="00287609">
        <w:rPr>
          <w:rFonts w:cs="Times New Roman"/>
          <w:i w:val="0"/>
          <w:szCs w:val="24"/>
          <w:u w:val="single"/>
        </w:rPr>
        <w:t>Учреждения культуры и искусства</w:t>
      </w:r>
      <w:bookmarkEnd w:id="154"/>
    </w:p>
    <w:p w14:paraId="19D0C06A" w14:textId="77777777" w:rsidR="00D942AC" w:rsidRPr="000034D8" w:rsidRDefault="00D942AC" w:rsidP="00D942AC">
      <w:pPr>
        <w:pStyle w:val="aff0"/>
        <w:rPr>
          <w:lang w:val="ru-RU"/>
        </w:rPr>
      </w:pPr>
      <w:r w:rsidRPr="00657D5D">
        <w:rPr>
          <w:lang w:val="ru-RU"/>
        </w:rPr>
        <w:t xml:space="preserve">Сеть учреждений культуры представлена </w:t>
      </w:r>
      <w:r>
        <w:rPr>
          <w:lang w:val="ru-RU"/>
        </w:rPr>
        <w:t>двумя</w:t>
      </w:r>
      <w:r w:rsidRPr="00657D5D">
        <w:rPr>
          <w:lang w:val="ru-RU"/>
        </w:rPr>
        <w:t xml:space="preserve"> учреждени</w:t>
      </w:r>
      <w:r>
        <w:rPr>
          <w:lang w:val="ru-RU"/>
        </w:rPr>
        <w:t>я</w:t>
      </w:r>
      <w:r w:rsidRPr="00657D5D">
        <w:rPr>
          <w:lang w:val="ru-RU"/>
        </w:rPr>
        <w:t>м</w:t>
      </w:r>
      <w:r>
        <w:rPr>
          <w:lang w:val="ru-RU"/>
        </w:rPr>
        <w:t>и</w:t>
      </w:r>
      <w:r w:rsidRPr="00657D5D">
        <w:rPr>
          <w:lang w:val="ru-RU"/>
        </w:rPr>
        <w:t xml:space="preserve"> клубного типа – М</w:t>
      </w:r>
      <w:r>
        <w:rPr>
          <w:lang w:val="ru-RU"/>
        </w:rPr>
        <w:t>Б</w:t>
      </w:r>
      <w:r w:rsidRPr="00657D5D">
        <w:rPr>
          <w:lang w:val="ru-RU"/>
        </w:rPr>
        <w:t xml:space="preserve">УК </w:t>
      </w:r>
      <w:r>
        <w:rPr>
          <w:lang w:val="ru-RU"/>
        </w:rPr>
        <w:t xml:space="preserve">Ручевский </w:t>
      </w:r>
      <w:r w:rsidRPr="00657D5D">
        <w:rPr>
          <w:lang w:val="ru-RU"/>
        </w:rPr>
        <w:t>«Дом культуры»</w:t>
      </w:r>
      <w:r>
        <w:rPr>
          <w:lang w:val="ru-RU"/>
        </w:rPr>
        <w:t>, расположенный по адресу с. Руч ул. Центральная д. 228,</w:t>
      </w:r>
      <w:r w:rsidRPr="00657D5D">
        <w:rPr>
          <w:lang w:val="ru-RU"/>
        </w:rPr>
        <w:t xml:space="preserve"> </w:t>
      </w:r>
      <w:r>
        <w:rPr>
          <w:lang w:val="ru-RU"/>
        </w:rPr>
        <w:t>и МБУК Аныбский «Дом культуры», расположенный в с. Аныб по адресу ул. Центральная д. 173. На территории поселения</w:t>
      </w:r>
      <w:r w:rsidRPr="00657D5D">
        <w:rPr>
          <w:lang w:val="ru-RU"/>
        </w:rPr>
        <w:t xml:space="preserve"> </w:t>
      </w:r>
      <w:r>
        <w:rPr>
          <w:lang w:val="ru-RU"/>
        </w:rPr>
        <w:t>функционирует одна</w:t>
      </w:r>
      <w:r w:rsidRPr="00657D5D">
        <w:rPr>
          <w:lang w:val="ru-RU"/>
        </w:rPr>
        <w:t xml:space="preserve"> библиотек</w:t>
      </w:r>
      <w:r>
        <w:rPr>
          <w:lang w:val="ru-RU"/>
        </w:rPr>
        <w:t>а, расположенная в здании Дома Культуры в с. Аныб</w:t>
      </w:r>
      <w:r w:rsidRPr="00657D5D">
        <w:rPr>
          <w:lang w:val="ru-RU"/>
        </w:rPr>
        <w:t>. Структура сети учреждений культуры вполне соответствует нормативам градостроительного проектирования для данного населенного пункта.</w:t>
      </w:r>
      <w:r>
        <w:rPr>
          <w:lang w:val="ru-RU"/>
        </w:rPr>
        <w:t xml:space="preserve"> </w:t>
      </w:r>
    </w:p>
    <w:p w14:paraId="1C0026E3" w14:textId="643D818C" w:rsidR="00F5763B" w:rsidRDefault="00816798" w:rsidP="00F5763B">
      <w:pPr>
        <w:pStyle w:val="aff0"/>
        <w:rPr>
          <w:lang w:val="ru-RU"/>
        </w:rPr>
      </w:pPr>
      <w:r>
        <w:rPr>
          <w:lang w:val="ru-RU"/>
        </w:rPr>
        <w:t xml:space="preserve">Проектом </w:t>
      </w:r>
      <w:r w:rsidR="00D942AC">
        <w:rPr>
          <w:lang w:val="ru-RU"/>
        </w:rPr>
        <w:t>рекомендовано</w:t>
      </w:r>
      <w:r w:rsidR="00287609">
        <w:rPr>
          <w:lang w:val="ru-RU"/>
        </w:rPr>
        <w:t xml:space="preserve"> </w:t>
      </w:r>
      <w:r w:rsidR="00D942AC">
        <w:rPr>
          <w:lang w:val="ru-RU"/>
        </w:rPr>
        <w:t>сохранение</w:t>
      </w:r>
      <w:r w:rsidR="00287609">
        <w:rPr>
          <w:lang w:val="ru-RU"/>
        </w:rPr>
        <w:t xml:space="preserve"> имеющихся </w:t>
      </w:r>
      <w:r w:rsidR="00F5763B" w:rsidRPr="006E3981">
        <w:rPr>
          <w:lang w:val="ru-RU"/>
        </w:rPr>
        <w:t xml:space="preserve">учреждений культуры и искусства в МО </w:t>
      </w:r>
      <w:r w:rsidR="00D942AC">
        <w:rPr>
          <w:lang w:val="ru-RU"/>
        </w:rPr>
        <w:t>сельское поселение Руч</w:t>
      </w:r>
      <w:r w:rsidR="00980A99">
        <w:rPr>
          <w:lang w:val="ru-RU"/>
        </w:rPr>
        <w:t>.</w:t>
      </w:r>
    </w:p>
    <w:p w14:paraId="42AA3C07" w14:textId="7054BD09" w:rsidR="00F72647" w:rsidRPr="00F72647" w:rsidRDefault="00F72647" w:rsidP="00F72647">
      <w:pPr>
        <w:pStyle w:val="3"/>
        <w:rPr>
          <w:rFonts w:cs="Times New Roman"/>
          <w:i w:val="0"/>
          <w:szCs w:val="24"/>
          <w:u w:val="single"/>
        </w:rPr>
      </w:pPr>
      <w:bookmarkStart w:id="155" w:name="_Toc510440100"/>
      <w:r w:rsidRPr="00F72647">
        <w:rPr>
          <w:rFonts w:cs="Times New Roman"/>
          <w:i w:val="0"/>
          <w:szCs w:val="24"/>
          <w:u w:val="single"/>
        </w:rPr>
        <w:t>3.3.5 Учреждения социального обслуживания граждан</w:t>
      </w:r>
      <w:bookmarkEnd w:id="155"/>
    </w:p>
    <w:p w14:paraId="324E2468" w14:textId="77777777" w:rsidR="00F72647" w:rsidRPr="00F72647" w:rsidRDefault="00F72647" w:rsidP="00F72647">
      <w:pPr>
        <w:pStyle w:val="aff0"/>
        <w:rPr>
          <w:lang w:val="ru-RU"/>
        </w:rPr>
      </w:pPr>
      <w:r w:rsidRPr="00F72647">
        <w:rPr>
          <w:lang w:val="ru-RU"/>
        </w:rPr>
        <w:t xml:space="preserve">Проектом предусмотрено сохранение всех существующих учреждений социального обслуживания граждан в течение расчетного срока. </w:t>
      </w:r>
    </w:p>
    <w:p w14:paraId="5206B809" w14:textId="77777777" w:rsidR="00B75638" w:rsidRPr="002045DF" w:rsidRDefault="00A5771D" w:rsidP="00433DC0">
      <w:pPr>
        <w:pStyle w:val="20"/>
        <w:rPr>
          <w:rFonts w:cs="Times New Roman"/>
          <w:sz w:val="24"/>
          <w:szCs w:val="24"/>
        </w:rPr>
      </w:pPr>
      <w:bookmarkStart w:id="156" w:name="_Toc510440101"/>
      <w:r w:rsidRPr="002045DF">
        <w:rPr>
          <w:rFonts w:cs="Times New Roman"/>
          <w:sz w:val="24"/>
          <w:szCs w:val="24"/>
        </w:rPr>
        <w:t xml:space="preserve">3.4 </w:t>
      </w:r>
      <w:r w:rsidR="00B97A8C" w:rsidRPr="002045DF">
        <w:rPr>
          <w:rFonts w:cs="Times New Roman"/>
          <w:sz w:val="24"/>
          <w:szCs w:val="24"/>
        </w:rPr>
        <w:t>Развитие коммерческого</w:t>
      </w:r>
      <w:r w:rsidR="007160B4" w:rsidRPr="002045DF">
        <w:rPr>
          <w:rFonts w:cs="Times New Roman"/>
          <w:sz w:val="24"/>
          <w:szCs w:val="24"/>
        </w:rPr>
        <w:t xml:space="preserve"> </w:t>
      </w:r>
      <w:r w:rsidR="00B75638" w:rsidRPr="002045DF">
        <w:rPr>
          <w:rFonts w:cs="Times New Roman"/>
          <w:sz w:val="24"/>
          <w:szCs w:val="24"/>
        </w:rPr>
        <w:t>сектора системы обслуживания населения</w:t>
      </w:r>
      <w:bookmarkEnd w:id="149"/>
      <w:bookmarkEnd w:id="150"/>
      <w:bookmarkEnd w:id="151"/>
      <w:bookmarkEnd w:id="152"/>
      <w:bookmarkEnd w:id="153"/>
      <w:bookmarkEnd w:id="156"/>
    </w:p>
    <w:p w14:paraId="66CF0291" w14:textId="77777777" w:rsidR="00644001" w:rsidRPr="002045DF" w:rsidRDefault="00B75638" w:rsidP="00433DC0">
      <w:pPr>
        <w:pStyle w:val="aff0"/>
        <w:rPr>
          <w:lang w:val="ru-RU"/>
        </w:rPr>
      </w:pPr>
      <w:r w:rsidRPr="002045DF">
        <w:rPr>
          <w:lang w:val="ru-RU"/>
        </w:rPr>
        <w:t xml:space="preserve">В размещении объектов торговли, бытового обслуживания и общественного питания, проектные решения генерального плана исходят из того, что функционирование </w:t>
      </w:r>
      <w:r w:rsidRPr="002045DF">
        <w:rPr>
          <w:lang w:val="ru-RU"/>
        </w:rPr>
        <w:lastRenderedPageBreak/>
        <w:t xml:space="preserve">подобных объектов сегодня полностью находится в сфере </w:t>
      </w:r>
      <w:r w:rsidR="00C86007" w:rsidRPr="002045DF">
        <w:rPr>
          <w:lang w:val="ru-RU"/>
        </w:rPr>
        <w:t xml:space="preserve">частного предпринимательства, </w:t>
      </w:r>
      <w:r w:rsidR="00AC57EC" w:rsidRPr="002045DF">
        <w:rPr>
          <w:lang w:val="ru-RU"/>
        </w:rPr>
        <w:t>а, следовательно</w:t>
      </w:r>
      <w:r w:rsidRPr="002045DF">
        <w:rPr>
          <w:lang w:val="ru-RU"/>
        </w:rPr>
        <w:t xml:space="preserve">, потребность в них определит рынок, который и будет поддерживать равновесие в их численности. </w:t>
      </w:r>
    </w:p>
    <w:p w14:paraId="2EA25197" w14:textId="77777777" w:rsidR="00841305" w:rsidRPr="002045DF" w:rsidRDefault="00B75638" w:rsidP="00433DC0">
      <w:pPr>
        <w:pStyle w:val="aff0"/>
        <w:rPr>
          <w:lang w:val="ru-RU"/>
        </w:rPr>
      </w:pPr>
      <w:r w:rsidRPr="002045DF">
        <w:rPr>
          <w:lang w:val="ru-RU"/>
        </w:rPr>
        <w:t>Существующая нормативная база не дает объективной оценки в потребности в тех или иных учреждениях торговли, а у органов власти отсутствуют правовые рычаги воздействия на ситуацию,</w:t>
      </w:r>
      <w:r w:rsidR="002F08D8" w:rsidRPr="002045DF">
        <w:rPr>
          <w:lang w:val="ru-RU"/>
        </w:rPr>
        <w:t xml:space="preserve"> </w:t>
      </w:r>
      <w:r w:rsidRPr="002045DF">
        <w:rPr>
          <w:lang w:val="ru-RU"/>
        </w:rPr>
        <w:t xml:space="preserve">в которой, например, численность объектов торговли превысила норматив. Запретить открывать новые объекты торговли в такой ситуации закон не позволяет. </w:t>
      </w:r>
    </w:p>
    <w:p w14:paraId="2420CA53" w14:textId="77777777" w:rsidR="00B267D2" w:rsidRPr="002045DF" w:rsidRDefault="00B75638" w:rsidP="00433DC0">
      <w:pPr>
        <w:pStyle w:val="aff0"/>
        <w:rPr>
          <w:lang w:val="ru-RU"/>
        </w:rPr>
      </w:pPr>
      <w:r w:rsidRPr="002045DF">
        <w:rPr>
          <w:lang w:val="ru-RU"/>
        </w:rPr>
        <w:t>Со стороны органов власти остается забота об отведении новых территорий под соответствующие функции и надзор за соблюдением порядка торговли в рамках установленных законом полномочий соответствующего уровня.</w:t>
      </w:r>
    </w:p>
    <w:p w14:paraId="18FE9C09" w14:textId="77777777" w:rsidR="00A5771D" w:rsidRPr="002045DF" w:rsidRDefault="00B75638" w:rsidP="00433DC0">
      <w:pPr>
        <w:pStyle w:val="aff0"/>
        <w:rPr>
          <w:lang w:val="ru-RU"/>
        </w:rPr>
      </w:pPr>
      <w:r w:rsidRPr="002045DF">
        <w:rPr>
          <w:lang w:val="ru-RU"/>
        </w:rPr>
        <w:t>Ввиду этого</w:t>
      </w:r>
      <w:r w:rsidR="005B11BD" w:rsidRPr="002045DF">
        <w:rPr>
          <w:lang w:val="ru-RU"/>
        </w:rPr>
        <w:t xml:space="preserve"> мероприятия по развитию сети торговли</w:t>
      </w:r>
      <w:r w:rsidR="00D33422" w:rsidRPr="002045DF">
        <w:rPr>
          <w:lang w:val="ru-RU"/>
        </w:rPr>
        <w:t xml:space="preserve">, </w:t>
      </w:r>
      <w:r w:rsidR="005B11BD" w:rsidRPr="002045DF">
        <w:rPr>
          <w:lang w:val="ru-RU"/>
        </w:rPr>
        <w:t>общественного питания, бытового обслуживания, предлагаемые</w:t>
      </w:r>
      <w:r w:rsidRPr="002045DF">
        <w:rPr>
          <w:lang w:val="ru-RU"/>
        </w:rPr>
        <w:t xml:space="preserve"> генеральным планом</w:t>
      </w:r>
      <w:r w:rsidR="005B11BD" w:rsidRPr="002045DF">
        <w:rPr>
          <w:lang w:val="ru-RU"/>
        </w:rPr>
        <w:t>, носят рекомендательный характер</w:t>
      </w:r>
      <w:r w:rsidR="00881100" w:rsidRPr="002045DF">
        <w:rPr>
          <w:lang w:val="ru-RU"/>
        </w:rPr>
        <w:t>.</w:t>
      </w:r>
    </w:p>
    <w:p w14:paraId="7AB4BC7D" w14:textId="77777777" w:rsidR="005B11BD" w:rsidRPr="002045DF" w:rsidRDefault="00826ECA" w:rsidP="005B11BD">
      <w:pPr>
        <w:pStyle w:val="3"/>
        <w:rPr>
          <w:rFonts w:cs="Times New Roman"/>
          <w:b/>
          <w:szCs w:val="24"/>
        </w:rPr>
      </w:pPr>
      <w:bookmarkStart w:id="157" w:name="_Toc270950868"/>
      <w:bookmarkStart w:id="158" w:name="_Toc312530934"/>
      <w:bookmarkStart w:id="159" w:name="_Toc370201538"/>
      <w:bookmarkStart w:id="160" w:name="_Toc373158623"/>
      <w:bookmarkStart w:id="161" w:name="_Toc374105055"/>
      <w:bookmarkStart w:id="162" w:name="_Toc375927267"/>
      <w:bookmarkStart w:id="163" w:name="_Toc510440102"/>
      <w:r w:rsidRPr="002045DF">
        <w:rPr>
          <w:rFonts w:cs="Times New Roman"/>
          <w:b/>
          <w:szCs w:val="24"/>
        </w:rPr>
        <w:t>3.4.1</w:t>
      </w:r>
      <w:r w:rsidR="005B11BD" w:rsidRPr="002045DF">
        <w:rPr>
          <w:rFonts w:cs="Times New Roman"/>
          <w:b/>
          <w:szCs w:val="24"/>
        </w:rPr>
        <w:t xml:space="preserve"> Предприятия торговли</w:t>
      </w:r>
      <w:bookmarkEnd w:id="157"/>
      <w:bookmarkEnd w:id="158"/>
      <w:bookmarkEnd w:id="159"/>
      <w:bookmarkEnd w:id="160"/>
      <w:bookmarkEnd w:id="161"/>
      <w:bookmarkEnd w:id="162"/>
      <w:bookmarkEnd w:id="163"/>
    </w:p>
    <w:p w14:paraId="02B00299" w14:textId="4C7ABE19" w:rsidR="006176B3" w:rsidRPr="00BF77BB" w:rsidRDefault="006176B3" w:rsidP="006176B3">
      <w:pPr>
        <w:rPr>
          <w:lang w:eastAsia="ar-SA" w:bidi="en-US"/>
        </w:rPr>
      </w:pPr>
      <w:r w:rsidRPr="00BF77BB">
        <w:rPr>
          <w:lang w:eastAsia="ar-SA" w:bidi="en-US"/>
        </w:rPr>
        <w:t xml:space="preserve">Учреждения торговли в </w:t>
      </w:r>
      <w:r w:rsidR="00D942AC">
        <w:t>сельском поселении Руч</w:t>
      </w:r>
      <w:r w:rsidRPr="00BF77BB">
        <w:rPr>
          <w:lang w:eastAsia="ar-SA" w:bidi="en-US"/>
        </w:rPr>
        <w:t xml:space="preserve"> представлены первичной ступенью о</w:t>
      </w:r>
      <w:r>
        <w:rPr>
          <w:lang w:eastAsia="ar-SA" w:bidi="en-US"/>
        </w:rPr>
        <w:t>бслуживания, расположен</w:t>
      </w:r>
      <w:r w:rsidRPr="00BF77BB">
        <w:rPr>
          <w:lang w:eastAsia="ar-SA" w:bidi="en-US"/>
        </w:rPr>
        <w:t>ы в жилых кварталах населённых пунктов. Имеет место частная торговля, продуктами, произведёнными на собственных участках.</w:t>
      </w:r>
      <w:r>
        <w:rPr>
          <w:lang w:eastAsia="ar-SA" w:bidi="en-US"/>
        </w:rPr>
        <w:t xml:space="preserve"> </w:t>
      </w:r>
      <w:r w:rsidRPr="00BF77BB">
        <w:rPr>
          <w:lang w:eastAsia="ar-SA" w:bidi="en-US"/>
        </w:rPr>
        <w:t xml:space="preserve">На территории </w:t>
      </w:r>
      <w:r w:rsidR="00D942AC">
        <w:t>сельского поселения Руч</w:t>
      </w:r>
      <w:r w:rsidRPr="00BF77BB">
        <w:t xml:space="preserve"> </w:t>
      </w:r>
      <w:r>
        <w:rPr>
          <w:lang w:eastAsia="ar-SA" w:bidi="en-US"/>
        </w:rPr>
        <w:t>функционируе</w:t>
      </w:r>
      <w:r w:rsidRPr="00BF77BB">
        <w:rPr>
          <w:lang w:eastAsia="ar-SA" w:bidi="en-US"/>
        </w:rPr>
        <w:t xml:space="preserve">т </w:t>
      </w:r>
      <w:r w:rsidR="00D942AC">
        <w:rPr>
          <w:lang w:eastAsia="ar-SA" w:bidi="en-US"/>
        </w:rPr>
        <w:t>19 предприятий</w:t>
      </w:r>
      <w:r w:rsidRPr="00BF77BB">
        <w:rPr>
          <w:lang w:eastAsia="ar-SA" w:bidi="en-US"/>
        </w:rPr>
        <w:t xml:space="preserve"> в сфере торговли</w:t>
      </w:r>
      <w:r>
        <w:t>.</w:t>
      </w:r>
    </w:p>
    <w:p w14:paraId="35604C5F" w14:textId="77777777" w:rsidR="00BF2A9F" w:rsidRPr="002045DF" w:rsidRDefault="00BF2A9F" w:rsidP="00BF2A9F">
      <w:pPr>
        <w:pStyle w:val="aff0"/>
        <w:rPr>
          <w:lang w:val="ru-RU"/>
        </w:rPr>
      </w:pPr>
      <w:r w:rsidRPr="006176B3">
        <w:rPr>
          <w:lang w:val="ru-RU"/>
        </w:rPr>
        <w:t xml:space="preserve">Проектом </w:t>
      </w:r>
      <w:r w:rsidR="00A7355A" w:rsidRPr="006176B3">
        <w:rPr>
          <w:lang w:val="ru-RU"/>
        </w:rPr>
        <w:t xml:space="preserve">не </w:t>
      </w:r>
      <w:r w:rsidRPr="006176B3">
        <w:rPr>
          <w:lang w:val="ru-RU"/>
        </w:rPr>
        <w:t xml:space="preserve">предусмотрено </w:t>
      </w:r>
      <w:r w:rsidR="00A7355A" w:rsidRPr="006176B3">
        <w:rPr>
          <w:lang w:val="ru-RU"/>
        </w:rPr>
        <w:t>строительство</w:t>
      </w:r>
      <w:r w:rsidRPr="006176B3">
        <w:rPr>
          <w:lang w:val="ru-RU"/>
        </w:rPr>
        <w:t xml:space="preserve"> новых </w:t>
      </w:r>
      <w:r w:rsidR="00A7355A" w:rsidRPr="006176B3">
        <w:rPr>
          <w:lang w:val="ru-RU"/>
        </w:rPr>
        <w:t>предприятий торговли.</w:t>
      </w:r>
    </w:p>
    <w:p w14:paraId="4A5EB979" w14:textId="77777777" w:rsidR="005B11BD" w:rsidRPr="002045DF" w:rsidRDefault="00287A8B" w:rsidP="00287A8B">
      <w:pPr>
        <w:pStyle w:val="3"/>
        <w:rPr>
          <w:rFonts w:cs="Times New Roman"/>
          <w:b/>
          <w:szCs w:val="24"/>
        </w:rPr>
      </w:pPr>
      <w:bookmarkStart w:id="164" w:name="_Toc270950869"/>
      <w:bookmarkStart w:id="165" w:name="_Toc312530935"/>
      <w:bookmarkStart w:id="166" w:name="_Toc370201539"/>
      <w:bookmarkStart w:id="167" w:name="_Toc373158624"/>
      <w:bookmarkStart w:id="168" w:name="_Toc374105056"/>
      <w:bookmarkStart w:id="169" w:name="_Toc375927268"/>
      <w:bookmarkStart w:id="170" w:name="_Toc510440103"/>
      <w:bookmarkStart w:id="171" w:name="OLE_LINK113"/>
      <w:bookmarkStart w:id="172" w:name="OLE_LINK114"/>
      <w:r w:rsidRPr="002045DF">
        <w:rPr>
          <w:rFonts w:cs="Times New Roman"/>
          <w:b/>
          <w:szCs w:val="24"/>
        </w:rPr>
        <w:t>3.4</w:t>
      </w:r>
      <w:r w:rsidR="00826ECA" w:rsidRPr="002045DF">
        <w:rPr>
          <w:rFonts w:cs="Times New Roman"/>
          <w:b/>
          <w:szCs w:val="24"/>
        </w:rPr>
        <w:t>.2</w:t>
      </w:r>
      <w:r w:rsidR="005B11BD" w:rsidRPr="002045DF">
        <w:rPr>
          <w:rFonts w:cs="Times New Roman"/>
          <w:b/>
          <w:szCs w:val="24"/>
        </w:rPr>
        <w:t xml:space="preserve"> Предприятия общественного питания</w:t>
      </w:r>
      <w:bookmarkEnd w:id="164"/>
      <w:bookmarkEnd w:id="165"/>
      <w:bookmarkEnd w:id="166"/>
      <w:bookmarkEnd w:id="167"/>
      <w:bookmarkEnd w:id="168"/>
      <w:bookmarkEnd w:id="169"/>
      <w:bookmarkEnd w:id="170"/>
    </w:p>
    <w:bookmarkEnd w:id="171"/>
    <w:bookmarkEnd w:id="172"/>
    <w:p w14:paraId="2EFE2316" w14:textId="536C9568" w:rsidR="00047FD5" w:rsidRPr="006E3981" w:rsidRDefault="00047FD5" w:rsidP="00F5763B">
      <w:pPr>
        <w:pStyle w:val="aff0"/>
        <w:rPr>
          <w:i/>
          <w:lang w:val="ru-RU"/>
        </w:rPr>
      </w:pPr>
      <w:r w:rsidRPr="006E3981">
        <w:rPr>
          <w:lang w:val="ru-RU"/>
        </w:rPr>
        <w:t xml:space="preserve">На территории </w:t>
      </w:r>
      <w:r w:rsidR="00D942AC">
        <w:rPr>
          <w:lang w:val="ru-RU"/>
        </w:rPr>
        <w:t>сельского поселения Руч</w:t>
      </w:r>
      <w:r w:rsidR="00F5763B" w:rsidRPr="006E3981">
        <w:rPr>
          <w:lang w:val="ru-RU"/>
        </w:rPr>
        <w:t xml:space="preserve"> </w:t>
      </w:r>
      <w:r w:rsidR="006176B3" w:rsidRPr="006176B3">
        <w:rPr>
          <w:lang w:val="ru-RU"/>
        </w:rPr>
        <w:t xml:space="preserve">имеется </w:t>
      </w:r>
      <w:r w:rsidR="000A5501">
        <w:rPr>
          <w:lang w:val="ru-RU"/>
        </w:rPr>
        <w:t>одно предприятие</w:t>
      </w:r>
      <w:r w:rsidR="006176B3" w:rsidRPr="006176B3">
        <w:rPr>
          <w:lang w:val="ru-RU"/>
        </w:rPr>
        <w:t xml:space="preserve"> общественного питания</w:t>
      </w:r>
      <w:r w:rsidR="006176B3">
        <w:rPr>
          <w:lang w:val="ru-RU"/>
        </w:rPr>
        <w:t>.</w:t>
      </w:r>
    </w:p>
    <w:p w14:paraId="6694CB72" w14:textId="77777777" w:rsidR="00A7355A" w:rsidRPr="006E3981" w:rsidRDefault="00A7355A" w:rsidP="00A7355A">
      <w:pPr>
        <w:pStyle w:val="aff0"/>
        <w:rPr>
          <w:lang w:val="ru-RU"/>
        </w:rPr>
      </w:pPr>
      <w:r w:rsidRPr="006E3981">
        <w:rPr>
          <w:lang w:val="ru-RU"/>
        </w:rPr>
        <w:t>Проектом не предусмотрено строительство новых предприятий общественного питания.</w:t>
      </w:r>
    </w:p>
    <w:p w14:paraId="754DC70D" w14:textId="77777777" w:rsidR="001D4292" w:rsidRPr="002045DF" w:rsidRDefault="000437D8" w:rsidP="00292F68">
      <w:pPr>
        <w:pStyle w:val="3"/>
        <w:rPr>
          <w:rFonts w:cs="Times New Roman"/>
          <w:b/>
          <w:szCs w:val="24"/>
        </w:rPr>
      </w:pPr>
      <w:bookmarkStart w:id="173" w:name="_Toc510440104"/>
      <w:r w:rsidRPr="002045DF">
        <w:rPr>
          <w:rFonts w:cs="Times New Roman"/>
          <w:b/>
          <w:szCs w:val="24"/>
        </w:rPr>
        <w:t>3.4.3 Предприятия</w:t>
      </w:r>
      <w:r w:rsidR="000F2CF3" w:rsidRPr="002045DF">
        <w:rPr>
          <w:rFonts w:cs="Times New Roman"/>
          <w:b/>
          <w:szCs w:val="24"/>
        </w:rPr>
        <w:t xml:space="preserve"> </w:t>
      </w:r>
      <w:r w:rsidRPr="002045DF">
        <w:rPr>
          <w:rFonts w:cs="Times New Roman"/>
          <w:b/>
          <w:szCs w:val="24"/>
        </w:rPr>
        <w:t>бытового обслуживания</w:t>
      </w:r>
      <w:bookmarkEnd w:id="173"/>
    </w:p>
    <w:p w14:paraId="2F12015F" w14:textId="77777777" w:rsidR="00D942AC" w:rsidRDefault="00D942AC" w:rsidP="00E92B2D">
      <w:pPr>
        <w:pStyle w:val="aff0"/>
        <w:rPr>
          <w:rFonts w:eastAsiaTheme="minorEastAsia" w:cstheme="minorBidi"/>
          <w:szCs w:val="22"/>
          <w:lang w:val="ru-RU"/>
        </w:rPr>
      </w:pPr>
      <w:bookmarkStart w:id="174" w:name="_Toc244407711"/>
      <w:bookmarkStart w:id="175" w:name="_Toc244410172"/>
      <w:bookmarkStart w:id="176" w:name="_Toc244411173"/>
      <w:bookmarkStart w:id="177" w:name="_Toc270941763"/>
      <w:bookmarkStart w:id="178" w:name="_Toc312357157"/>
      <w:r w:rsidRPr="00D942AC">
        <w:rPr>
          <w:rFonts w:eastAsiaTheme="minorEastAsia" w:cstheme="minorBidi"/>
          <w:szCs w:val="22"/>
          <w:lang w:val="ru-RU"/>
        </w:rPr>
        <w:t>Местами бытового обслуживания населения в сельском поселении Руч являются отделения почты России, отделение ПАО Сбербанк, Коми филиал ОАО «Ростелеком» расположенный по адресу с. Руч ул. Центральная д. 222.</w:t>
      </w:r>
    </w:p>
    <w:p w14:paraId="3C382717" w14:textId="77777777" w:rsidR="00F5763B" w:rsidRPr="006E3981" w:rsidRDefault="00F5763B" w:rsidP="00F5763B">
      <w:pPr>
        <w:pStyle w:val="aff0"/>
        <w:rPr>
          <w:lang w:val="ru-RU"/>
        </w:rPr>
      </w:pPr>
      <w:r w:rsidRPr="006E3981">
        <w:rPr>
          <w:lang w:val="ru-RU"/>
        </w:rPr>
        <w:t xml:space="preserve">Проектом не предусмотрено строительство новых предприятий </w:t>
      </w:r>
      <w:r w:rsidR="009F7389">
        <w:rPr>
          <w:lang w:val="ru-RU"/>
        </w:rPr>
        <w:t>бытового обслуживания населения.</w:t>
      </w:r>
    </w:p>
    <w:p w14:paraId="51406031" w14:textId="77777777" w:rsidR="00F5763B" w:rsidRPr="009E75D8" w:rsidRDefault="00F5763B" w:rsidP="00F5763B">
      <w:pPr>
        <w:pStyle w:val="3"/>
        <w:rPr>
          <w:rFonts w:cs="Times New Roman"/>
          <w:b/>
          <w:szCs w:val="24"/>
        </w:rPr>
      </w:pPr>
      <w:bookmarkStart w:id="179" w:name="_Toc504733112"/>
      <w:bookmarkStart w:id="180" w:name="_Toc510440105"/>
      <w:r w:rsidRPr="009E75D8">
        <w:rPr>
          <w:rFonts w:cs="Times New Roman"/>
          <w:b/>
          <w:szCs w:val="24"/>
        </w:rPr>
        <w:t>3.4.4 Предприятия коммунального хозяйства</w:t>
      </w:r>
      <w:bookmarkEnd w:id="179"/>
      <w:bookmarkEnd w:id="180"/>
    </w:p>
    <w:p w14:paraId="2DB7128A" w14:textId="34621C08" w:rsidR="00F5763B" w:rsidRPr="009E75D8" w:rsidRDefault="00F5763B" w:rsidP="00F5763B">
      <w:pPr>
        <w:pStyle w:val="aff0"/>
        <w:rPr>
          <w:lang w:val="ru-RU" w:eastAsia="ru-RU" w:bidi="ar-SA"/>
        </w:rPr>
      </w:pPr>
      <w:r w:rsidRPr="009E75D8">
        <w:rPr>
          <w:lang w:val="ru-RU"/>
        </w:rPr>
        <w:t>По состоянию на 201</w:t>
      </w:r>
      <w:r w:rsidR="00D942AC">
        <w:rPr>
          <w:lang w:val="ru-RU"/>
        </w:rPr>
        <w:t>8</w:t>
      </w:r>
      <w:r w:rsidRPr="009E75D8">
        <w:rPr>
          <w:lang w:val="ru-RU"/>
        </w:rPr>
        <w:t xml:space="preserve"> год </w:t>
      </w:r>
      <w:r w:rsidR="000A5501">
        <w:rPr>
          <w:lang w:val="ru-RU"/>
        </w:rPr>
        <w:t xml:space="preserve">предприятия коммунального хозяйства на территории </w:t>
      </w:r>
      <w:r w:rsidR="00D942AC">
        <w:rPr>
          <w:lang w:val="ru-RU"/>
        </w:rPr>
        <w:t>сельского поселения Руч</w:t>
      </w:r>
      <w:r w:rsidR="000A5501">
        <w:rPr>
          <w:lang w:val="ru-RU"/>
        </w:rPr>
        <w:t xml:space="preserve"> отсутствуют.</w:t>
      </w:r>
    </w:p>
    <w:p w14:paraId="2248763D" w14:textId="771C1BF0" w:rsidR="00F5763B" w:rsidRPr="006E3981" w:rsidRDefault="00F5763B" w:rsidP="00F5763B">
      <w:pPr>
        <w:pStyle w:val="aff0"/>
        <w:rPr>
          <w:lang w:val="ru-RU"/>
        </w:rPr>
      </w:pPr>
      <w:r w:rsidRPr="009E75D8">
        <w:rPr>
          <w:lang w:val="ru-RU"/>
        </w:rPr>
        <w:t xml:space="preserve">Проектом не предусмотрено строительство новых коммунальных учреждений на территории МО </w:t>
      </w:r>
      <w:r w:rsidR="00D942AC">
        <w:rPr>
          <w:lang w:val="ru-RU"/>
        </w:rPr>
        <w:t>сельское поселение Руч</w:t>
      </w:r>
      <w:r w:rsidR="00FA6AD8">
        <w:rPr>
          <w:lang w:val="ru-RU"/>
        </w:rPr>
        <w:t>.</w:t>
      </w:r>
    </w:p>
    <w:p w14:paraId="50ECCA04" w14:textId="77777777" w:rsidR="00F5763B" w:rsidRPr="006E3981" w:rsidRDefault="00F5763B" w:rsidP="00F5763B">
      <w:pPr>
        <w:pStyle w:val="3"/>
        <w:rPr>
          <w:rFonts w:cs="Times New Roman"/>
          <w:b/>
          <w:szCs w:val="24"/>
        </w:rPr>
      </w:pPr>
      <w:bookmarkStart w:id="181" w:name="_Toc504733113"/>
      <w:bookmarkStart w:id="182" w:name="_Toc510440106"/>
      <w:r w:rsidRPr="006E3981">
        <w:rPr>
          <w:rFonts w:cs="Times New Roman"/>
          <w:b/>
          <w:szCs w:val="24"/>
        </w:rPr>
        <w:t>3.4.5 Промышленные предприятия и организации</w:t>
      </w:r>
      <w:bookmarkEnd w:id="181"/>
      <w:bookmarkEnd w:id="182"/>
    </w:p>
    <w:p w14:paraId="2017D0AB" w14:textId="77777777" w:rsidR="00D942AC" w:rsidRDefault="00D942AC" w:rsidP="00D942AC">
      <w:pPr>
        <w:rPr>
          <w:lang w:eastAsia="ar-SA" w:bidi="en-US"/>
        </w:rPr>
      </w:pPr>
      <w:r>
        <w:rPr>
          <w:lang w:eastAsia="ar-SA" w:bidi="en-US"/>
        </w:rPr>
        <w:t>Обрабатывающее производство на территории муниципального образования представлено:</w:t>
      </w:r>
    </w:p>
    <w:p w14:paraId="4CACEA6A" w14:textId="77777777" w:rsidR="00D942AC" w:rsidRDefault="00D942AC" w:rsidP="00B72886">
      <w:pPr>
        <w:pStyle w:val="aff6"/>
        <w:numPr>
          <w:ilvl w:val="0"/>
          <w:numId w:val="25"/>
        </w:numPr>
        <w:ind w:left="1078"/>
        <w:rPr>
          <w:lang w:eastAsia="ar-SA" w:bidi="en-US"/>
        </w:rPr>
      </w:pPr>
      <w:r>
        <w:rPr>
          <w:lang w:eastAsia="ar-SA" w:bidi="en-US"/>
        </w:rPr>
        <w:t>пилорама ИП «В.И. Игушев» с. Руч;</w:t>
      </w:r>
    </w:p>
    <w:p w14:paraId="20A9CA7D" w14:textId="77777777" w:rsidR="00D942AC" w:rsidRDefault="00D942AC" w:rsidP="00B72886">
      <w:pPr>
        <w:pStyle w:val="aff6"/>
        <w:numPr>
          <w:ilvl w:val="0"/>
          <w:numId w:val="25"/>
        </w:numPr>
        <w:ind w:left="1078"/>
        <w:rPr>
          <w:lang w:eastAsia="ar-SA" w:bidi="en-US"/>
        </w:rPr>
      </w:pPr>
      <w:r w:rsidRPr="0050250E">
        <w:rPr>
          <w:lang w:eastAsia="ar-SA" w:bidi="en-US"/>
        </w:rPr>
        <w:t>малое предприятие по производству хлеба и хлебобулочных изделий</w:t>
      </w:r>
      <w:r>
        <w:rPr>
          <w:lang w:eastAsia="ar-SA" w:bidi="en-US"/>
        </w:rPr>
        <w:t xml:space="preserve"> с. Руч;</w:t>
      </w:r>
    </w:p>
    <w:p w14:paraId="2CC9D90E" w14:textId="77777777" w:rsidR="00D942AC" w:rsidRDefault="00D942AC" w:rsidP="00B72886">
      <w:pPr>
        <w:pStyle w:val="aff6"/>
        <w:numPr>
          <w:ilvl w:val="0"/>
          <w:numId w:val="25"/>
        </w:numPr>
        <w:ind w:left="1078"/>
        <w:rPr>
          <w:lang w:eastAsia="ar-SA" w:bidi="en-US"/>
        </w:rPr>
      </w:pPr>
      <w:r>
        <w:rPr>
          <w:lang w:eastAsia="ar-SA" w:bidi="en-US"/>
        </w:rPr>
        <w:lastRenderedPageBreak/>
        <w:t>пилорама ИП «С.А. Лобанова» с. Аныб;</w:t>
      </w:r>
    </w:p>
    <w:p w14:paraId="5698B80A" w14:textId="77777777" w:rsidR="00D942AC" w:rsidRPr="0016349E" w:rsidRDefault="00D942AC" w:rsidP="00B72886">
      <w:pPr>
        <w:pStyle w:val="aff6"/>
        <w:numPr>
          <w:ilvl w:val="0"/>
          <w:numId w:val="25"/>
        </w:numPr>
        <w:ind w:left="1078"/>
        <w:rPr>
          <w:lang w:eastAsia="ar-SA" w:bidi="en-US"/>
        </w:rPr>
      </w:pPr>
      <w:r>
        <w:rPr>
          <w:lang w:eastAsia="ar-SA" w:bidi="en-US"/>
        </w:rPr>
        <w:t>пилорама ИП «В.Н. Лобанова» д. Малый Аныб.</w:t>
      </w:r>
    </w:p>
    <w:p w14:paraId="6254F5D8" w14:textId="17E6CE23" w:rsidR="00F5763B" w:rsidRPr="006E3981" w:rsidRDefault="00F5763B" w:rsidP="009579A9">
      <w:pPr>
        <w:pStyle w:val="aff0"/>
        <w:rPr>
          <w:lang w:val="ru-RU"/>
        </w:rPr>
      </w:pPr>
      <w:r w:rsidRPr="006E3981">
        <w:rPr>
          <w:lang w:val="ru-RU"/>
        </w:rPr>
        <w:t xml:space="preserve">Проектом </w:t>
      </w:r>
      <w:r w:rsidR="00FA6AD8">
        <w:rPr>
          <w:lang w:val="ru-RU"/>
        </w:rPr>
        <w:t xml:space="preserve">не </w:t>
      </w:r>
      <w:r w:rsidRPr="006E3981">
        <w:rPr>
          <w:lang w:val="ru-RU"/>
        </w:rPr>
        <w:t>п</w:t>
      </w:r>
      <w:r w:rsidR="009E75D8">
        <w:rPr>
          <w:lang w:val="ru-RU"/>
        </w:rPr>
        <w:t>редусмотрено строительство новых предприятий в</w:t>
      </w:r>
      <w:r w:rsidRPr="006E3981">
        <w:rPr>
          <w:lang w:val="ru-RU"/>
        </w:rPr>
        <w:t xml:space="preserve"> МО </w:t>
      </w:r>
      <w:r w:rsidR="00D942AC">
        <w:rPr>
          <w:lang w:val="ru-RU"/>
        </w:rPr>
        <w:t>сельское поселение Руч</w:t>
      </w:r>
      <w:r w:rsidR="009579A9">
        <w:rPr>
          <w:lang w:val="ru-RU"/>
        </w:rPr>
        <w:t>.</w:t>
      </w:r>
    </w:p>
    <w:p w14:paraId="70684658" w14:textId="77777777" w:rsidR="00F5763B" w:rsidRPr="006E3981" w:rsidRDefault="00F5763B" w:rsidP="00F5763B">
      <w:pPr>
        <w:pStyle w:val="3"/>
        <w:rPr>
          <w:rFonts w:cs="Times New Roman"/>
          <w:b/>
          <w:szCs w:val="24"/>
        </w:rPr>
      </w:pPr>
      <w:bookmarkStart w:id="183" w:name="_Toc504733114"/>
      <w:bookmarkStart w:id="184" w:name="_Toc510440107"/>
      <w:r w:rsidRPr="006E3981">
        <w:rPr>
          <w:rFonts w:cs="Times New Roman"/>
          <w:b/>
          <w:szCs w:val="24"/>
        </w:rPr>
        <w:t>3.4.6 Предприятия сельского хозяйства</w:t>
      </w:r>
      <w:bookmarkEnd w:id="183"/>
      <w:bookmarkEnd w:id="184"/>
    </w:p>
    <w:p w14:paraId="7A6D87F5" w14:textId="77777777" w:rsidR="00D942AC" w:rsidRDefault="00D942AC" w:rsidP="00D942AC">
      <w:pPr>
        <w:rPr>
          <w:lang w:eastAsia="ar-SA" w:bidi="en-US"/>
        </w:rPr>
      </w:pPr>
      <w:r>
        <w:rPr>
          <w:lang w:eastAsia="ar-SA" w:bidi="en-US"/>
        </w:rPr>
        <w:t>Сельское хозяйство сельского поселения Руч представлено личными подсобными хозяйствами, а также одним фермерским хозяйством «Рассвет», расположенным в д. Малый Аныб.</w:t>
      </w:r>
    </w:p>
    <w:p w14:paraId="3A02BC0A" w14:textId="6C664CA1" w:rsidR="00F5763B" w:rsidRPr="006E3981" w:rsidRDefault="00C86A4A" w:rsidP="00F5763B">
      <w:pPr>
        <w:pStyle w:val="aff0"/>
        <w:rPr>
          <w:lang w:val="ru-RU"/>
        </w:rPr>
      </w:pPr>
      <w:r>
        <w:rPr>
          <w:lang w:val="ru-RU"/>
        </w:rPr>
        <w:t>Проектом</w:t>
      </w:r>
      <w:r w:rsidR="00F5763B" w:rsidRPr="006E3981">
        <w:rPr>
          <w:lang w:val="ru-RU"/>
        </w:rPr>
        <w:t xml:space="preserve"> предусмотрено строительство </w:t>
      </w:r>
      <w:r>
        <w:rPr>
          <w:lang w:val="ru-RU"/>
        </w:rPr>
        <w:t>фермы по разведению крупного рогатого скота на 300 голов</w:t>
      </w:r>
      <w:r w:rsidR="00F5763B" w:rsidRPr="006E3981">
        <w:rPr>
          <w:lang w:val="ru-RU"/>
        </w:rPr>
        <w:t xml:space="preserve"> на </w:t>
      </w:r>
      <w:r>
        <w:rPr>
          <w:lang w:val="ru-RU"/>
        </w:rPr>
        <w:t>юго-западе</w:t>
      </w:r>
      <w:r w:rsidR="00F5763B" w:rsidRPr="006E3981">
        <w:rPr>
          <w:lang w:val="ru-RU"/>
        </w:rPr>
        <w:t xml:space="preserve"> </w:t>
      </w:r>
      <w:r>
        <w:rPr>
          <w:lang w:val="ru-RU"/>
        </w:rPr>
        <w:t>от с.</w:t>
      </w:r>
      <w:r w:rsidR="00D942AC">
        <w:rPr>
          <w:lang w:val="ru-RU"/>
        </w:rPr>
        <w:t xml:space="preserve"> Руч</w:t>
      </w:r>
      <w:r w:rsidR="009579A9">
        <w:rPr>
          <w:lang w:val="ru-RU"/>
        </w:rPr>
        <w:t>.</w:t>
      </w:r>
    </w:p>
    <w:p w14:paraId="15F4A1E1" w14:textId="77777777" w:rsidR="00B75638" w:rsidRPr="002045DF" w:rsidRDefault="00B75638" w:rsidP="00433DC0">
      <w:pPr>
        <w:pStyle w:val="20"/>
        <w:rPr>
          <w:rFonts w:cs="Times New Roman"/>
          <w:sz w:val="24"/>
          <w:szCs w:val="24"/>
        </w:rPr>
      </w:pPr>
      <w:bookmarkStart w:id="185" w:name="_Toc510440108"/>
      <w:r w:rsidRPr="002045DF">
        <w:rPr>
          <w:rFonts w:cs="Times New Roman"/>
          <w:sz w:val="24"/>
          <w:szCs w:val="24"/>
        </w:rPr>
        <w:t>3.</w:t>
      </w:r>
      <w:r w:rsidR="009E01D7" w:rsidRPr="002045DF">
        <w:rPr>
          <w:rFonts w:cs="Times New Roman"/>
          <w:sz w:val="24"/>
          <w:szCs w:val="24"/>
        </w:rPr>
        <w:t>5</w:t>
      </w:r>
      <w:r w:rsidRPr="002045DF">
        <w:rPr>
          <w:rFonts w:cs="Times New Roman"/>
          <w:sz w:val="24"/>
          <w:szCs w:val="24"/>
        </w:rPr>
        <w:t xml:space="preserve"> Развитие транспортного комплекса</w:t>
      </w:r>
      <w:bookmarkEnd w:id="174"/>
      <w:bookmarkEnd w:id="175"/>
      <w:bookmarkEnd w:id="176"/>
      <w:bookmarkEnd w:id="177"/>
      <w:bookmarkEnd w:id="178"/>
      <w:bookmarkEnd w:id="185"/>
    </w:p>
    <w:p w14:paraId="64F2EAD6" w14:textId="77777777" w:rsidR="00B75638" w:rsidRPr="002045DF" w:rsidRDefault="00B75638" w:rsidP="00433DC0">
      <w:pPr>
        <w:pStyle w:val="3"/>
        <w:rPr>
          <w:rFonts w:cs="Times New Roman"/>
          <w:b/>
          <w:bCs w:val="0"/>
          <w:szCs w:val="24"/>
        </w:rPr>
      </w:pPr>
      <w:bookmarkStart w:id="186" w:name="_Toc244311455"/>
      <w:bookmarkStart w:id="187" w:name="_Toc244410173"/>
      <w:bookmarkStart w:id="188" w:name="_Toc244411174"/>
      <w:bookmarkStart w:id="189" w:name="_Toc270941764"/>
      <w:bookmarkStart w:id="190" w:name="_Toc312357158"/>
      <w:bookmarkStart w:id="191" w:name="_Toc510440109"/>
      <w:r w:rsidRPr="002045DF">
        <w:rPr>
          <w:rFonts w:cs="Times New Roman"/>
          <w:b/>
          <w:bCs w:val="0"/>
          <w:szCs w:val="24"/>
        </w:rPr>
        <w:t>3.</w:t>
      </w:r>
      <w:r w:rsidR="00311206" w:rsidRPr="002045DF">
        <w:rPr>
          <w:rFonts w:cs="Times New Roman"/>
          <w:b/>
          <w:bCs w:val="0"/>
          <w:szCs w:val="24"/>
        </w:rPr>
        <w:t>5</w:t>
      </w:r>
      <w:r w:rsidRPr="002045DF">
        <w:rPr>
          <w:rFonts w:cs="Times New Roman"/>
          <w:b/>
          <w:bCs w:val="0"/>
          <w:szCs w:val="24"/>
        </w:rPr>
        <w:t>.1 Приоритеты развития транспортного комплекса</w:t>
      </w:r>
      <w:bookmarkEnd w:id="186"/>
      <w:bookmarkEnd w:id="187"/>
      <w:bookmarkEnd w:id="188"/>
      <w:bookmarkEnd w:id="189"/>
      <w:bookmarkEnd w:id="190"/>
      <w:bookmarkEnd w:id="191"/>
    </w:p>
    <w:p w14:paraId="5627F320" w14:textId="040C3FC5" w:rsidR="00B75638" w:rsidRPr="002045DF" w:rsidRDefault="00B75638" w:rsidP="00433DC0">
      <w:pPr>
        <w:pStyle w:val="aff0"/>
        <w:rPr>
          <w:lang w:val="ru-RU"/>
        </w:rPr>
      </w:pPr>
      <w:r w:rsidRPr="002045DF">
        <w:rPr>
          <w:lang w:val="ru-RU"/>
        </w:rPr>
        <w:t xml:space="preserve">Основными приоритетами развития транспортного комплекса </w:t>
      </w:r>
      <w:r w:rsidR="00FC6122">
        <w:rPr>
          <w:lang w:val="ru-RU"/>
        </w:rPr>
        <w:t>сельского</w:t>
      </w:r>
      <w:r w:rsidR="00610D68" w:rsidRPr="002045DF">
        <w:rPr>
          <w:lang w:val="ru-RU"/>
        </w:rPr>
        <w:t xml:space="preserve"> поселения</w:t>
      </w:r>
      <w:r w:rsidRPr="002045DF">
        <w:rPr>
          <w:lang w:val="ru-RU"/>
        </w:rPr>
        <w:t xml:space="preserve"> должны стать:</w:t>
      </w:r>
    </w:p>
    <w:p w14:paraId="55A6F53B" w14:textId="77777777" w:rsidR="00B75638" w:rsidRPr="002045DF" w:rsidRDefault="00B75638" w:rsidP="007E1B5D">
      <w:pPr>
        <w:pStyle w:val="aff0"/>
        <w:numPr>
          <w:ilvl w:val="0"/>
          <w:numId w:val="5"/>
        </w:numPr>
        <w:rPr>
          <w:lang w:val="ru-RU"/>
        </w:rPr>
      </w:pPr>
      <w:r w:rsidRPr="002045DF">
        <w:rPr>
          <w:lang w:val="ru-RU"/>
        </w:rPr>
        <w:t>планомерное увеличение протяженности автодорог с твердым покрытием;</w:t>
      </w:r>
    </w:p>
    <w:p w14:paraId="011AB3C6" w14:textId="77777777" w:rsidR="00B75638" w:rsidRPr="002045DF" w:rsidRDefault="00B75638" w:rsidP="007E1B5D">
      <w:pPr>
        <w:pStyle w:val="aff0"/>
        <w:numPr>
          <w:ilvl w:val="0"/>
          <w:numId w:val="5"/>
        </w:numPr>
        <w:rPr>
          <w:lang w:val="ru-RU"/>
        </w:rPr>
      </w:pPr>
      <w:r w:rsidRPr="002045DF">
        <w:rPr>
          <w:lang w:val="ru-RU"/>
        </w:rPr>
        <w:t>разработка научно обоснованной детальной программы развития транспортного комплекса поселения;</w:t>
      </w:r>
    </w:p>
    <w:p w14:paraId="786F7683" w14:textId="7740A090" w:rsidR="00B75638" w:rsidRPr="002045DF" w:rsidRDefault="00B75638" w:rsidP="007E1B5D">
      <w:pPr>
        <w:pStyle w:val="aff0"/>
        <w:numPr>
          <w:ilvl w:val="0"/>
          <w:numId w:val="5"/>
        </w:numPr>
        <w:rPr>
          <w:lang w:val="ru-RU"/>
        </w:rPr>
      </w:pPr>
      <w:r w:rsidRPr="002045DF">
        <w:rPr>
          <w:lang w:val="ru-RU"/>
        </w:rPr>
        <w:t xml:space="preserve">упорядочение улично-дорожной сети в </w:t>
      </w:r>
      <w:r w:rsidR="00FC6122">
        <w:rPr>
          <w:lang w:val="ru-RU"/>
        </w:rPr>
        <w:t>сельском</w:t>
      </w:r>
      <w:r w:rsidR="00C93075" w:rsidRPr="002045DF">
        <w:rPr>
          <w:lang w:val="ru-RU"/>
        </w:rPr>
        <w:t xml:space="preserve"> поселении</w:t>
      </w:r>
      <w:r w:rsidRPr="002045DF">
        <w:rPr>
          <w:lang w:val="ru-RU"/>
        </w:rPr>
        <w:t>, решаемое в комплексе с архитектурно-планировочными мероприятиями;</w:t>
      </w:r>
    </w:p>
    <w:p w14:paraId="672279A6" w14:textId="77777777" w:rsidR="00B75638" w:rsidRPr="002045DF" w:rsidRDefault="00B75638" w:rsidP="007E1B5D">
      <w:pPr>
        <w:pStyle w:val="aff0"/>
        <w:numPr>
          <w:ilvl w:val="0"/>
          <w:numId w:val="5"/>
        </w:numPr>
        <w:rPr>
          <w:lang w:val="ru-RU"/>
        </w:rPr>
      </w:pPr>
      <w:r w:rsidRPr="002045DF">
        <w:rPr>
          <w:lang w:val="ru-RU"/>
        </w:rPr>
        <w:t>создание инфраструктуры внутреннего автобусного трансп</w:t>
      </w:r>
      <w:r w:rsidR="00D114E2" w:rsidRPr="002045DF">
        <w:rPr>
          <w:lang w:val="ru-RU"/>
        </w:rPr>
        <w:t>орта</w:t>
      </w:r>
      <w:r w:rsidRPr="002045DF">
        <w:rPr>
          <w:lang w:val="ru-RU"/>
        </w:rPr>
        <w:t>.</w:t>
      </w:r>
    </w:p>
    <w:p w14:paraId="30A1B6A3" w14:textId="77777777" w:rsidR="00B75638" w:rsidRPr="002045DF" w:rsidRDefault="00B75638" w:rsidP="00433DC0">
      <w:pPr>
        <w:pStyle w:val="3"/>
        <w:rPr>
          <w:rFonts w:cs="Times New Roman"/>
          <w:b/>
          <w:bCs w:val="0"/>
          <w:szCs w:val="24"/>
        </w:rPr>
      </w:pPr>
      <w:bookmarkStart w:id="192" w:name="_Toc244311456"/>
      <w:bookmarkStart w:id="193" w:name="_Toc244410174"/>
      <w:bookmarkStart w:id="194" w:name="_Toc244411175"/>
      <w:bookmarkStart w:id="195" w:name="_Toc270941765"/>
      <w:bookmarkStart w:id="196" w:name="_Toc312357159"/>
      <w:bookmarkStart w:id="197" w:name="_Toc510440110"/>
      <w:r w:rsidRPr="002045DF">
        <w:rPr>
          <w:rFonts w:cs="Times New Roman"/>
          <w:b/>
          <w:bCs w:val="0"/>
          <w:szCs w:val="24"/>
        </w:rPr>
        <w:t>3.</w:t>
      </w:r>
      <w:r w:rsidR="00311206" w:rsidRPr="002045DF">
        <w:rPr>
          <w:rFonts w:cs="Times New Roman"/>
          <w:b/>
          <w:bCs w:val="0"/>
          <w:szCs w:val="24"/>
        </w:rPr>
        <w:t>5</w:t>
      </w:r>
      <w:r w:rsidRPr="002045DF">
        <w:rPr>
          <w:rFonts w:cs="Times New Roman"/>
          <w:b/>
          <w:bCs w:val="0"/>
          <w:szCs w:val="24"/>
        </w:rPr>
        <w:t>.2 Развитие внешнего транспорта</w:t>
      </w:r>
      <w:bookmarkEnd w:id="192"/>
      <w:bookmarkEnd w:id="193"/>
      <w:bookmarkEnd w:id="194"/>
      <w:bookmarkEnd w:id="195"/>
      <w:bookmarkEnd w:id="196"/>
      <w:bookmarkEnd w:id="197"/>
    </w:p>
    <w:p w14:paraId="46E8632E" w14:textId="77777777" w:rsidR="00B87EBD" w:rsidRPr="002045DF" w:rsidRDefault="00B87EBD" w:rsidP="00B87EBD">
      <w:pPr>
        <w:pStyle w:val="aff0"/>
        <w:rPr>
          <w:lang w:val="ru-RU"/>
        </w:rPr>
      </w:pPr>
      <w:bookmarkStart w:id="198" w:name="_Toc244311458"/>
      <w:bookmarkStart w:id="199" w:name="_Toc244411177"/>
      <w:bookmarkStart w:id="200" w:name="_Toc270941766"/>
      <w:r w:rsidRPr="002045DF">
        <w:rPr>
          <w:lang w:val="ru-RU"/>
        </w:rPr>
        <w:t>Проектом предусмотрено обеспечение качественного транспортного обслуживания населения путем совершенствования внешних транспортных связей, реализуемых по следующим направлениям:</w:t>
      </w:r>
    </w:p>
    <w:p w14:paraId="5C31BEFD" w14:textId="77777777" w:rsidR="00B87EBD" w:rsidRPr="002045DF" w:rsidRDefault="00B87EBD" w:rsidP="00B72886">
      <w:pPr>
        <w:pStyle w:val="aff0"/>
        <w:numPr>
          <w:ilvl w:val="0"/>
          <w:numId w:val="11"/>
        </w:numPr>
        <w:rPr>
          <w:lang w:val="ru-RU"/>
        </w:rPr>
      </w:pPr>
      <w:r w:rsidRPr="002045DF">
        <w:rPr>
          <w:lang w:val="ru-RU"/>
        </w:rPr>
        <w:t>создание новых и модернизация существующих базовых объектов транспортной инфраструктуры;</w:t>
      </w:r>
    </w:p>
    <w:p w14:paraId="7B78E399" w14:textId="77777777" w:rsidR="00B05005" w:rsidRDefault="00B87EBD" w:rsidP="00B72886">
      <w:pPr>
        <w:pStyle w:val="aff0"/>
        <w:numPr>
          <w:ilvl w:val="0"/>
          <w:numId w:val="11"/>
        </w:numPr>
        <w:rPr>
          <w:lang w:val="ru-RU"/>
        </w:rPr>
      </w:pPr>
      <w:r w:rsidRPr="002045DF">
        <w:rPr>
          <w:lang w:val="ru-RU"/>
        </w:rPr>
        <w:t xml:space="preserve">реализация внешних транспортных связей путем интеграции в </w:t>
      </w:r>
      <w:r w:rsidR="009B2682" w:rsidRPr="002045DF">
        <w:rPr>
          <w:lang w:val="ru-RU"/>
        </w:rPr>
        <w:t xml:space="preserve">региональные и </w:t>
      </w:r>
      <w:r w:rsidRPr="002045DF">
        <w:rPr>
          <w:lang w:val="ru-RU"/>
        </w:rPr>
        <w:t>федеральные транспортные сети.</w:t>
      </w:r>
      <w:bookmarkStart w:id="201" w:name="_Toc244311460"/>
      <w:bookmarkStart w:id="202" w:name="_Toc244410175"/>
      <w:bookmarkStart w:id="203" w:name="_Toc244411179"/>
      <w:bookmarkStart w:id="204" w:name="_Toc270941768"/>
      <w:bookmarkStart w:id="205" w:name="_Toc312357160"/>
      <w:bookmarkEnd w:id="198"/>
      <w:bookmarkEnd w:id="199"/>
      <w:bookmarkEnd w:id="200"/>
    </w:p>
    <w:p w14:paraId="67C04FCD" w14:textId="77777777" w:rsidR="00B75638" w:rsidRPr="002045DF" w:rsidRDefault="00B75638" w:rsidP="00433DC0">
      <w:pPr>
        <w:pStyle w:val="3"/>
        <w:rPr>
          <w:rFonts w:cs="Times New Roman"/>
          <w:bCs w:val="0"/>
          <w:szCs w:val="24"/>
        </w:rPr>
      </w:pPr>
      <w:bookmarkStart w:id="206" w:name="_Toc510440111"/>
      <w:r w:rsidRPr="00F528BD">
        <w:rPr>
          <w:rFonts w:cs="Times New Roman"/>
          <w:b/>
          <w:bCs w:val="0"/>
          <w:szCs w:val="24"/>
        </w:rPr>
        <w:t>3</w:t>
      </w:r>
      <w:r w:rsidRPr="002045DF">
        <w:rPr>
          <w:rFonts w:cs="Times New Roman"/>
          <w:b/>
          <w:bCs w:val="0"/>
          <w:szCs w:val="24"/>
        </w:rPr>
        <w:t>.</w:t>
      </w:r>
      <w:r w:rsidR="00311206" w:rsidRPr="002045DF">
        <w:rPr>
          <w:rFonts w:cs="Times New Roman"/>
          <w:b/>
          <w:bCs w:val="0"/>
          <w:szCs w:val="24"/>
        </w:rPr>
        <w:t>5</w:t>
      </w:r>
      <w:r w:rsidRPr="002045DF">
        <w:rPr>
          <w:rFonts w:cs="Times New Roman"/>
          <w:b/>
          <w:bCs w:val="0"/>
          <w:szCs w:val="24"/>
        </w:rPr>
        <w:t>.3 Оптимизация улично-дорожной сети</w:t>
      </w:r>
      <w:bookmarkEnd w:id="201"/>
      <w:bookmarkEnd w:id="202"/>
      <w:bookmarkEnd w:id="203"/>
      <w:bookmarkEnd w:id="204"/>
      <w:bookmarkEnd w:id="205"/>
      <w:bookmarkEnd w:id="206"/>
    </w:p>
    <w:p w14:paraId="57C268FA" w14:textId="77777777" w:rsidR="00A7355A" w:rsidRPr="002045DF" w:rsidRDefault="00A7355A" w:rsidP="00A7355A">
      <w:pPr>
        <w:pStyle w:val="aff0"/>
        <w:rPr>
          <w:lang w:val="ru-RU"/>
        </w:rPr>
      </w:pPr>
      <w:bookmarkStart w:id="207" w:name="_Toc244311461"/>
      <w:bookmarkStart w:id="208" w:name="_Toc244410176"/>
      <w:bookmarkStart w:id="209" w:name="_Toc244411180"/>
      <w:bookmarkStart w:id="210" w:name="_Toc270941769"/>
      <w:bookmarkStart w:id="211" w:name="_Toc312357161"/>
      <w:r w:rsidRPr="002045DF">
        <w:rPr>
          <w:lang w:val="ru-RU"/>
        </w:rPr>
        <w:t>Основная задача проектируемой системы улиц и дорог – обеспечение удобных транспортных связей с наименьшими затратами времени внутри населённого пункта, с устройствами внешнего транспорта, зонами отдыха и другими местами.</w:t>
      </w:r>
    </w:p>
    <w:p w14:paraId="5842222D" w14:textId="77777777" w:rsidR="00A7355A" w:rsidRDefault="00A7355A" w:rsidP="00A7355A">
      <w:pPr>
        <w:pStyle w:val="aff0"/>
        <w:rPr>
          <w:lang w:val="ru-RU"/>
        </w:rPr>
      </w:pPr>
      <w:r w:rsidRPr="002045DF">
        <w:rPr>
          <w:lang w:val="ru-RU"/>
        </w:rPr>
        <w:t>Проектом предлагается планомерное увеличение протяженности улично-дорожной сети с твердым покрытием. На первую очередь следует обеспечить установку асфальтобетонного покрытия на центральных улицах, улицах, на которых расположены общественно-деловые объекты, а также в местах новой жилищной застройки.</w:t>
      </w:r>
    </w:p>
    <w:p w14:paraId="7C25ECA3" w14:textId="4F970ECA" w:rsidR="007D6010" w:rsidRPr="006E3981" w:rsidRDefault="007D6010" w:rsidP="007D6010">
      <w:pPr>
        <w:pStyle w:val="3"/>
        <w:rPr>
          <w:rFonts w:cs="Times New Roman"/>
          <w:b/>
          <w:bCs w:val="0"/>
          <w:szCs w:val="24"/>
        </w:rPr>
      </w:pPr>
      <w:bookmarkStart w:id="212" w:name="_Toc504733119"/>
      <w:bookmarkStart w:id="213" w:name="_Toc510440112"/>
      <w:r w:rsidRPr="006E3981">
        <w:rPr>
          <w:rFonts w:cs="Times New Roman"/>
          <w:b/>
          <w:bCs w:val="0"/>
          <w:szCs w:val="24"/>
        </w:rPr>
        <w:t xml:space="preserve">3.5.4 </w:t>
      </w:r>
      <w:bookmarkEnd w:id="212"/>
      <w:bookmarkEnd w:id="213"/>
      <w:r w:rsidR="005D31B9" w:rsidRPr="005D31B9">
        <w:rPr>
          <w:rFonts w:cs="Times New Roman"/>
          <w:b/>
          <w:bCs w:val="0"/>
          <w:szCs w:val="24"/>
        </w:rPr>
        <w:t xml:space="preserve">Характеристика автомобильных дорог общего пользования, расположенных на территории сельского поселения </w:t>
      </w:r>
      <w:r w:rsidR="005D31B9">
        <w:rPr>
          <w:rFonts w:cs="Times New Roman"/>
          <w:b/>
          <w:bCs w:val="0"/>
          <w:szCs w:val="24"/>
        </w:rPr>
        <w:t>Руч</w:t>
      </w:r>
      <w:r w:rsidR="005D31B9" w:rsidRPr="005D31B9">
        <w:rPr>
          <w:rFonts w:cs="Times New Roman"/>
          <w:b/>
          <w:bCs w:val="0"/>
          <w:szCs w:val="24"/>
        </w:rPr>
        <w:t xml:space="preserve"> и улично-дорожной сети населенных пунктов</w:t>
      </w:r>
    </w:p>
    <w:p w14:paraId="55F436AE" w14:textId="00AA7D6C" w:rsidR="007D6010" w:rsidRPr="006E3981" w:rsidRDefault="007D6010" w:rsidP="007D6010">
      <w:pPr>
        <w:pStyle w:val="aff0"/>
        <w:rPr>
          <w:lang w:val="ru-RU"/>
        </w:rPr>
      </w:pPr>
      <w:r w:rsidRPr="006E3981">
        <w:rPr>
          <w:lang w:val="ru-RU"/>
        </w:rPr>
        <w:t xml:space="preserve">Автомобильные дороги являются важнейшей составной частью транспортной инфраструктуры </w:t>
      </w:r>
      <w:r w:rsidR="0085382D">
        <w:rPr>
          <w:lang w:val="ru-RU"/>
        </w:rPr>
        <w:t>сельского поселения Руч</w:t>
      </w:r>
      <w:r w:rsidRPr="006E3981">
        <w:rPr>
          <w:lang w:val="ru-RU"/>
        </w:rPr>
        <w:t xml:space="preserve">. Они связывают населенные пункты МО с </w:t>
      </w:r>
      <w:r w:rsidRPr="006E3981">
        <w:rPr>
          <w:lang w:val="ru-RU"/>
        </w:rPr>
        <w:lastRenderedPageBreak/>
        <w:t xml:space="preserve">другими районами и обеспечивают их жизнедеятельность, во многом определяют возможности развития МО, по ним осуществляются автомобильные перевозки грузов и пассажиров. От уровня развития сети автомобильных дорог во многом зависит решение задач достижения устойчивого экономического роста МО, повышения конкурентоспособности местных производителей и улучшения качества жизни населения. </w:t>
      </w:r>
    </w:p>
    <w:p w14:paraId="14E288A8" w14:textId="1D873B7B" w:rsidR="007D6010" w:rsidRPr="006E3981" w:rsidRDefault="007D6010" w:rsidP="007D6010">
      <w:pPr>
        <w:pStyle w:val="aff0"/>
        <w:rPr>
          <w:lang w:val="ru-RU"/>
        </w:rPr>
      </w:pPr>
      <w:r w:rsidRPr="006E3981">
        <w:rPr>
          <w:lang w:val="ru-RU"/>
        </w:rPr>
        <w:t xml:space="preserve">Улично-дорожная сеть </w:t>
      </w:r>
      <w:r w:rsidR="00D942AC">
        <w:rPr>
          <w:lang w:val="ru-RU"/>
        </w:rPr>
        <w:t>сельского поселения Руч</w:t>
      </w:r>
      <w:r w:rsidRPr="006E3981">
        <w:rPr>
          <w:lang w:val="ru-RU"/>
        </w:rPr>
        <w:t xml:space="preserve"> формируется как целостная система, взаимосвязанная с сетью транспортных магистралей района расселения. Планировочная структура улично-дорожной сети является основой планировочного построения генерального плана. </w:t>
      </w:r>
    </w:p>
    <w:p w14:paraId="51A14788" w14:textId="77777777" w:rsidR="007D6010" w:rsidRPr="006E3981" w:rsidRDefault="007D6010" w:rsidP="007D6010">
      <w:pPr>
        <w:pStyle w:val="aff0"/>
        <w:rPr>
          <w:lang w:val="ru-RU"/>
        </w:rPr>
      </w:pPr>
      <w:r w:rsidRPr="006E3981">
        <w:rPr>
          <w:lang w:val="ru-RU"/>
        </w:rPr>
        <w:t>Принципом ее организации является достижение компактности, экономии затрат на передвижения. Улично-дорожная сеть и транспорт обеспечивают движение населения и грузов. В совокупности они формируют транспортную инфраструктуру МО.</w:t>
      </w:r>
    </w:p>
    <w:p w14:paraId="33421695" w14:textId="77777777" w:rsidR="007D6010" w:rsidRPr="006E3981" w:rsidRDefault="007D6010" w:rsidP="007D6010">
      <w:pPr>
        <w:pStyle w:val="aff0"/>
        <w:rPr>
          <w:lang w:val="ru-RU"/>
        </w:rPr>
      </w:pPr>
      <w:r w:rsidRPr="006E3981">
        <w:rPr>
          <w:lang w:val="ru-RU"/>
        </w:rPr>
        <w:t>Новые улицы прокладываются по существующим направлениям движения во взаимодействии со сложившейся транспортной сетью. Некоторые существующие улицы предполагают возможное выпрямление, расширение и благоустройство.</w:t>
      </w:r>
    </w:p>
    <w:p w14:paraId="0969145F" w14:textId="77777777" w:rsidR="007D6010" w:rsidRPr="006E3981" w:rsidRDefault="007D6010" w:rsidP="007D6010">
      <w:pPr>
        <w:pStyle w:val="aff0"/>
        <w:rPr>
          <w:lang w:val="ru-RU"/>
        </w:rPr>
      </w:pPr>
      <w:r w:rsidRPr="006E3981">
        <w:rPr>
          <w:lang w:val="ru-RU"/>
        </w:rPr>
        <w:t>На сегодняшний день улично-дорожная сеть населенных пунктов выполнена в переходном исполнении.</w:t>
      </w:r>
    </w:p>
    <w:p w14:paraId="1F3F2381" w14:textId="77777777" w:rsidR="007D6010" w:rsidRPr="006E3981" w:rsidRDefault="007D6010" w:rsidP="007D6010">
      <w:pPr>
        <w:pStyle w:val="aff0"/>
        <w:rPr>
          <w:lang w:val="ru-RU"/>
        </w:rPr>
      </w:pPr>
      <w:r w:rsidRPr="006E3981">
        <w:rPr>
          <w:lang w:val="ru-RU"/>
        </w:rPr>
        <w:t>К недостаткам улично-дорожной сети МО можно отнести:</w:t>
      </w:r>
    </w:p>
    <w:p w14:paraId="5441DF08" w14:textId="77777777" w:rsidR="007D6010" w:rsidRPr="006E3981" w:rsidRDefault="007D6010" w:rsidP="00B72886">
      <w:pPr>
        <w:pStyle w:val="aff0"/>
        <w:numPr>
          <w:ilvl w:val="0"/>
          <w:numId w:val="19"/>
        </w:numPr>
        <w:rPr>
          <w:lang w:val="ru-RU"/>
        </w:rPr>
      </w:pPr>
      <w:r w:rsidRPr="006E3981">
        <w:rPr>
          <w:lang w:val="ru-RU"/>
        </w:rPr>
        <w:t>неудовлетворительное состояние большей части УДС;</w:t>
      </w:r>
    </w:p>
    <w:p w14:paraId="7E162792" w14:textId="77777777" w:rsidR="007D6010" w:rsidRPr="006E3981" w:rsidRDefault="007D6010" w:rsidP="00B72886">
      <w:pPr>
        <w:pStyle w:val="aff0"/>
        <w:numPr>
          <w:ilvl w:val="0"/>
          <w:numId w:val="19"/>
        </w:numPr>
        <w:rPr>
          <w:lang w:val="ru-RU"/>
        </w:rPr>
      </w:pPr>
      <w:r w:rsidRPr="006E3981">
        <w:rPr>
          <w:lang w:val="ru-RU"/>
        </w:rPr>
        <w:t>отсутствие твердого покрытия на большей части УДС;</w:t>
      </w:r>
    </w:p>
    <w:p w14:paraId="32F8FAEF" w14:textId="77777777" w:rsidR="007D6010" w:rsidRPr="006E3981" w:rsidRDefault="007D6010" w:rsidP="00B72886">
      <w:pPr>
        <w:pStyle w:val="aff0"/>
        <w:numPr>
          <w:ilvl w:val="0"/>
          <w:numId w:val="19"/>
        </w:numPr>
        <w:rPr>
          <w:lang w:val="ru-RU"/>
        </w:rPr>
      </w:pPr>
      <w:r w:rsidRPr="006E3981">
        <w:rPr>
          <w:lang w:val="ru-RU"/>
        </w:rPr>
        <w:t>пешеходное движение происходит по проезжим частям улиц.</w:t>
      </w:r>
    </w:p>
    <w:p w14:paraId="14BF7613" w14:textId="77777777" w:rsidR="007D6010" w:rsidRPr="006E3981" w:rsidRDefault="007D6010" w:rsidP="007D6010">
      <w:pPr>
        <w:pStyle w:val="aff0"/>
        <w:rPr>
          <w:lang w:val="ru-RU"/>
        </w:rPr>
      </w:pPr>
      <w:r w:rsidRPr="006E3981">
        <w:rPr>
          <w:lang w:val="ru-RU"/>
        </w:rPr>
        <w:t xml:space="preserve">Развитие экономики поселения во многом определяется эффективностью функционирования автомобильного транспорта, которая зависит от уровня развития и состояния сети автомобильных дорог общего пользования местного значения. </w:t>
      </w:r>
    </w:p>
    <w:p w14:paraId="102162D0" w14:textId="77777777" w:rsidR="007D6010" w:rsidRPr="006E3981" w:rsidRDefault="007D6010" w:rsidP="007D6010">
      <w:pPr>
        <w:pStyle w:val="aff0"/>
        <w:rPr>
          <w:lang w:val="ru-RU"/>
        </w:rPr>
      </w:pPr>
      <w:r w:rsidRPr="006E3981">
        <w:rPr>
          <w:lang w:val="ru-RU"/>
        </w:rPr>
        <w:t xml:space="preserve">В условиях, когда объем инвестиций в дорожный комплекс является явно недостаточным, а рост уровня автомобилизации значительно определяет темпы роста развития дорожной сети, на первый план выходят работы по содержанию и эксплуатации дорог. При выполнении текущего ремонта используются современные технологии с использованием специализированных звеньев машин и механизмов, позволяющих сократить ручной труд и обеспечить высокое качество выполняемых работ. При этом текущий ремонт в отличие от капитального, не решает задач, связанных с повышением качества дорожного покрытия - характеристик ровности, шероховатости, прочности и т.д. Недофинансирование дорожной отрасли, в условиях постоянного роста интенсивности движения, изменения состава движения в сторону увеличения грузоподъемности транспортных средств, приводит к несоблюдению межремонтных сроков, накоплению количества участков недоремонта. Учитывая вышеизложенное,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w:t>
      </w:r>
    </w:p>
    <w:p w14:paraId="6D31E913" w14:textId="23831185" w:rsidR="007D6010" w:rsidRPr="006E3981" w:rsidRDefault="007D6010" w:rsidP="007D6010">
      <w:pPr>
        <w:pStyle w:val="aff0"/>
        <w:rPr>
          <w:lang w:val="ru-RU"/>
        </w:rPr>
      </w:pPr>
      <w:r w:rsidRPr="006E3981">
        <w:rPr>
          <w:lang w:val="ru-RU"/>
        </w:rPr>
        <w:t xml:space="preserve">В связи с недостаточностью финансирования расходов на дорожное хозяйство в бюджете </w:t>
      </w:r>
      <w:r w:rsidR="00D942AC">
        <w:rPr>
          <w:lang w:val="ru-RU"/>
        </w:rPr>
        <w:t>сельского поселения Руч</w:t>
      </w:r>
      <w:r w:rsidRPr="006E3981">
        <w:rPr>
          <w:lang w:val="ru-RU"/>
        </w:rPr>
        <w:t xml:space="preserve">, эксплуатационное состояние значительной части улиц МО по отдельным параметрам перестало соответствовать требованиям нормативных документов и технических регламентов. Возросли материальные затраты на содержание улично-дорожной сети в связи с необходимостью проведения значительного объема работ по ремонту дорожного покрытия улиц. </w:t>
      </w:r>
    </w:p>
    <w:p w14:paraId="2EC77304" w14:textId="71C8CCE9" w:rsidR="007D6010" w:rsidRPr="006E3981" w:rsidRDefault="007D6010" w:rsidP="007D6010">
      <w:pPr>
        <w:pStyle w:val="aff0"/>
        <w:rPr>
          <w:lang w:val="ru-RU"/>
        </w:rPr>
      </w:pPr>
      <w:r w:rsidRPr="006E3981">
        <w:rPr>
          <w:lang w:val="ru-RU"/>
        </w:rPr>
        <w:t xml:space="preserve">В настоящее время в собственности </w:t>
      </w:r>
      <w:r w:rsidR="00B70666">
        <w:rPr>
          <w:lang w:val="ru-RU"/>
        </w:rPr>
        <w:t>муниципального района «</w:t>
      </w:r>
      <w:proofErr w:type="spellStart"/>
      <w:r w:rsidR="00B70666">
        <w:rPr>
          <w:lang w:val="ru-RU"/>
        </w:rPr>
        <w:t>Усть-Куломский</w:t>
      </w:r>
      <w:proofErr w:type="spellEnd"/>
      <w:r w:rsidR="00B70666">
        <w:rPr>
          <w:lang w:val="ru-RU"/>
        </w:rPr>
        <w:t>»</w:t>
      </w:r>
      <w:r w:rsidRPr="006E3981">
        <w:rPr>
          <w:lang w:val="ru-RU"/>
        </w:rPr>
        <w:t xml:space="preserve"> находится </w:t>
      </w:r>
      <w:r w:rsidR="00B70666">
        <w:rPr>
          <w:lang w:val="ru-RU"/>
        </w:rPr>
        <w:t>4,0</w:t>
      </w:r>
      <w:r w:rsidRPr="006E3981">
        <w:rPr>
          <w:lang w:val="ru-RU"/>
        </w:rPr>
        <w:t xml:space="preserve"> км автомобильных дорог общего пользования местного значения, в том числе </w:t>
      </w:r>
      <w:r w:rsidR="00E95D18">
        <w:rPr>
          <w:lang w:val="ru-RU"/>
        </w:rPr>
        <w:t xml:space="preserve">дорог с твердым покрытием </w:t>
      </w:r>
      <w:r w:rsidR="00B70666">
        <w:rPr>
          <w:lang w:val="ru-RU"/>
        </w:rPr>
        <w:t>0</w:t>
      </w:r>
      <w:r w:rsidRPr="006E3981">
        <w:rPr>
          <w:lang w:val="ru-RU"/>
        </w:rPr>
        <w:t xml:space="preserve"> км. Искусственных сооружений нет.</w:t>
      </w:r>
    </w:p>
    <w:p w14:paraId="349436B2" w14:textId="300ED535" w:rsidR="00E44921" w:rsidRPr="008C038C" w:rsidRDefault="007D6010" w:rsidP="008C038C">
      <w:pPr>
        <w:jc w:val="right"/>
        <w:rPr>
          <w:b/>
          <w:i/>
        </w:rPr>
      </w:pPr>
      <w:r w:rsidRPr="008C038C">
        <w:rPr>
          <w:b/>
          <w:i/>
        </w:rPr>
        <w:t xml:space="preserve">Таблица </w:t>
      </w:r>
      <w:r w:rsidR="00477D0F">
        <w:rPr>
          <w:b/>
          <w:i/>
        </w:rPr>
        <w:t>5</w:t>
      </w:r>
    </w:p>
    <w:p w14:paraId="35032720" w14:textId="1837BB0E" w:rsidR="007D6010" w:rsidRPr="003D58DA" w:rsidRDefault="009211FE" w:rsidP="003D58DA">
      <w:pPr>
        <w:jc w:val="center"/>
        <w:rPr>
          <w:b/>
          <w:i/>
        </w:rPr>
      </w:pPr>
      <w:r w:rsidRPr="009211FE">
        <w:rPr>
          <w:b/>
          <w:i/>
        </w:rPr>
        <w:t>Перечень объектов улично-дорожной сети на территории сельского поселения «</w:t>
      </w:r>
      <w:r>
        <w:rPr>
          <w:b/>
          <w:i/>
        </w:rPr>
        <w:t>Руч</w:t>
      </w:r>
      <w:r w:rsidRPr="009211FE">
        <w:rPr>
          <w:b/>
          <w:i/>
        </w:rPr>
        <w:t>» муниципального района «Усть-Куломский» Республики Коми</w:t>
      </w:r>
    </w:p>
    <w:tbl>
      <w:tblPr>
        <w:tblW w:w="5000" w:type="pct"/>
        <w:tblLook w:val="04A0" w:firstRow="1" w:lastRow="0" w:firstColumn="1" w:lastColumn="0" w:noHBand="0" w:noVBand="1"/>
      </w:tblPr>
      <w:tblGrid>
        <w:gridCol w:w="2918"/>
        <w:gridCol w:w="2148"/>
        <w:gridCol w:w="2299"/>
        <w:gridCol w:w="1979"/>
      </w:tblGrid>
      <w:tr w:rsidR="00FD0DB9" w:rsidRPr="006103E0" w14:paraId="272E6559" w14:textId="77777777" w:rsidTr="00534BE6">
        <w:trPr>
          <w:trHeight w:val="300"/>
        </w:trPr>
        <w:tc>
          <w:tcPr>
            <w:tcW w:w="1562" w:type="pct"/>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14:paraId="01C32287" w14:textId="77777777" w:rsidR="00FD0DB9" w:rsidRPr="006103E0" w:rsidRDefault="00FD0DB9" w:rsidP="00FD0DB9">
            <w:pPr>
              <w:ind w:firstLine="0"/>
              <w:jc w:val="center"/>
              <w:rPr>
                <w:b/>
                <w:i/>
                <w:color w:val="000000"/>
                <w:sz w:val="20"/>
                <w:szCs w:val="20"/>
              </w:rPr>
            </w:pPr>
            <w:r w:rsidRPr="006103E0">
              <w:rPr>
                <w:b/>
                <w:i/>
                <w:color w:val="000000"/>
                <w:sz w:val="20"/>
                <w:szCs w:val="20"/>
              </w:rPr>
              <w:lastRenderedPageBreak/>
              <w:t>Наименование объекта (улицы, проезды, проходы)</w:t>
            </w:r>
          </w:p>
        </w:tc>
        <w:tc>
          <w:tcPr>
            <w:tcW w:w="3438" w:type="pct"/>
            <w:gridSpan w:val="3"/>
            <w:tcBorders>
              <w:top w:val="single" w:sz="4" w:space="0" w:color="auto"/>
              <w:left w:val="nil"/>
              <w:bottom w:val="single" w:sz="4" w:space="0" w:color="auto"/>
              <w:right w:val="single" w:sz="4" w:space="0" w:color="000000"/>
            </w:tcBorders>
            <w:shd w:val="clear" w:color="auto" w:fill="BFBFBF" w:themeFill="background1" w:themeFillShade="BF"/>
            <w:vAlign w:val="bottom"/>
            <w:hideMark/>
          </w:tcPr>
          <w:p w14:paraId="36103783" w14:textId="77777777" w:rsidR="00FD0DB9" w:rsidRPr="006103E0" w:rsidRDefault="00FD0DB9" w:rsidP="00FD0DB9">
            <w:pPr>
              <w:ind w:firstLine="0"/>
              <w:jc w:val="center"/>
              <w:rPr>
                <w:b/>
                <w:i/>
                <w:color w:val="000000"/>
                <w:sz w:val="20"/>
                <w:szCs w:val="20"/>
              </w:rPr>
            </w:pPr>
            <w:r w:rsidRPr="006103E0">
              <w:rPr>
                <w:b/>
                <w:i/>
                <w:color w:val="000000"/>
                <w:sz w:val="20"/>
                <w:szCs w:val="20"/>
              </w:rPr>
              <w:t>Техническая характеристика объектов</w:t>
            </w:r>
          </w:p>
        </w:tc>
      </w:tr>
      <w:tr w:rsidR="00FD0DB9" w:rsidRPr="006103E0" w14:paraId="26EB109B" w14:textId="77777777" w:rsidTr="00534BE6">
        <w:trPr>
          <w:trHeight w:val="537"/>
        </w:trPr>
        <w:tc>
          <w:tcPr>
            <w:tcW w:w="1562" w:type="pct"/>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14:paraId="39F2E01F" w14:textId="77777777" w:rsidR="00FD0DB9" w:rsidRPr="006103E0" w:rsidRDefault="00FD0DB9" w:rsidP="00FD0DB9">
            <w:pPr>
              <w:ind w:firstLine="0"/>
              <w:jc w:val="left"/>
              <w:rPr>
                <w:b/>
                <w:i/>
                <w:color w:val="000000"/>
                <w:sz w:val="20"/>
                <w:szCs w:val="20"/>
              </w:rPr>
            </w:pPr>
          </w:p>
        </w:tc>
        <w:tc>
          <w:tcPr>
            <w:tcW w:w="1149" w:type="pct"/>
            <w:tcBorders>
              <w:top w:val="nil"/>
              <w:left w:val="nil"/>
              <w:bottom w:val="single" w:sz="4" w:space="0" w:color="auto"/>
              <w:right w:val="single" w:sz="4" w:space="0" w:color="auto"/>
            </w:tcBorders>
            <w:shd w:val="clear" w:color="auto" w:fill="BFBFBF" w:themeFill="background1" w:themeFillShade="BF"/>
            <w:vAlign w:val="center"/>
            <w:hideMark/>
          </w:tcPr>
          <w:p w14:paraId="358CE878" w14:textId="77777777" w:rsidR="00FD0DB9" w:rsidRPr="006103E0" w:rsidRDefault="00FD0DB9" w:rsidP="00FD0DB9">
            <w:pPr>
              <w:ind w:firstLine="0"/>
              <w:jc w:val="center"/>
              <w:rPr>
                <w:b/>
                <w:i/>
                <w:color w:val="000000"/>
                <w:sz w:val="20"/>
                <w:szCs w:val="20"/>
              </w:rPr>
            </w:pPr>
            <w:r w:rsidRPr="006103E0">
              <w:rPr>
                <w:b/>
                <w:i/>
                <w:color w:val="000000"/>
                <w:sz w:val="20"/>
                <w:szCs w:val="20"/>
              </w:rPr>
              <w:t>Тип покрытия</w:t>
            </w:r>
          </w:p>
        </w:tc>
        <w:tc>
          <w:tcPr>
            <w:tcW w:w="1230" w:type="pct"/>
            <w:tcBorders>
              <w:top w:val="nil"/>
              <w:left w:val="nil"/>
              <w:bottom w:val="single" w:sz="4" w:space="0" w:color="auto"/>
              <w:right w:val="single" w:sz="4" w:space="0" w:color="auto"/>
            </w:tcBorders>
            <w:shd w:val="clear" w:color="auto" w:fill="BFBFBF" w:themeFill="background1" w:themeFillShade="BF"/>
            <w:vAlign w:val="center"/>
            <w:hideMark/>
          </w:tcPr>
          <w:p w14:paraId="79BF09F3" w14:textId="77777777" w:rsidR="00FD0DB9" w:rsidRPr="006103E0" w:rsidRDefault="00FD0DB9" w:rsidP="00FD0DB9">
            <w:pPr>
              <w:ind w:firstLine="0"/>
              <w:jc w:val="center"/>
              <w:rPr>
                <w:b/>
                <w:i/>
                <w:color w:val="000000"/>
                <w:sz w:val="20"/>
                <w:szCs w:val="20"/>
              </w:rPr>
            </w:pPr>
            <w:r w:rsidRPr="006103E0">
              <w:rPr>
                <w:b/>
                <w:i/>
                <w:color w:val="000000"/>
                <w:sz w:val="20"/>
                <w:szCs w:val="20"/>
              </w:rPr>
              <w:t>Протяженность (км)</w:t>
            </w:r>
          </w:p>
        </w:tc>
        <w:tc>
          <w:tcPr>
            <w:tcW w:w="1058" w:type="pct"/>
            <w:tcBorders>
              <w:top w:val="nil"/>
              <w:left w:val="nil"/>
              <w:bottom w:val="single" w:sz="4" w:space="0" w:color="auto"/>
              <w:right w:val="single" w:sz="4" w:space="0" w:color="auto"/>
            </w:tcBorders>
            <w:shd w:val="clear" w:color="auto" w:fill="BFBFBF" w:themeFill="background1" w:themeFillShade="BF"/>
            <w:vAlign w:val="center"/>
            <w:hideMark/>
          </w:tcPr>
          <w:p w14:paraId="30ED9E9F" w14:textId="77777777" w:rsidR="00FD0DB9" w:rsidRPr="006103E0" w:rsidRDefault="00FD0DB9" w:rsidP="00FD0DB9">
            <w:pPr>
              <w:ind w:firstLine="0"/>
              <w:jc w:val="center"/>
              <w:rPr>
                <w:b/>
                <w:i/>
                <w:color w:val="000000"/>
                <w:sz w:val="20"/>
                <w:szCs w:val="20"/>
              </w:rPr>
            </w:pPr>
            <w:r w:rsidRPr="006103E0">
              <w:rPr>
                <w:b/>
                <w:i/>
                <w:color w:val="000000"/>
                <w:sz w:val="20"/>
                <w:szCs w:val="20"/>
              </w:rPr>
              <w:t>ширина проезжей части (м)</w:t>
            </w:r>
          </w:p>
        </w:tc>
      </w:tr>
      <w:tr w:rsidR="00FD0DB9" w:rsidRPr="006103E0" w14:paraId="58C51729" w14:textId="77777777" w:rsidTr="00534BE6">
        <w:trPr>
          <w:trHeight w:val="24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E8D1CB" w14:textId="77777777" w:rsidR="00FD0DB9" w:rsidRPr="009D36A4" w:rsidRDefault="00FD0DB9" w:rsidP="00FD0DB9">
            <w:pPr>
              <w:ind w:firstLine="0"/>
              <w:jc w:val="center"/>
              <w:rPr>
                <w:b/>
                <w:i/>
                <w:color w:val="000000"/>
                <w:sz w:val="20"/>
                <w:szCs w:val="20"/>
              </w:rPr>
            </w:pPr>
            <w:r w:rsidRPr="009D36A4">
              <w:rPr>
                <w:b/>
                <w:i/>
                <w:color w:val="000000"/>
                <w:sz w:val="20"/>
                <w:szCs w:val="20"/>
              </w:rPr>
              <w:t>с.Руч</w:t>
            </w:r>
          </w:p>
        </w:tc>
      </w:tr>
      <w:tr w:rsidR="00FD0DB9" w:rsidRPr="006103E0" w14:paraId="52D24A1D" w14:textId="77777777" w:rsidTr="00534BE6">
        <w:trPr>
          <w:trHeight w:val="246"/>
        </w:trPr>
        <w:tc>
          <w:tcPr>
            <w:tcW w:w="1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166580" w14:textId="77777777" w:rsidR="00FD0DB9" w:rsidRPr="006103E0" w:rsidRDefault="00FD0DB9" w:rsidP="00FD0DB9">
            <w:pPr>
              <w:ind w:firstLine="0"/>
              <w:jc w:val="center"/>
              <w:rPr>
                <w:color w:val="000000"/>
                <w:sz w:val="20"/>
                <w:szCs w:val="20"/>
              </w:rPr>
            </w:pPr>
            <w:r w:rsidRPr="006103E0">
              <w:rPr>
                <w:color w:val="000000"/>
                <w:sz w:val="20"/>
                <w:szCs w:val="20"/>
              </w:rPr>
              <w:t>Проезд к телевышке</w:t>
            </w:r>
          </w:p>
        </w:tc>
        <w:tc>
          <w:tcPr>
            <w:tcW w:w="1149" w:type="pct"/>
            <w:tcBorders>
              <w:top w:val="single" w:sz="4" w:space="0" w:color="auto"/>
              <w:left w:val="nil"/>
              <w:bottom w:val="single" w:sz="4" w:space="0" w:color="auto"/>
              <w:right w:val="single" w:sz="4" w:space="0" w:color="auto"/>
            </w:tcBorders>
            <w:shd w:val="clear" w:color="auto" w:fill="auto"/>
            <w:vAlign w:val="center"/>
            <w:hideMark/>
          </w:tcPr>
          <w:p w14:paraId="22409EAB" w14:textId="77777777" w:rsidR="00FD0DB9" w:rsidRPr="006103E0" w:rsidRDefault="00FD0DB9" w:rsidP="00FD0DB9">
            <w:pPr>
              <w:ind w:firstLine="0"/>
              <w:jc w:val="center"/>
              <w:rPr>
                <w:color w:val="000000"/>
                <w:sz w:val="20"/>
                <w:szCs w:val="20"/>
              </w:rPr>
            </w:pPr>
            <w:r w:rsidRPr="006103E0">
              <w:rPr>
                <w:color w:val="000000"/>
                <w:sz w:val="20"/>
                <w:szCs w:val="20"/>
              </w:rPr>
              <w:t>ж/б плиты</w:t>
            </w:r>
          </w:p>
        </w:tc>
        <w:tc>
          <w:tcPr>
            <w:tcW w:w="1230" w:type="pct"/>
            <w:tcBorders>
              <w:top w:val="single" w:sz="4" w:space="0" w:color="auto"/>
              <w:left w:val="nil"/>
              <w:bottom w:val="single" w:sz="4" w:space="0" w:color="auto"/>
              <w:right w:val="single" w:sz="4" w:space="0" w:color="auto"/>
            </w:tcBorders>
            <w:shd w:val="clear" w:color="auto" w:fill="auto"/>
            <w:vAlign w:val="center"/>
            <w:hideMark/>
          </w:tcPr>
          <w:p w14:paraId="2413BE52" w14:textId="77777777" w:rsidR="00FD0DB9" w:rsidRPr="006103E0" w:rsidRDefault="00FD0DB9" w:rsidP="00FD0DB9">
            <w:pPr>
              <w:ind w:firstLine="0"/>
              <w:jc w:val="center"/>
              <w:rPr>
                <w:color w:val="000000"/>
                <w:sz w:val="20"/>
                <w:szCs w:val="20"/>
              </w:rPr>
            </w:pPr>
            <w:r w:rsidRPr="006103E0">
              <w:rPr>
                <w:color w:val="000000"/>
                <w:sz w:val="20"/>
                <w:szCs w:val="20"/>
              </w:rPr>
              <w:t>0,4</w:t>
            </w:r>
          </w:p>
        </w:tc>
        <w:tc>
          <w:tcPr>
            <w:tcW w:w="1058" w:type="pct"/>
            <w:tcBorders>
              <w:top w:val="single" w:sz="4" w:space="0" w:color="auto"/>
              <w:left w:val="nil"/>
              <w:bottom w:val="single" w:sz="4" w:space="0" w:color="auto"/>
              <w:right w:val="single" w:sz="4" w:space="0" w:color="auto"/>
            </w:tcBorders>
            <w:shd w:val="clear" w:color="auto" w:fill="auto"/>
            <w:vAlign w:val="center"/>
            <w:hideMark/>
          </w:tcPr>
          <w:p w14:paraId="24790C1C" w14:textId="77777777" w:rsidR="00FD0DB9" w:rsidRPr="006103E0" w:rsidRDefault="00FD0DB9" w:rsidP="00FD0DB9">
            <w:pPr>
              <w:ind w:firstLine="0"/>
              <w:jc w:val="center"/>
              <w:rPr>
                <w:color w:val="000000"/>
                <w:sz w:val="20"/>
                <w:szCs w:val="20"/>
              </w:rPr>
            </w:pPr>
            <w:r w:rsidRPr="006103E0">
              <w:rPr>
                <w:color w:val="000000"/>
                <w:sz w:val="20"/>
                <w:szCs w:val="20"/>
              </w:rPr>
              <w:t>4</w:t>
            </w:r>
          </w:p>
        </w:tc>
      </w:tr>
      <w:tr w:rsidR="00FD0DB9" w:rsidRPr="006103E0" w14:paraId="2C330BFC" w14:textId="77777777" w:rsidTr="00534BE6">
        <w:trPr>
          <w:trHeight w:val="198"/>
        </w:trPr>
        <w:tc>
          <w:tcPr>
            <w:tcW w:w="1562" w:type="pct"/>
            <w:tcBorders>
              <w:top w:val="nil"/>
              <w:left w:val="single" w:sz="4" w:space="0" w:color="auto"/>
              <w:bottom w:val="single" w:sz="4" w:space="0" w:color="auto"/>
              <w:right w:val="single" w:sz="4" w:space="0" w:color="auto"/>
            </w:tcBorders>
            <w:shd w:val="clear" w:color="000000" w:fill="FFFFFF"/>
            <w:vAlign w:val="center"/>
            <w:hideMark/>
          </w:tcPr>
          <w:p w14:paraId="6872205C" w14:textId="77777777" w:rsidR="00FD0DB9" w:rsidRPr="006103E0" w:rsidRDefault="00FD0DB9" w:rsidP="00FD0DB9">
            <w:pPr>
              <w:ind w:firstLine="0"/>
              <w:jc w:val="center"/>
              <w:rPr>
                <w:color w:val="000000"/>
                <w:sz w:val="20"/>
                <w:szCs w:val="20"/>
              </w:rPr>
            </w:pPr>
            <w:r w:rsidRPr="006103E0">
              <w:rPr>
                <w:color w:val="000000"/>
                <w:sz w:val="20"/>
                <w:szCs w:val="20"/>
              </w:rPr>
              <w:t>Проезд к кладбищу</w:t>
            </w:r>
          </w:p>
        </w:tc>
        <w:tc>
          <w:tcPr>
            <w:tcW w:w="1149" w:type="pct"/>
            <w:tcBorders>
              <w:top w:val="nil"/>
              <w:left w:val="nil"/>
              <w:bottom w:val="single" w:sz="4" w:space="0" w:color="auto"/>
              <w:right w:val="single" w:sz="4" w:space="0" w:color="auto"/>
            </w:tcBorders>
            <w:shd w:val="clear" w:color="000000" w:fill="FFFFFF"/>
            <w:vAlign w:val="center"/>
            <w:hideMark/>
          </w:tcPr>
          <w:p w14:paraId="7D5063DA" w14:textId="77777777" w:rsidR="00FD0DB9" w:rsidRPr="006103E0" w:rsidRDefault="00FD0DB9" w:rsidP="00FD0DB9">
            <w:pPr>
              <w:ind w:firstLine="0"/>
              <w:jc w:val="center"/>
              <w:rPr>
                <w:color w:val="000000"/>
                <w:sz w:val="20"/>
                <w:szCs w:val="20"/>
              </w:rPr>
            </w:pPr>
            <w:r>
              <w:rPr>
                <w:color w:val="000000"/>
                <w:sz w:val="20"/>
                <w:szCs w:val="20"/>
              </w:rPr>
              <w:t>усовершенствованный</w:t>
            </w:r>
          </w:p>
        </w:tc>
        <w:tc>
          <w:tcPr>
            <w:tcW w:w="1230" w:type="pct"/>
            <w:tcBorders>
              <w:top w:val="nil"/>
              <w:left w:val="nil"/>
              <w:bottom w:val="single" w:sz="4" w:space="0" w:color="auto"/>
              <w:right w:val="single" w:sz="4" w:space="0" w:color="auto"/>
            </w:tcBorders>
            <w:shd w:val="clear" w:color="000000" w:fill="FFFFFF"/>
            <w:vAlign w:val="center"/>
            <w:hideMark/>
          </w:tcPr>
          <w:p w14:paraId="10139AC2" w14:textId="77777777" w:rsidR="00FD0DB9" w:rsidRPr="006103E0" w:rsidRDefault="00FD0DB9" w:rsidP="00FD0DB9">
            <w:pPr>
              <w:ind w:firstLine="0"/>
              <w:jc w:val="center"/>
              <w:rPr>
                <w:color w:val="000000"/>
                <w:sz w:val="20"/>
                <w:szCs w:val="20"/>
              </w:rPr>
            </w:pPr>
            <w:r w:rsidRPr="006103E0">
              <w:rPr>
                <w:color w:val="000000"/>
                <w:sz w:val="20"/>
                <w:szCs w:val="20"/>
              </w:rPr>
              <w:t>0,57</w:t>
            </w:r>
          </w:p>
        </w:tc>
        <w:tc>
          <w:tcPr>
            <w:tcW w:w="1058" w:type="pct"/>
            <w:tcBorders>
              <w:top w:val="nil"/>
              <w:left w:val="nil"/>
              <w:bottom w:val="single" w:sz="4" w:space="0" w:color="auto"/>
              <w:right w:val="single" w:sz="4" w:space="0" w:color="auto"/>
            </w:tcBorders>
            <w:shd w:val="clear" w:color="000000" w:fill="FFFFFF"/>
            <w:vAlign w:val="center"/>
            <w:hideMark/>
          </w:tcPr>
          <w:p w14:paraId="5B24C1FE" w14:textId="77777777" w:rsidR="00FD0DB9" w:rsidRPr="006103E0" w:rsidRDefault="00FD0DB9" w:rsidP="00FD0DB9">
            <w:pPr>
              <w:ind w:firstLine="0"/>
              <w:jc w:val="center"/>
              <w:rPr>
                <w:color w:val="000000"/>
                <w:sz w:val="20"/>
                <w:szCs w:val="20"/>
              </w:rPr>
            </w:pPr>
            <w:r w:rsidRPr="006103E0">
              <w:rPr>
                <w:color w:val="000000"/>
                <w:sz w:val="20"/>
                <w:szCs w:val="20"/>
              </w:rPr>
              <w:t>5</w:t>
            </w:r>
          </w:p>
        </w:tc>
      </w:tr>
      <w:tr w:rsidR="00FD0DB9" w:rsidRPr="006103E0" w14:paraId="567FD3C5" w14:textId="77777777" w:rsidTr="00534BE6">
        <w:trPr>
          <w:trHeight w:val="243"/>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3D5F8CCD" w14:textId="77777777" w:rsidR="00FD0DB9" w:rsidRPr="006103E0" w:rsidRDefault="00FD0DB9" w:rsidP="00FD0DB9">
            <w:pPr>
              <w:ind w:firstLine="0"/>
              <w:jc w:val="center"/>
              <w:rPr>
                <w:color w:val="000000"/>
                <w:sz w:val="20"/>
                <w:szCs w:val="20"/>
              </w:rPr>
            </w:pPr>
            <w:r w:rsidRPr="006103E0">
              <w:rPr>
                <w:color w:val="000000"/>
                <w:sz w:val="20"/>
                <w:szCs w:val="20"/>
              </w:rPr>
              <w:t>Проезд к пожарной части</w:t>
            </w:r>
          </w:p>
        </w:tc>
        <w:tc>
          <w:tcPr>
            <w:tcW w:w="1149" w:type="pct"/>
            <w:tcBorders>
              <w:top w:val="nil"/>
              <w:left w:val="nil"/>
              <w:bottom w:val="single" w:sz="4" w:space="0" w:color="auto"/>
              <w:right w:val="single" w:sz="4" w:space="0" w:color="auto"/>
            </w:tcBorders>
            <w:shd w:val="clear" w:color="auto" w:fill="auto"/>
            <w:vAlign w:val="center"/>
            <w:hideMark/>
          </w:tcPr>
          <w:p w14:paraId="15A96E8A" w14:textId="77777777" w:rsidR="00FD0DB9" w:rsidRPr="006103E0" w:rsidRDefault="00FD0DB9" w:rsidP="00FD0DB9">
            <w:pPr>
              <w:ind w:firstLine="0"/>
              <w:jc w:val="center"/>
              <w:rPr>
                <w:color w:val="000000"/>
                <w:sz w:val="20"/>
                <w:szCs w:val="20"/>
              </w:rPr>
            </w:pPr>
            <w:r w:rsidRPr="006103E0">
              <w:rPr>
                <w:color w:val="000000"/>
                <w:sz w:val="20"/>
                <w:szCs w:val="20"/>
              </w:rPr>
              <w:t>ж/б плиты</w:t>
            </w:r>
          </w:p>
        </w:tc>
        <w:tc>
          <w:tcPr>
            <w:tcW w:w="1230" w:type="pct"/>
            <w:tcBorders>
              <w:top w:val="nil"/>
              <w:left w:val="nil"/>
              <w:bottom w:val="single" w:sz="4" w:space="0" w:color="auto"/>
              <w:right w:val="single" w:sz="4" w:space="0" w:color="auto"/>
            </w:tcBorders>
            <w:shd w:val="clear" w:color="auto" w:fill="auto"/>
            <w:vAlign w:val="center"/>
            <w:hideMark/>
          </w:tcPr>
          <w:p w14:paraId="20026459" w14:textId="77777777" w:rsidR="00FD0DB9" w:rsidRPr="006103E0" w:rsidRDefault="00FD0DB9" w:rsidP="00FD0DB9">
            <w:pPr>
              <w:ind w:firstLine="0"/>
              <w:jc w:val="center"/>
              <w:rPr>
                <w:color w:val="000000"/>
                <w:sz w:val="20"/>
                <w:szCs w:val="20"/>
              </w:rPr>
            </w:pPr>
            <w:r w:rsidRPr="006103E0">
              <w:rPr>
                <w:color w:val="000000"/>
                <w:sz w:val="20"/>
                <w:szCs w:val="20"/>
              </w:rPr>
              <w:t>0,18</w:t>
            </w:r>
          </w:p>
        </w:tc>
        <w:tc>
          <w:tcPr>
            <w:tcW w:w="1058" w:type="pct"/>
            <w:tcBorders>
              <w:top w:val="nil"/>
              <w:left w:val="nil"/>
              <w:bottom w:val="single" w:sz="4" w:space="0" w:color="auto"/>
              <w:right w:val="single" w:sz="4" w:space="0" w:color="auto"/>
            </w:tcBorders>
            <w:shd w:val="clear" w:color="auto" w:fill="auto"/>
            <w:vAlign w:val="center"/>
            <w:hideMark/>
          </w:tcPr>
          <w:p w14:paraId="16D0775C" w14:textId="77777777" w:rsidR="00FD0DB9" w:rsidRPr="006103E0" w:rsidRDefault="00FD0DB9" w:rsidP="00FD0DB9">
            <w:pPr>
              <w:ind w:firstLine="0"/>
              <w:jc w:val="center"/>
              <w:rPr>
                <w:color w:val="000000"/>
                <w:sz w:val="20"/>
                <w:szCs w:val="20"/>
              </w:rPr>
            </w:pPr>
            <w:r w:rsidRPr="006103E0">
              <w:rPr>
                <w:color w:val="000000"/>
                <w:sz w:val="20"/>
                <w:szCs w:val="20"/>
              </w:rPr>
              <w:t>5</w:t>
            </w:r>
          </w:p>
        </w:tc>
      </w:tr>
      <w:tr w:rsidR="00FD0DB9" w:rsidRPr="006103E0" w14:paraId="574E024A" w14:textId="77777777" w:rsidTr="00534BE6">
        <w:trPr>
          <w:trHeight w:val="134"/>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00EC141F" w14:textId="77777777" w:rsidR="00FD0DB9" w:rsidRPr="006103E0" w:rsidRDefault="00FD0DB9" w:rsidP="00FD0DB9">
            <w:pPr>
              <w:ind w:firstLine="0"/>
              <w:jc w:val="center"/>
              <w:rPr>
                <w:color w:val="000000"/>
                <w:sz w:val="20"/>
                <w:szCs w:val="20"/>
              </w:rPr>
            </w:pPr>
            <w:r w:rsidRPr="006103E0">
              <w:rPr>
                <w:color w:val="000000"/>
                <w:sz w:val="20"/>
                <w:szCs w:val="20"/>
              </w:rPr>
              <w:t>Проезд к гаражу</w:t>
            </w:r>
          </w:p>
        </w:tc>
        <w:tc>
          <w:tcPr>
            <w:tcW w:w="1149" w:type="pct"/>
            <w:tcBorders>
              <w:top w:val="nil"/>
              <w:left w:val="nil"/>
              <w:bottom w:val="single" w:sz="4" w:space="0" w:color="auto"/>
              <w:right w:val="single" w:sz="4" w:space="0" w:color="auto"/>
            </w:tcBorders>
            <w:shd w:val="clear" w:color="auto" w:fill="auto"/>
            <w:vAlign w:val="center"/>
            <w:hideMark/>
          </w:tcPr>
          <w:p w14:paraId="7BCC9DC8" w14:textId="77777777" w:rsidR="00FD0DB9" w:rsidRPr="006103E0" w:rsidRDefault="00FD0DB9" w:rsidP="00FD0DB9">
            <w:pPr>
              <w:ind w:firstLine="0"/>
              <w:jc w:val="center"/>
              <w:rPr>
                <w:color w:val="000000"/>
                <w:sz w:val="20"/>
                <w:szCs w:val="20"/>
              </w:rPr>
            </w:pPr>
            <w:r>
              <w:rPr>
                <w:color w:val="000000"/>
                <w:sz w:val="20"/>
                <w:szCs w:val="20"/>
              </w:rPr>
              <w:t>усовершенствованный</w:t>
            </w:r>
          </w:p>
        </w:tc>
        <w:tc>
          <w:tcPr>
            <w:tcW w:w="1230" w:type="pct"/>
            <w:tcBorders>
              <w:top w:val="nil"/>
              <w:left w:val="nil"/>
              <w:bottom w:val="single" w:sz="4" w:space="0" w:color="auto"/>
              <w:right w:val="single" w:sz="4" w:space="0" w:color="auto"/>
            </w:tcBorders>
            <w:shd w:val="clear" w:color="auto" w:fill="auto"/>
            <w:vAlign w:val="center"/>
            <w:hideMark/>
          </w:tcPr>
          <w:p w14:paraId="73CE0E85" w14:textId="77777777" w:rsidR="00FD0DB9" w:rsidRPr="006103E0" w:rsidRDefault="00FD0DB9" w:rsidP="00FD0DB9">
            <w:pPr>
              <w:ind w:firstLine="0"/>
              <w:jc w:val="center"/>
              <w:rPr>
                <w:color w:val="000000"/>
                <w:sz w:val="20"/>
                <w:szCs w:val="20"/>
              </w:rPr>
            </w:pPr>
            <w:r w:rsidRPr="006103E0">
              <w:rPr>
                <w:color w:val="000000"/>
                <w:sz w:val="20"/>
                <w:szCs w:val="20"/>
              </w:rPr>
              <w:t>0,09</w:t>
            </w:r>
          </w:p>
        </w:tc>
        <w:tc>
          <w:tcPr>
            <w:tcW w:w="1058" w:type="pct"/>
            <w:tcBorders>
              <w:top w:val="nil"/>
              <w:left w:val="nil"/>
              <w:bottom w:val="single" w:sz="4" w:space="0" w:color="auto"/>
              <w:right w:val="single" w:sz="4" w:space="0" w:color="auto"/>
            </w:tcBorders>
            <w:shd w:val="clear" w:color="auto" w:fill="auto"/>
            <w:vAlign w:val="center"/>
            <w:hideMark/>
          </w:tcPr>
          <w:p w14:paraId="430FFC47" w14:textId="77777777" w:rsidR="00FD0DB9" w:rsidRPr="006103E0" w:rsidRDefault="00FD0DB9" w:rsidP="00FD0DB9">
            <w:pPr>
              <w:ind w:firstLine="0"/>
              <w:jc w:val="center"/>
              <w:rPr>
                <w:color w:val="000000"/>
                <w:sz w:val="20"/>
                <w:szCs w:val="20"/>
              </w:rPr>
            </w:pPr>
            <w:r w:rsidRPr="006103E0">
              <w:rPr>
                <w:color w:val="000000"/>
                <w:sz w:val="20"/>
                <w:szCs w:val="20"/>
              </w:rPr>
              <w:t>4</w:t>
            </w:r>
          </w:p>
        </w:tc>
      </w:tr>
      <w:tr w:rsidR="00FD0DB9" w:rsidRPr="006103E0" w14:paraId="76A43B26" w14:textId="77777777" w:rsidTr="00534BE6">
        <w:trPr>
          <w:trHeight w:val="179"/>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66BAAA32" w14:textId="77777777" w:rsidR="00FD0DB9" w:rsidRPr="006103E0" w:rsidRDefault="00FD0DB9" w:rsidP="00FD0DB9">
            <w:pPr>
              <w:ind w:firstLine="0"/>
              <w:jc w:val="center"/>
              <w:rPr>
                <w:color w:val="000000"/>
                <w:sz w:val="20"/>
                <w:szCs w:val="20"/>
              </w:rPr>
            </w:pPr>
            <w:r w:rsidRPr="006103E0">
              <w:rPr>
                <w:color w:val="000000"/>
                <w:sz w:val="20"/>
                <w:szCs w:val="20"/>
              </w:rPr>
              <w:t>Проезд к водобашне</w:t>
            </w:r>
          </w:p>
        </w:tc>
        <w:tc>
          <w:tcPr>
            <w:tcW w:w="1149" w:type="pct"/>
            <w:tcBorders>
              <w:top w:val="nil"/>
              <w:left w:val="nil"/>
              <w:bottom w:val="single" w:sz="4" w:space="0" w:color="auto"/>
              <w:right w:val="single" w:sz="4" w:space="0" w:color="auto"/>
            </w:tcBorders>
            <w:shd w:val="clear" w:color="auto" w:fill="auto"/>
            <w:vAlign w:val="center"/>
            <w:hideMark/>
          </w:tcPr>
          <w:p w14:paraId="22202DC9" w14:textId="77777777" w:rsidR="00FD0DB9" w:rsidRPr="006103E0" w:rsidRDefault="00FD0DB9" w:rsidP="00FD0DB9">
            <w:pPr>
              <w:ind w:firstLine="0"/>
              <w:jc w:val="center"/>
              <w:rPr>
                <w:color w:val="000000"/>
                <w:sz w:val="20"/>
                <w:szCs w:val="20"/>
              </w:rPr>
            </w:pPr>
            <w:r w:rsidRPr="006103E0">
              <w:rPr>
                <w:color w:val="000000"/>
                <w:sz w:val="20"/>
                <w:szCs w:val="20"/>
              </w:rPr>
              <w:t>грунтовый</w:t>
            </w:r>
          </w:p>
        </w:tc>
        <w:tc>
          <w:tcPr>
            <w:tcW w:w="1230" w:type="pct"/>
            <w:tcBorders>
              <w:top w:val="nil"/>
              <w:left w:val="nil"/>
              <w:bottom w:val="single" w:sz="4" w:space="0" w:color="auto"/>
              <w:right w:val="single" w:sz="4" w:space="0" w:color="auto"/>
            </w:tcBorders>
            <w:shd w:val="clear" w:color="auto" w:fill="auto"/>
            <w:vAlign w:val="center"/>
            <w:hideMark/>
          </w:tcPr>
          <w:p w14:paraId="478947E5" w14:textId="77777777" w:rsidR="00FD0DB9" w:rsidRPr="006103E0" w:rsidRDefault="00FD0DB9" w:rsidP="00FD0DB9">
            <w:pPr>
              <w:ind w:firstLine="0"/>
              <w:jc w:val="center"/>
              <w:rPr>
                <w:color w:val="000000"/>
                <w:sz w:val="20"/>
                <w:szCs w:val="20"/>
              </w:rPr>
            </w:pPr>
            <w:r w:rsidRPr="006103E0">
              <w:rPr>
                <w:color w:val="000000"/>
                <w:sz w:val="20"/>
                <w:szCs w:val="20"/>
              </w:rPr>
              <w:t>0,2</w:t>
            </w:r>
          </w:p>
        </w:tc>
        <w:tc>
          <w:tcPr>
            <w:tcW w:w="1058" w:type="pct"/>
            <w:tcBorders>
              <w:top w:val="nil"/>
              <w:left w:val="nil"/>
              <w:bottom w:val="single" w:sz="4" w:space="0" w:color="auto"/>
              <w:right w:val="single" w:sz="4" w:space="0" w:color="auto"/>
            </w:tcBorders>
            <w:shd w:val="clear" w:color="auto" w:fill="auto"/>
            <w:vAlign w:val="center"/>
            <w:hideMark/>
          </w:tcPr>
          <w:p w14:paraId="7897E7CA" w14:textId="77777777" w:rsidR="00FD0DB9" w:rsidRPr="006103E0" w:rsidRDefault="00FD0DB9" w:rsidP="00FD0DB9">
            <w:pPr>
              <w:ind w:firstLine="0"/>
              <w:jc w:val="center"/>
              <w:rPr>
                <w:color w:val="000000"/>
                <w:sz w:val="20"/>
                <w:szCs w:val="20"/>
              </w:rPr>
            </w:pPr>
            <w:r w:rsidRPr="006103E0">
              <w:rPr>
                <w:color w:val="000000"/>
                <w:sz w:val="20"/>
                <w:szCs w:val="20"/>
              </w:rPr>
              <w:t>4</w:t>
            </w:r>
          </w:p>
        </w:tc>
      </w:tr>
      <w:tr w:rsidR="00FD0DB9" w:rsidRPr="006103E0" w14:paraId="469E41E2" w14:textId="77777777" w:rsidTr="00534BE6">
        <w:trPr>
          <w:trHeight w:val="212"/>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157E09EF" w14:textId="77777777" w:rsidR="00FD0DB9" w:rsidRPr="006103E0" w:rsidRDefault="00FD0DB9" w:rsidP="00FD0DB9">
            <w:pPr>
              <w:ind w:firstLine="0"/>
              <w:jc w:val="center"/>
              <w:rPr>
                <w:color w:val="000000"/>
                <w:sz w:val="20"/>
                <w:szCs w:val="20"/>
              </w:rPr>
            </w:pPr>
            <w:r w:rsidRPr="006103E0">
              <w:rPr>
                <w:color w:val="000000"/>
                <w:sz w:val="20"/>
                <w:szCs w:val="20"/>
              </w:rPr>
              <w:t>Проезд к дому №44</w:t>
            </w:r>
          </w:p>
        </w:tc>
        <w:tc>
          <w:tcPr>
            <w:tcW w:w="1149" w:type="pct"/>
            <w:tcBorders>
              <w:top w:val="nil"/>
              <w:left w:val="nil"/>
              <w:bottom w:val="single" w:sz="4" w:space="0" w:color="auto"/>
              <w:right w:val="single" w:sz="4" w:space="0" w:color="auto"/>
            </w:tcBorders>
            <w:shd w:val="clear" w:color="auto" w:fill="auto"/>
            <w:vAlign w:val="center"/>
            <w:hideMark/>
          </w:tcPr>
          <w:p w14:paraId="1F4FC34F" w14:textId="77777777" w:rsidR="00FD0DB9" w:rsidRPr="006103E0" w:rsidRDefault="00FD0DB9" w:rsidP="00FD0DB9">
            <w:pPr>
              <w:ind w:firstLine="0"/>
              <w:jc w:val="center"/>
              <w:rPr>
                <w:color w:val="000000"/>
                <w:sz w:val="20"/>
                <w:szCs w:val="20"/>
              </w:rPr>
            </w:pPr>
            <w:r>
              <w:rPr>
                <w:color w:val="000000"/>
                <w:sz w:val="20"/>
                <w:szCs w:val="20"/>
              </w:rPr>
              <w:t>усовершенствованный</w:t>
            </w:r>
          </w:p>
        </w:tc>
        <w:tc>
          <w:tcPr>
            <w:tcW w:w="1230" w:type="pct"/>
            <w:tcBorders>
              <w:top w:val="nil"/>
              <w:left w:val="nil"/>
              <w:bottom w:val="single" w:sz="4" w:space="0" w:color="auto"/>
              <w:right w:val="single" w:sz="4" w:space="0" w:color="auto"/>
            </w:tcBorders>
            <w:shd w:val="clear" w:color="auto" w:fill="auto"/>
            <w:vAlign w:val="center"/>
            <w:hideMark/>
          </w:tcPr>
          <w:p w14:paraId="52046AFD" w14:textId="77777777" w:rsidR="00FD0DB9" w:rsidRPr="006103E0" w:rsidRDefault="00FD0DB9" w:rsidP="00FD0DB9">
            <w:pPr>
              <w:ind w:firstLine="0"/>
              <w:jc w:val="center"/>
              <w:rPr>
                <w:color w:val="000000"/>
                <w:sz w:val="20"/>
                <w:szCs w:val="20"/>
              </w:rPr>
            </w:pPr>
            <w:r w:rsidRPr="006103E0">
              <w:rPr>
                <w:color w:val="000000"/>
                <w:sz w:val="20"/>
                <w:szCs w:val="20"/>
              </w:rPr>
              <w:t>0,25</w:t>
            </w:r>
          </w:p>
        </w:tc>
        <w:tc>
          <w:tcPr>
            <w:tcW w:w="1058" w:type="pct"/>
            <w:tcBorders>
              <w:top w:val="nil"/>
              <w:left w:val="nil"/>
              <w:bottom w:val="single" w:sz="4" w:space="0" w:color="auto"/>
              <w:right w:val="single" w:sz="4" w:space="0" w:color="auto"/>
            </w:tcBorders>
            <w:shd w:val="clear" w:color="auto" w:fill="auto"/>
            <w:vAlign w:val="center"/>
            <w:hideMark/>
          </w:tcPr>
          <w:p w14:paraId="0E895C15" w14:textId="77777777" w:rsidR="00FD0DB9" w:rsidRPr="006103E0" w:rsidRDefault="00FD0DB9" w:rsidP="00FD0DB9">
            <w:pPr>
              <w:ind w:firstLine="0"/>
              <w:jc w:val="center"/>
              <w:rPr>
                <w:color w:val="000000"/>
                <w:sz w:val="20"/>
                <w:szCs w:val="20"/>
              </w:rPr>
            </w:pPr>
            <w:r w:rsidRPr="006103E0">
              <w:rPr>
                <w:color w:val="000000"/>
                <w:sz w:val="20"/>
                <w:szCs w:val="20"/>
              </w:rPr>
              <w:t>5</w:t>
            </w:r>
          </w:p>
        </w:tc>
      </w:tr>
      <w:tr w:rsidR="00FD0DB9" w:rsidRPr="006103E0" w14:paraId="22CE8607" w14:textId="77777777" w:rsidTr="00534BE6">
        <w:trPr>
          <w:trHeight w:val="258"/>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4052540B" w14:textId="77777777" w:rsidR="00FD0DB9" w:rsidRPr="006103E0" w:rsidRDefault="00FD0DB9" w:rsidP="00FD0DB9">
            <w:pPr>
              <w:ind w:firstLine="0"/>
              <w:jc w:val="center"/>
              <w:rPr>
                <w:color w:val="000000"/>
                <w:sz w:val="20"/>
                <w:szCs w:val="20"/>
              </w:rPr>
            </w:pPr>
            <w:r w:rsidRPr="006103E0">
              <w:rPr>
                <w:color w:val="000000"/>
                <w:sz w:val="20"/>
                <w:szCs w:val="20"/>
              </w:rPr>
              <w:t>Проезд к дому №17</w:t>
            </w:r>
          </w:p>
        </w:tc>
        <w:tc>
          <w:tcPr>
            <w:tcW w:w="1149" w:type="pct"/>
            <w:tcBorders>
              <w:top w:val="nil"/>
              <w:left w:val="nil"/>
              <w:bottom w:val="single" w:sz="4" w:space="0" w:color="auto"/>
              <w:right w:val="single" w:sz="4" w:space="0" w:color="auto"/>
            </w:tcBorders>
            <w:shd w:val="clear" w:color="auto" w:fill="auto"/>
            <w:vAlign w:val="center"/>
            <w:hideMark/>
          </w:tcPr>
          <w:p w14:paraId="316EF4C7" w14:textId="77777777" w:rsidR="00FD0DB9" w:rsidRPr="006103E0" w:rsidRDefault="00FD0DB9" w:rsidP="00FD0DB9">
            <w:pPr>
              <w:ind w:firstLine="0"/>
              <w:jc w:val="center"/>
              <w:rPr>
                <w:color w:val="000000"/>
                <w:sz w:val="20"/>
                <w:szCs w:val="20"/>
              </w:rPr>
            </w:pPr>
            <w:r w:rsidRPr="006103E0">
              <w:rPr>
                <w:color w:val="000000"/>
                <w:sz w:val="20"/>
                <w:szCs w:val="20"/>
              </w:rPr>
              <w:t>грунтовый</w:t>
            </w:r>
          </w:p>
        </w:tc>
        <w:tc>
          <w:tcPr>
            <w:tcW w:w="1230" w:type="pct"/>
            <w:tcBorders>
              <w:top w:val="nil"/>
              <w:left w:val="nil"/>
              <w:bottom w:val="single" w:sz="4" w:space="0" w:color="auto"/>
              <w:right w:val="single" w:sz="4" w:space="0" w:color="auto"/>
            </w:tcBorders>
            <w:shd w:val="clear" w:color="auto" w:fill="auto"/>
            <w:vAlign w:val="center"/>
            <w:hideMark/>
          </w:tcPr>
          <w:p w14:paraId="08B1346A" w14:textId="77777777" w:rsidR="00FD0DB9" w:rsidRPr="006103E0" w:rsidRDefault="00FD0DB9" w:rsidP="00FD0DB9">
            <w:pPr>
              <w:ind w:firstLine="0"/>
              <w:jc w:val="center"/>
              <w:rPr>
                <w:color w:val="000000"/>
                <w:sz w:val="20"/>
                <w:szCs w:val="20"/>
              </w:rPr>
            </w:pPr>
            <w:r w:rsidRPr="006103E0">
              <w:rPr>
                <w:color w:val="000000"/>
                <w:sz w:val="20"/>
                <w:szCs w:val="20"/>
              </w:rPr>
              <w:t>0,75</w:t>
            </w:r>
          </w:p>
        </w:tc>
        <w:tc>
          <w:tcPr>
            <w:tcW w:w="1058" w:type="pct"/>
            <w:tcBorders>
              <w:top w:val="nil"/>
              <w:left w:val="nil"/>
              <w:bottom w:val="single" w:sz="4" w:space="0" w:color="auto"/>
              <w:right w:val="single" w:sz="4" w:space="0" w:color="auto"/>
            </w:tcBorders>
            <w:shd w:val="clear" w:color="auto" w:fill="auto"/>
            <w:vAlign w:val="center"/>
            <w:hideMark/>
          </w:tcPr>
          <w:p w14:paraId="113469E1" w14:textId="77777777" w:rsidR="00FD0DB9" w:rsidRPr="006103E0" w:rsidRDefault="00FD0DB9" w:rsidP="00FD0DB9">
            <w:pPr>
              <w:ind w:firstLine="0"/>
              <w:jc w:val="center"/>
              <w:rPr>
                <w:color w:val="000000"/>
                <w:sz w:val="20"/>
                <w:szCs w:val="20"/>
              </w:rPr>
            </w:pPr>
            <w:r w:rsidRPr="006103E0">
              <w:rPr>
                <w:color w:val="000000"/>
                <w:sz w:val="20"/>
                <w:szCs w:val="20"/>
              </w:rPr>
              <w:t>4</w:t>
            </w:r>
          </w:p>
        </w:tc>
      </w:tr>
      <w:tr w:rsidR="00FD0DB9" w:rsidRPr="006103E0" w14:paraId="4E8E50A5" w14:textId="77777777" w:rsidTr="00534BE6">
        <w:trPr>
          <w:trHeight w:val="134"/>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67F8713D" w14:textId="77777777" w:rsidR="00FD0DB9" w:rsidRPr="006103E0" w:rsidRDefault="00FD0DB9" w:rsidP="00FD0DB9">
            <w:pPr>
              <w:ind w:firstLine="0"/>
              <w:jc w:val="center"/>
              <w:rPr>
                <w:color w:val="000000"/>
                <w:sz w:val="20"/>
                <w:szCs w:val="20"/>
              </w:rPr>
            </w:pPr>
            <w:r w:rsidRPr="006103E0">
              <w:rPr>
                <w:color w:val="000000"/>
                <w:sz w:val="20"/>
                <w:szCs w:val="20"/>
              </w:rPr>
              <w:t>Проезд на свалку</w:t>
            </w:r>
          </w:p>
        </w:tc>
        <w:tc>
          <w:tcPr>
            <w:tcW w:w="1149" w:type="pct"/>
            <w:tcBorders>
              <w:top w:val="nil"/>
              <w:left w:val="nil"/>
              <w:bottom w:val="single" w:sz="4" w:space="0" w:color="auto"/>
              <w:right w:val="single" w:sz="4" w:space="0" w:color="auto"/>
            </w:tcBorders>
            <w:shd w:val="clear" w:color="auto" w:fill="auto"/>
            <w:vAlign w:val="center"/>
            <w:hideMark/>
          </w:tcPr>
          <w:p w14:paraId="411D21ED" w14:textId="77777777" w:rsidR="00FD0DB9" w:rsidRPr="006103E0" w:rsidRDefault="00FD0DB9" w:rsidP="00FD0DB9">
            <w:pPr>
              <w:ind w:firstLine="0"/>
              <w:jc w:val="center"/>
              <w:rPr>
                <w:color w:val="000000"/>
                <w:sz w:val="20"/>
                <w:szCs w:val="20"/>
              </w:rPr>
            </w:pPr>
            <w:r w:rsidRPr="006103E0">
              <w:rPr>
                <w:color w:val="000000"/>
                <w:sz w:val="20"/>
                <w:szCs w:val="20"/>
              </w:rPr>
              <w:t>грунтовый</w:t>
            </w:r>
          </w:p>
        </w:tc>
        <w:tc>
          <w:tcPr>
            <w:tcW w:w="1230" w:type="pct"/>
            <w:tcBorders>
              <w:top w:val="nil"/>
              <w:left w:val="nil"/>
              <w:bottom w:val="single" w:sz="4" w:space="0" w:color="auto"/>
              <w:right w:val="single" w:sz="4" w:space="0" w:color="auto"/>
            </w:tcBorders>
            <w:shd w:val="clear" w:color="auto" w:fill="auto"/>
            <w:vAlign w:val="center"/>
            <w:hideMark/>
          </w:tcPr>
          <w:p w14:paraId="15AB691A" w14:textId="77777777" w:rsidR="00FD0DB9" w:rsidRPr="006103E0" w:rsidRDefault="00FD0DB9" w:rsidP="00FD0DB9">
            <w:pPr>
              <w:ind w:firstLine="0"/>
              <w:jc w:val="center"/>
              <w:rPr>
                <w:color w:val="000000"/>
                <w:sz w:val="20"/>
                <w:szCs w:val="20"/>
              </w:rPr>
            </w:pPr>
            <w:r w:rsidRPr="006103E0">
              <w:rPr>
                <w:color w:val="000000"/>
                <w:sz w:val="20"/>
                <w:szCs w:val="20"/>
              </w:rPr>
              <w:t>0,17</w:t>
            </w:r>
          </w:p>
        </w:tc>
        <w:tc>
          <w:tcPr>
            <w:tcW w:w="1058" w:type="pct"/>
            <w:tcBorders>
              <w:top w:val="nil"/>
              <w:left w:val="nil"/>
              <w:bottom w:val="single" w:sz="4" w:space="0" w:color="auto"/>
              <w:right w:val="single" w:sz="4" w:space="0" w:color="auto"/>
            </w:tcBorders>
            <w:shd w:val="clear" w:color="auto" w:fill="auto"/>
            <w:vAlign w:val="center"/>
            <w:hideMark/>
          </w:tcPr>
          <w:p w14:paraId="6BEBC26A" w14:textId="77777777" w:rsidR="00FD0DB9" w:rsidRPr="006103E0" w:rsidRDefault="00FD0DB9" w:rsidP="00FD0DB9">
            <w:pPr>
              <w:ind w:firstLine="0"/>
              <w:jc w:val="center"/>
              <w:rPr>
                <w:color w:val="000000"/>
                <w:sz w:val="20"/>
                <w:szCs w:val="20"/>
              </w:rPr>
            </w:pPr>
            <w:r w:rsidRPr="006103E0">
              <w:rPr>
                <w:color w:val="000000"/>
                <w:sz w:val="20"/>
                <w:szCs w:val="20"/>
              </w:rPr>
              <w:t>4</w:t>
            </w:r>
          </w:p>
        </w:tc>
      </w:tr>
      <w:tr w:rsidR="00FD0DB9" w:rsidRPr="006103E0" w14:paraId="61E5EC2B" w14:textId="77777777" w:rsidTr="00534BE6">
        <w:trPr>
          <w:trHeight w:val="180"/>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44B8B8C3" w14:textId="77777777" w:rsidR="00FD0DB9" w:rsidRPr="006103E0" w:rsidRDefault="00FD0DB9" w:rsidP="00FD0DB9">
            <w:pPr>
              <w:ind w:firstLine="0"/>
              <w:jc w:val="center"/>
              <w:rPr>
                <w:color w:val="000000"/>
                <w:sz w:val="20"/>
                <w:szCs w:val="20"/>
              </w:rPr>
            </w:pPr>
            <w:r w:rsidRPr="006103E0">
              <w:rPr>
                <w:color w:val="000000"/>
                <w:sz w:val="20"/>
                <w:szCs w:val="20"/>
              </w:rPr>
              <w:t>Проезд к дому №147</w:t>
            </w:r>
          </w:p>
        </w:tc>
        <w:tc>
          <w:tcPr>
            <w:tcW w:w="1149" w:type="pct"/>
            <w:tcBorders>
              <w:top w:val="nil"/>
              <w:left w:val="nil"/>
              <w:bottom w:val="single" w:sz="4" w:space="0" w:color="auto"/>
              <w:right w:val="single" w:sz="4" w:space="0" w:color="auto"/>
            </w:tcBorders>
            <w:shd w:val="clear" w:color="auto" w:fill="auto"/>
            <w:vAlign w:val="center"/>
            <w:hideMark/>
          </w:tcPr>
          <w:p w14:paraId="7D94DD1D" w14:textId="77777777" w:rsidR="00FD0DB9" w:rsidRPr="006103E0" w:rsidRDefault="00FD0DB9" w:rsidP="00FD0DB9">
            <w:pPr>
              <w:ind w:firstLine="0"/>
              <w:jc w:val="center"/>
              <w:rPr>
                <w:color w:val="000000"/>
                <w:sz w:val="20"/>
                <w:szCs w:val="20"/>
              </w:rPr>
            </w:pPr>
            <w:r w:rsidRPr="006103E0">
              <w:rPr>
                <w:color w:val="000000"/>
                <w:sz w:val="20"/>
                <w:szCs w:val="20"/>
              </w:rPr>
              <w:t>грунтовый</w:t>
            </w:r>
          </w:p>
        </w:tc>
        <w:tc>
          <w:tcPr>
            <w:tcW w:w="1230" w:type="pct"/>
            <w:tcBorders>
              <w:top w:val="nil"/>
              <w:left w:val="nil"/>
              <w:bottom w:val="single" w:sz="4" w:space="0" w:color="auto"/>
              <w:right w:val="single" w:sz="4" w:space="0" w:color="auto"/>
            </w:tcBorders>
            <w:shd w:val="clear" w:color="auto" w:fill="auto"/>
            <w:vAlign w:val="center"/>
            <w:hideMark/>
          </w:tcPr>
          <w:p w14:paraId="52F39E4A" w14:textId="77777777" w:rsidR="00FD0DB9" w:rsidRPr="006103E0" w:rsidRDefault="00FD0DB9" w:rsidP="00FD0DB9">
            <w:pPr>
              <w:ind w:firstLine="0"/>
              <w:jc w:val="center"/>
              <w:rPr>
                <w:color w:val="000000"/>
                <w:sz w:val="20"/>
                <w:szCs w:val="20"/>
              </w:rPr>
            </w:pPr>
            <w:r w:rsidRPr="006103E0">
              <w:rPr>
                <w:color w:val="000000"/>
                <w:sz w:val="20"/>
                <w:szCs w:val="20"/>
              </w:rPr>
              <w:t>0,33</w:t>
            </w:r>
          </w:p>
        </w:tc>
        <w:tc>
          <w:tcPr>
            <w:tcW w:w="1058" w:type="pct"/>
            <w:tcBorders>
              <w:top w:val="nil"/>
              <w:left w:val="nil"/>
              <w:bottom w:val="single" w:sz="4" w:space="0" w:color="auto"/>
              <w:right w:val="single" w:sz="4" w:space="0" w:color="auto"/>
            </w:tcBorders>
            <w:shd w:val="clear" w:color="auto" w:fill="auto"/>
            <w:vAlign w:val="center"/>
            <w:hideMark/>
          </w:tcPr>
          <w:p w14:paraId="670C675B" w14:textId="77777777" w:rsidR="00FD0DB9" w:rsidRPr="006103E0" w:rsidRDefault="00FD0DB9" w:rsidP="00FD0DB9">
            <w:pPr>
              <w:ind w:firstLine="0"/>
              <w:jc w:val="center"/>
              <w:rPr>
                <w:color w:val="000000"/>
                <w:sz w:val="20"/>
                <w:szCs w:val="20"/>
              </w:rPr>
            </w:pPr>
            <w:r w:rsidRPr="006103E0">
              <w:rPr>
                <w:color w:val="000000"/>
                <w:sz w:val="20"/>
                <w:szCs w:val="20"/>
              </w:rPr>
              <w:t>4</w:t>
            </w:r>
          </w:p>
        </w:tc>
      </w:tr>
      <w:tr w:rsidR="00FD0DB9" w:rsidRPr="006103E0" w14:paraId="789C5278" w14:textId="77777777" w:rsidTr="00534BE6">
        <w:trPr>
          <w:trHeight w:val="225"/>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4CA20CDB" w14:textId="77777777" w:rsidR="00FD0DB9" w:rsidRPr="006103E0" w:rsidRDefault="00FD0DB9" w:rsidP="00FD0DB9">
            <w:pPr>
              <w:ind w:firstLine="0"/>
              <w:jc w:val="center"/>
              <w:rPr>
                <w:color w:val="000000"/>
                <w:sz w:val="20"/>
                <w:szCs w:val="20"/>
              </w:rPr>
            </w:pPr>
            <w:r w:rsidRPr="006103E0">
              <w:rPr>
                <w:color w:val="000000"/>
                <w:sz w:val="20"/>
                <w:szCs w:val="20"/>
              </w:rPr>
              <w:t>Проезд к дому №126</w:t>
            </w:r>
          </w:p>
        </w:tc>
        <w:tc>
          <w:tcPr>
            <w:tcW w:w="1149" w:type="pct"/>
            <w:tcBorders>
              <w:top w:val="nil"/>
              <w:left w:val="nil"/>
              <w:bottom w:val="single" w:sz="4" w:space="0" w:color="auto"/>
              <w:right w:val="single" w:sz="4" w:space="0" w:color="auto"/>
            </w:tcBorders>
            <w:shd w:val="clear" w:color="auto" w:fill="auto"/>
            <w:vAlign w:val="center"/>
            <w:hideMark/>
          </w:tcPr>
          <w:p w14:paraId="7FD40239" w14:textId="77777777" w:rsidR="00FD0DB9" w:rsidRPr="006103E0" w:rsidRDefault="00FD0DB9" w:rsidP="00FD0DB9">
            <w:pPr>
              <w:ind w:firstLine="0"/>
              <w:jc w:val="center"/>
              <w:rPr>
                <w:color w:val="000000"/>
                <w:sz w:val="20"/>
                <w:szCs w:val="20"/>
              </w:rPr>
            </w:pPr>
            <w:r w:rsidRPr="006103E0">
              <w:rPr>
                <w:color w:val="000000"/>
                <w:sz w:val="20"/>
                <w:szCs w:val="20"/>
              </w:rPr>
              <w:t>грунтовый</w:t>
            </w:r>
          </w:p>
        </w:tc>
        <w:tc>
          <w:tcPr>
            <w:tcW w:w="1230" w:type="pct"/>
            <w:tcBorders>
              <w:top w:val="nil"/>
              <w:left w:val="nil"/>
              <w:bottom w:val="single" w:sz="4" w:space="0" w:color="auto"/>
              <w:right w:val="single" w:sz="4" w:space="0" w:color="auto"/>
            </w:tcBorders>
            <w:shd w:val="clear" w:color="auto" w:fill="auto"/>
            <w:vAlign w:val="center"/>
            <w:hideMark/>
          </w:tcPr>
          <w:p w14:paraId="03664EA7" w14:textId="77777777" w:rsidR="00FD0DB9" w:rsidRPr="006103E0" w:rsidRDefault="00FD0DB9" w:rsidP="00FD0DB9">
            <w:pPr>
              <w:ind w:firstLine="0"/>
              <w:jc w:val="center"/>
              <w:rPr>
                <w:color w:val="000000"/>
                <w:sz w:val="20"/>
                <w:szCs w:val="20"/>
              </w:rPr>
            </w:pPr>
            <w:r w:rsidRPr="006103E0">
              <w:rPr>
                <w:color w:val="000000"/>
                <w:sz w:val="20"/>
                <w:szCs w:val="20"/>
              </w:rPr>
              <w:t>0,15</w:t>
            </w:r>
          </w:p>
        </w:tc>
        <w:tc>
          <w:tcPr>
            <w:tcW w:w="1058" w:type="pct"/>
            <w:tcBorders>
              <w:top w:val="nil"/>
              <w:left w:val="nil"/>
              <w:bottom w:val="single" w:sz="4" w:space="0" w:color="auto"/>
              <w:right w:val="single" w:sz="4" w:space="0" w:color="auto"/>
            </w:tcBorders>
            <w:shd w:val="clear" w:color="auto" w:fill="auto"/>
            <w:vAlign w:val="center"/>
            <w:hideMark/>
          </w:tcPr>
          <w:p w14:paraId="06E41F95" w14:textId="77777777" w:rsidR="00FD0DB9" w:rsidRPr="006103E0" w:rsidRDefault="00FD0DB9" w:rsidP="00FD0DB9">
            <w:pPr>
              <w:ind w:firstLine="0"/>
              <w:jc w:val="center"/>
              <w:rPr>
                <w:color w:val="000000"/>
                <w:sz w:val="20"/>
                <w:szCs w:val="20"/>
              </w:rPr>
            </w:pPr>
            <w:r w:rsidRPr="006103E0">
              <w:rPr>
                <w:color w:val="000000"/>
                <w:sz w:val="20"/>
                <w:szCs w:val="20"/>
              </w:rPr>
              <w:t>4</w:t>
            </w:r>
          </w:p>
        </w:tc>
      </w:tr>
      <w:tr w:rsidR="00FD0DB9" w:rsidRPr="006103E0" w14:paraId="126E9BE2" w14:textId="77777777" w:rsidTr="00534BE6">
        <w:trPr>
          <w:trHeight w:val="258"/>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2014C067" w14:textId="77777777" w:rsidR="00FD0DB9" w:rsidRPr="006103E0" w:rsidRDefault="00FD0DB9" w:rsidP="00FD0DB9">
            <w:pPr>
              <w:ind w:firstLine="0"/>
              <w:jc w:val="center"/>
              <w:rPr>
                <w:color w:val="000000"/>
                <w:sz w:val="20"/>
                <w:szCs w:val="20"/>
              </w:rPr>
            </w:pPr>
            <w:r w:rsidRPr="006103E0">
              <w:rPr>
                <w:color w:val="000000"/>
                <w:sz w:val="20"/>
                <w:szCs w:val="20"/>
              </w:rPr>
              <w:t>Проезд к дому №68</w:t>
            </w:r>
          </w:p>
        </w:tc>
        <w:tc>
          <w:tcPr>
            <w:tcW w:w="1149" w:type="pct"/>
            <w:tcBorders>
              <w:top w:val="nil"/>
              <w:left w:val="nil"/>
              <w:bottom w:val="single" w:sz="4" w:space="0" w:color="auto"/>
              <w:right w:val="single" w:sz="4" w:space="0" w:color="auto"/>
            </w:tcBorders>
            <w:shd w:val="clear" w:color="auto" w:fill="auto"/>
            <w:vAlign w:val="center"/>
            <w:hideMark/>
          </w:tcPr>
          <w:p w14:paraId="5725FE2B" w14:textId="77777777" w:rsidR="00FD0DB9" w:rsidRPr="006103E0" w:rsidRDefault="00FD0DB9" w:rsidP="00FD0DB9">
            <w:pPr>
              <w:ind w:firstLine="0"/>
              <w:jc w:val="center"/>
              <w:rPr>
                <w:color w:val="000000"/>
                <w:sz w:val="20"/>
                <w:szCs w:val="20"/>
              </w:rPr>
            </w:pPr>
            <w:r w:rsidRPr="006103E0">
              <w:rPr>
                <w:color w:val="000000"/>
                <w:sz w:val="20"/>
                <w:szCs w:val="20"/>
              </w:rPr>
              <w:t>грунтовый</w:t>
            </w:r>
          </w:p>
        </w:tc>
        <w:tc>
          <w:tcPr>
            <w:tcW w:w="1230" w:type="pct"/>
            <w:tcBorders>
              <w:top w:val="nil"/>
              <w:left w:val="nil"/>
              <w:bottom w:val="single" w:sz="4" w:space="0" w:color="auto"/>
              <w:right w:val="single" w:sz="4" w:space="0" w:color="auto"/>
            </w:tcBorders>
            <w:shd w:val="clear" w:color="auto" w:fill="auto"/>
            <w:vAlign w:val="center"/>
            <w:hideMark/>
          </w:tcPr>
          <w:p w14:paraId="67948DC9" w14:textId="77777777" w:rsidR="00FD0DB9" w:rsidRPr="006103E0" w:rsidRDefault="00FD0DB9" w:rsidP="00FD0DB9">
            <w:pPr>
              <w:ind w:firstLine="0"/>
              <w:jc w:val="center"/>
              <w:rPr>
                <w:color w:val="000000"/>
                <w:sz w:val="20"/>
                <w:szCs w:val="20"/>
              </w:rPr>
            </w:pPr>
            <w:r w:rsidRPr="006103E0">
              <w:rPr>
                <w:color w:val="000000"/>
                <w:sz w:val="20"/>
                <w:szCs w:val="20"/>
              </w:rPr>
              <w:t>0,07</w:t>
            </w:r>
          </w:p>
        </w:tc>
        <w:tc>
          <w:tcPr>
            <w:tcW w:w="1058" w:type="pct"/>
            <w:tcBorders>
              <w:top w:val="nil"/>
              <w:left w:val="nil"/>
              <w:bottom w:val="single" w:sz="4" w:space="0" w:color="auto"/>
              <w:right w:val="single" w:sz="4" w:space="0" w:color="auto"/>
            </w:tcBorders>
            <w:shd w:val="clear" w:color="auto" w:fill="auto"/>
            <w:vAlign w:val="center"/>
            <w:hideMark/>
          </w:tcPr>
          <w:p w14:paraId="491053E0" w14:textId="77777777" w:rsidR="00FD0DB9" w:rsidRPr="006103E0" w:rsidRDefault="00FD0DB9" w:rsidP="00FD0DB9">
            <w:pPr>
              <w:ind w:firstLine="0"/>
              <w:jc w:val="center"/>
              <w:rPr>
                <w:color w:val="000000"/>
                <w:sz w:val="20"/>
                <w:szCs w:val="20"/>
              </w:rPr>
            </w:pPr>
            <w:r w:rsidRPr="006103E0">
              <w:rPr>
                <w:color w:val="000000"/>
                <w:sz w:val="20"/>
                <w:szCs w:val="20"/>
              </w:rPr>
              <w:t>4</w:t>
            </w:r>
          </w:p>
        </w:tc>
      </w:tr>
      <w:tr w:rsidR="00FD0DB9" w:rsidRPr="006103E0" w14:paraId="75036CDA" w14:textId="77777777" w:rsidTr="00534BE6">
        <w:trPr>
          <w:trHeight w:val="275"/>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385EE8F8" w14:textId="77777777" w:rsidR="00FD0DB9" w:rsidRPr="006103E0" w:rsidRDefault="00FD0DB9" w:rsidP="00FD0DB9">
            <w:pPr>
              <w:ind w:firstLine="0"/>
              <w:jc w:val="center"/>
              <w:rPr>
                <w:color w:val="000000"/>
                <w:sz w:val="20"/>
                <w:szCs w:val="20"/>
              </w:rPr>
            </w:pPr>
            <w:r w:rsidRPr="006103E0">
              <w:rPr>
                <w:color w:val="000000"/>
                <w:sz w:val="20"/>
                <w:szCs w:val="20"/>
              </w:rPr>
              <w:t>Проезд к дому №182</w:t>
            </w:r>
          </w:p>
        </w:tc>
        <w:tc>
          <w:tcPr>
            <w:tcW w:w="1149" w:type="pct"/>
            <w:tcBorders>
              <w:top w:val="nil"/>
              <w:left w:val="nil"/>
              <w:bottom w:val="single" w:sz="4" w:space="0" w:color="auto"/>
              <w:right w:val="single" w:sz="4" w:space="0" w:color="auto"/>
            </w:tcBorders>
            <w:shd w:val="clear" w:color="auto" w:fill="auto"/>
            <w:vAlign w:val="center"/>
            <w:hideMark/>
          </w:tcPr>
          <w:p w14:paraId="2C1C50F4" w14:textId="77777777" w:rsidR="00FD0DB9" w:rsidRPr="006103E0" w:rsidRDefault="00FD0DB9" w:rsidP="00FD0DB9">
            <w:pPr>
              <w:ind w:firstLine="0"/>
              <w:jc w:val="center"/>
              <w:rPr>
                <w:color w:val="000000"/>
                <w:sz w:val="20"/>
                <w:szCs w:val="20"/>
              </w:rPr>
            </w:pPr>
            <w:r w:rsidRPr="006103E0">
              <w:rPr>
                <w:color w:val="000000"/>
                <w:sz w:val="20"/>
                <w:szCs w:val="20"/>
              </w:rPr>
              <w:t>грунтовый</w:t>
            </w:r>
          </w:p>
        </w:tc>
        <w:tc>
          <w:tcPr>
            <w:tcW w:w="1230" w:type="pct"/>
            <w:tcBorders>
              <w:top w:val="nil"/>
              <w:left w:val="nil"/>
              <w:bottom w:val="single" w:sz="4" w:space="0" w:color="auto"/>
              <w:right w:val="single" w:sz="4" w:space="0" w:color="auto"/>
            </w:tcBorders>
            <w:shd w:val="clear" w:color="auto" w:fill="auto"/>
            <w:vAlign w:val="center"/>
            <w:hideMark/>
          </w:tcPr>
          <w:p w14:paraId="555A78D5" w14:textId="77777777" w:rsidR="00FD0DB9" w:rsidRPr="006103E0" w:rsidRDefault="00FD0DB9" w:rsidP="00FD0DB9">
            <w:pPr>
              <w:ind w:firstLine="0"/>
              <w:jc w:val="center"/>
              <w:rPr>
                <w:color w:val="000000"/>
                <w:sz w:val="20"/>
                <w:szCs w:val="20"/>
              </w:rPr>
            </w:pPr>
            <w:r w:rsidRPr="006103E0">
              <w:rPr>
                <w:color w:val="000000"/>
                <w:sz w:val="20"/>
                <w:szCs w:val="20"/>
              </w:rPr>
              <w:t>0,13</w:t>
            </w:r>
          </w:p>
        </w:tc>
        <w:tc>
          <w:tcPr>
            <w:tcW w:w="1058" w:type="pct"/>
            <w:tcBorders>
              <w:top w:val="nil"/>
              <w:left w:val="nil"/>
              <w:bottom w:val="single" w:sz="4" w:space="0" w:color="auto"/>
              <w:right w:val="single" w:sz="4" w:space="0" w:color="auto"/>
            </w:tcBorders>
            <w:shd w:val="clear" w:color="auto" w:fill="auto"/>
            <w:vAlign w:val="center"/>
            <w:hideMark/>
          </w:tcPr>
          <w:p w14:paraId="0ADA5534" w14:textId="77777777" w:rsidR="00FD0DB9" w:rsidRPr="006103E0" w:rsidRDefault="00FD0DB9" w:rsidP="00FD0DB9">
            <w:pPr>
              <w:ind w:firstLine="0"/>
              <w:jc w:val="center"/>
              <w:rPr>
                <w:color w:val="000000"/>
                <w:sz w:val="20"/>
                <w:szCs w:val="20"/>
              </w:rPr>
            </w:pPr>
            <w:r w:rsidRPr="006103E0">
              <w:rPr>
                <w:color w:val="000000"/>
                <w:sz w:val="20"/>
                <w:szCs w:val="20"/>
              </w:rPr>
              <w:t>4</w:t>
            </w:r>
          </w:p>
        </w:tc>
      </w:tr>
      <w:tr w:rsidR="00FD0DB9" w:rsidRPr="006103E0" w14:paraId="49E7F298" w14:textId="77777777" w:rsidTr="00534BE6">
        <w:trPr>
          <w:trHeight w:val="280"/>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1F73D38B" w14:textId="77777777" w:rsidR="00FD0DB9" w:rsidRPr="006103E0" w:rsidRDefault="00FD0DB9" w:rsidP="00FD0DB9">
            <w:pPr>
              <w:ind w:firstLine="0"/>
              <w:jc w:val="center"/>
              <w:rPr>
                <w:color w:val="000000"/>
                <w:sz w:val="20"/>
                <w:szCs w:val="20"/>
              </w:rPr>
            </w:pPr>
            <w:r w:rsidRPr="006103E0">
              <w:rPr>
                <w:color w:val="000000"/>
                <w:sz w:val="20"/>
                <w:szCs w:val="20"/>
              </w:rPr>
              <w:t>Проезд от д.193 до д.196</w:t>
            </w:r>
          </w:p>
        </w:tc>
        <w:tc>
          <w:tcPr>
            <w:tcW w:w="1149" w:type="pct"/>
            <w:tcBorders>
              <w:top w:val="nil"/>
              <w:left w:val="nil"/>
              <w:bottom w:val="single" w:sz="4" w:space="0" w:color="auto"/>
              <w:right w:val="single" w:sz="4" w:space="0" w:color="auto"/>
            </w:tcBorders>
            <w:shd w:val="clear" w:color="auto" w:fill="auto"/>
            <w:vAlign w:val="center"/>
            <w:hideMark/>
          </w:tcPr>
          <w:p w14:paraId="39874826" w14:textId="77777777" w:rsidR="00FD0DB9" w:rsidRPr="006103E0" w:rsidRDefault="00FD0DB9" w:rsidP="00FD0DB9">
            <w:pPr>
              <w:ind w:firstLine="0"/>
              <w:jc w:val="center"/>
              <w:rPr>
                <w:color w:val="000000"/>
                <w:sz w:val="20"/>
                <w:szCs w:val="20"/>
              </w:rPr>
            </w:pPr>
            <w:r w:rsidRPr="006103E0">
              <w:rPr>
                <w:color w:val="000000"/>
                <w:sz w:val="20"/>
                <w:szCs w:val="20"/>
              </w:rPr>
              <w:t>грунтовый</w:t>
            </w:r>
          </w:p>
        </w:tc>
        <w:tc>
          <w:tcPr>
            <w:tcW w:w="1230" w:type="pct"/>
            <w:tcBorders>
              <w:top w:val="nil"/>
              <w:left w:val="nil"/>
              <w:bottom w:val="single" w:sz="4" w:space="0" w:color="auto"/>
              <w:right w:val="single" w:sz="4" w:space="0" w:color="auto"/>
            </w:tcBorders>
            <w:shd w:val="clear" w:color="auto" w:fill="auto"/>
            <w:vAlign w:val="center"/>
            <w:hideMark/>
          </w:tcPr>
          <w:p w14:paraId="15E7ACAE" w14:textId="77777777" w:rsidR="00FD0DB9" w:rsidRPr="006103E0" w:rsidRDefault="00FD0DB9" w:rsidP="00FD0DB9">
            <w:pPr>
              <w:ind w:firstLine="0"/>
              <w:jc w:val="center"/>
              <w:rPr>
                <w:color w:val="000000"/>
                <w:sz w:val="20"/>
                <w:szCs w:val="20"/>
              </w:rPr>
            </w:pPr>
            <w:r w:rsidRPr="006103E0">
              <w:rPr>
                <w:color w:val="000000"/>
                <w:sz w:val="20"/>
                <w:szCs w:val="20"/>
              </w:rPr>
              <w:t>0,24</w:t>
            </w:r>
          </w:p>
        </w:tc>
        <w:tc>
          <w:tcPr>
            <w:tcW w:w="1058" w:type="pct"/>
            <w:tcBorders>
              <w:top w:val="nil"/>
              <w:left w:val="nil"/>
              <w:bottom w:val="single" w:sz="4" w:space="0" w:color="auto"/>
              <w:right w:val="single" w:sz="4" w:space="0" w:color="auto"/>
            </w:tcBorders>
            <w:shd w:val="clear" w:color="auto" w:fill="auto"/>
            <w:vAlign w:val="center"/>
            <w:hideMark/>
          </w:tcPr>
          <w:p w14:paraId="73D83EA3" w14:textId="77777777" w:rsidR="00FD0DB9" w:rsidRPr="006103E0" w:rsidRDefault="00FD0DB9" w:rsidP="00FD0DB9">
            <w:pPr>
              <w:ind w:firstLine="0"/>
              <w:jc w:val="center"/>
              <w:rPr>
                <w:color w:val="000000"/>
                <w:sz w:val="20"/>
                <w:szCs w:val="20"/>
              </w:rPr>
            </w:pPr>
            <w:r w:rsidRPr="006103E0">
              <w:rPr>
                <w:color w:val="000000"/>
                <w:sz w:val="20"/>
                <w:szCs w:val="20"/>
              </w:rPr>
              <w:t>4</w:t>
            </w:r>
          </w:p>
        </w:tc>
      </w:tr>
      <w:tr w:rsidR="00FD0DB9" w:rsidRPr="006103E0" w14:paraId="21300318" w14:textId="77777777" w:rsidTr="00534BE6">
        <w:trPr>
          <w:trHeight w:val="269"/>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625282F7" w14:textId="77777777" w:rsidR="00FD0DB9" w:rsidRPr="006103E0" w:rsidRDefault="00FD0DB9" w:rsidP="00FD0DB9">
            <w:pPr>
              <w:ind w:firstLine="0"/>
              <w:jc w:val="center"/>
              <w:rPr>
                <w:color w:val="000000"/>
                <w:sz w:val="20"/>
                <w:szCs w:val="20"/>
              </w:rPr>
            </w:pPr>
            <w:r w:rsidRPr="006103E0">
              <w:rPr>
                <w:color w:val="000000"/>
                <w:sz w:val="20"/>
                <w:szCs w:val="20"/>
              </w:rPr>
              <w:t>Проезд к радиоузлу</w:t>
            </w:r>
          </w:p>
        </w:tc>
        <w:tc>
          <w:tcPr>
            <w:tcW w:w="1149" w:type="pct"/>
            <w:tcBorders>
              <w:top w:val="nil"/>
              <w:left w:val="nil"/>
              <w:bottom w:val="single" w:sz="4" w:space="0" w:color="auto"/>
              <w:right w:val="single" w:sz="4" w:space="0" w:color="auto"/>
            </w:tcBorders>
            <w:shd w:val="clear" w:color="auto" w:fill="auto"/>
            <w:vAlign w:val="center"/>
            <w:hideMark/>
          </w:tcPr>
          <w:p w14:paraId="12771E17" w14:textId="77777777" w:rsidR="00FD0DB9" w:rsidRPr="006103E0" w:rsidRDefault="00FD0DB9" w:rsidP="00FD0DB9">
            <w:pPr>
              <w:ind w:firstLine="0"/>
              <w:jc w:val="center"/>
              <w:rPr>
                <w:color w:val="000000"/>
                <w:sz w:val="20"/>
                <w:szCs w:val="20"/>
              </w:rPr>
            </w:pPr>
            <w:r w:rsidRPr="006103E0">
              <w:rPr>
                <w:color w:val="000000"/>
                <w:sz w:val="20"/>
                <w:szCs w:val="20"/>
              </w:rPr>
              <w:t>грунтовый</w:t>
            </w:r>
          </w:p>
        </w:tc>
        <w:tc>
          <w:tcPr>
            <w:tcW w:w="1230" w:type="pct"/>
            <w:tcBorders>
              <w:top w:val="nil"/>
              <w:left w:val="nil"/>
              <w:bottom w:val="single" w:sz="4" w:space="0" w:color="auto"/>
              <w:right w:val="single" w:sz="4" w:space="0" w:color="auto"/>
            </w:tcBorders>
            <w:shd w:val="clear" w:color="auto" w:fill="auto"/>
            <w:vAlign w:val="center"/>
            <w:hideMark/>
          </w:tcPr>
          <w:p w14:paraId="7ECA2275" w14:textId="77777777" w:rsidR="00FD0DB9" w:rsidRPr="006103E0" w:rsidRDefault="00FD0DB9" w:rsidP="00FD0DB9">
            <w:pPr>
              <w:ind w:firstLine="0"/>
              <w:jc w:val="center"/>
              <w:rPr>
                <w:color w:val="000000"/>
                <w:sz w:val="20"/>
                <w:szCs w:val="20"/>
              </w:rPr>
            </w:pPr>
            <w:r w:rsidRPr="006103E0">
              <w:rPr>
                <w:color w:val="000000"/>
                <w:sz w:val="20"/>
                <w:szCs w:val="20"/>
              </w:rPr>
              <w:t>0,1</w:t>
            </w:r>
          </w:p>
        </w:tc>
        <w:tc>
          <w:tcPr>
            <w:tcW w:w="1058" w:type="pct"/>
            <w:tcBorders>
              <w:top w:val="nil"/>
              <w:left w:val="nil"/>
              <w:bottom w:val="single" w:sz="4" w:space="0" w:color="auto"/>
              <w:right w:val="single" w:sz="4" w:space="0" w:color="auto"/>
            </w:tcBorders>
            <w:shd w:val="clear" w:color="auto" w:fill="auto"/>
            <w:vAlign w:val="center"/>
            <w:hideMark/>
          </w:tcPr>
          <w:p w14:paraId="2B98D4FF" w14:textId="77777777" w:rsidR="00FD0DB9" w:rsidRPr="006103E0" w:rsidRDefault="00FD0DB9" w:rsidP="00FD0DB9">
            <w:pPr>
              <w:ind w:firstLine="0"/>
              <w:jc w:val="center"/>
              <w:rPr>
                <w:color w:val="000000"/>
                <w:sz w:val="20"/>
                <w:szCs w:val="20"/>
              </w:rPr>
            </w:pPr>
            <w:r w:rsidRPr="006103E0">
              <w:rPr>
                <w:color w:val="000000"/>
                <w:sz w:val="20"/>
                <w:szCs w:val="20"/>
              </w:rPr>
              <w:t>4</w:t>
            </w:r>
          </w:p>
        </w:tc>
      </w:tr>
      <w:tr w:rsidR="00FD0DB9" w:rsidRPr="006103E0" w14:paraId="2E27DFA8" w14:textId="77777777" w:rsidTr="00534BE6">
        <w:trPr>
          <w:trHeight w:val="274"/>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49F37BFF" w14:textId="77777777" w:rsidR="00FD0DB9" w:rsidRPr="006103E0" w:rsidRDefault="00FD0DB9" w:rsidP="00FD0DB9">
            <w:pPr>
              <w:ind w:firstLine="0"/>
              <w:jc w:val="center"/>
              <w:rPr>
                <w:color w:val="000000"/>
                <w:sz w:val="20"/>
                <w:szCs w:val="20"/>
              </w:rPr>
            </w:pPr>
            <w:r w:rsidRPr="006103E0">
              <w:rPr>
                <w:color w:val="000000"/>
                <w:sz w:val="20"/>
                <w:szCs w:val="20"/>
              </w:rPr>
              <w:t>Проезд к дому №302</w:t>
            </w:r>
          </w:p>
        </w:tc>
        <w:tc>
          <w:tcPr>
            <w:tcW w:w="1149" w:type="pct"/>
            <w:tcBorders>
              <w:top w:val="nil"/>
              <w:left w:val="nil"/>
              <w:bottom w:val="single" w:sz="4" w:space="0" w:color="auto"/>
              <w:right w:val="single" w:sz="4" w:space="0" w:color="auto"/>
            </w:tcBorders>
            <w:shd w:val="clear" w:color="auto" w:fill="auto"/>
            <w:vAlign w:val="center"/>
            <w:hideMark/>
          </w:tcPr>
          <w:p w14:paraId="1CE8BC08" w14:textId="77777777" w:rsidR="00FD0DB9" w:rsidRPr="006103E0" w:rsidRDefault="00FD0DB9" w:rsidP="00FD0DB9">
            <w:pPr>
              <w:ind w:firstLine="0"/>
              <w:jc w:val="center"/>
              <w:rPr>
                <w:color w:val="000000"/>
                <w:sz w:val="20"/>
                <w:szCs w:val="20"/>
              </w:rPr>
            </w:pPr>
            <w:r w:rsidRPr="006103E0">
              <w:rPr>
                <w:color w:val="000000"/>
                <w:sz w:val="20"/>
                <w:szCs w:val="20"/>
              </w:rPr>
              <w:t>грунтовый</w:t>
            </w:r>
          </w:p>
        </w:tc>
        <w:tc>
          <w:tcPr>
            <w:tcW w:w="1230" w:type="pct"/>
            <w:tcBorders>
              <w:top w:val="nil"/>
              <w:left w:val="nil"/>
              <w:bottom w:val="single" w:sz="4" w:space="0" w:color="auto"/>
              <w:right w:val="single" w:sz="4" w:space="0" w:color="auto"/>
            </w:tcBorders>
            <w:shd w:val="clear" w:color="auto" w:fill="auto"/>
            <w:vAlign w:val="center"/>
            <w:hideMark/>
          </w:tcPr>
          <w:p w14:paraId="278242F1" w14:textId="77777777" w:rsidR="00FD0DB9" w:rsidRPr="006103E0" w:rsidRDefault="00FD0DB9" w:rsidP="00FD0DB9">
            <w:pPr>
              <w:ind w:firstLine="0"/>
              <w:jc w:val="center"/>
              <w:rPr>
                <w:color w:val="000000"/>
                <w:sz w:val="20"/>
                <w:szCs w:val="20"/>
              </w:rPr>
            </w:pPr>
            <w:r w:rsidRPr="006103E0">
              <w:rPr>
                <w:color w:val="000000"/>
                <w:sz w:val="20"/>
                <w:szCs w:val="20"/>
              </w:rPr>
              <w:t>0,25</w:t>
            </w:r>
          </w:p>
        </w:tc>
        <w:tc>
          <w:tcPr>
            <w:tcW w:w="1058" w:type="pct"/>
            <w:tcBorders>
              <w:top w:val="nil"/>
              <w:left w:val="nil"/>
              <w:bottom w:val="single" w:sz="4" w:space="0" w:color="auto"/>
              <w:right w:val="single" w:sz="4" w:space="0" w:color="auto"/>
            </w:tcBorders>
            <w:shd w:val="clear" w:color="auto" w:fill="auto"/>
            <w:vAlign w:val="center"/>
            <w:hideMark/>
          </w:tcPr>
          <w:p w14:paraId="4B4EEEB1" w14:textId="77777777" w:rsidR="00FD0DB9" w:rsidRPr="006103E0" w:rsidRDefault="00FD0DB9" w:rsidP="00FD0DB9">
            <w:pPr>
              <w:ind w:firstLine="0"/>
              <w:jc w:val="center"/>
              <w:rPr>
                <w:color w:val="000000"/>
                <w:sz w:val="20"/>
                <w:szCs w:val="20"/>
              </w:rPr>
            </w:pPr>
            <w:r w:rsidRPr="006103E0">
              <w:rPr>
                <w:color w:val="000000"/>
                <w:sz w:val="20"/>
                <w:szCs w:val="20"/>
              </w:rPr>
              <w:t>4</w:t>
            </w:r>
          </w:p>
        </w:tc>
      </w:tr>
      <w:tr w:rsidR="00FD0DB9" w:rsidRPr="006103E0" w14:paraId="74B2D573" w14:textId="77777777" w:rsidTr="00534BE6">
        <w:trPr>
          <w:trHeight w:val="263"/>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4ABC0453" w14:textId="77777777" w:rsidR="00FD0DB9" w:rsidRPr="006103E0" w:rsidRDefault="00FD0DB9" w:rsidP="00FD0DB9">
            <w:pPr>
              <w:ind w:firstLine="0"/>
              <w:jc w:val="center"/>
              <w:rPr>
                <w:color w:val="000000"/>
                <w:sz w:val="20"/>
                <w:szCs w:val="20"/>
              </w:rPr>
            </w:pPr>
            <w:r w:rsidRPr="006103E0">
              <w:rPr>
                <w:color w:val="000000"/>
                <w:sz w:val="20"/>
                <w:szCs w:val="20"/>
              </w:rPr>
              <w:t>Проезд к дому №294</w:t>
            </w:r>
          </w:p>
        </w:tc>
        <w:tc>
          <w:tcPr>
            <w:tcW w:w="1149" w:type="pct"/>
            <w:tcBorders>
              <w:top w:val="nil"/>
              <w:left w:val="nil"/>
              <w:bottom w:val="single" w:sz="4" w:space="0" w:color="auto"/>
              <w:right w:val="single" w:sz="4" w:space="0" w:color="auto"/>
            </w:tcBorders>
            <w:shd w:val="clear" w:color="auto" w:fill="auto"/>
            <w:vAlign w:val="center"/>
            <w:hideMark/>
          </w:tcPr>
          <w:p w14:paraId="29FECB41" w14:textId="77777777" w:rsidR="00FD0DB9" w:rsidRPr="006103E0" w:rsidRDefault="00FD0DB9" w:rsidP="00FD0DB9">
            <w:pPr>
              <w:ind w:firstLine="0"/>
              <w:jc w:val="center"/>
              <w:rPr>
                <w:color w:val="000000"/>
                <w:sz w:val="20"/>
                <w:szCs w:val="20"/>
              </w:rPr>
            </w:pPr>
            <w:r w:rsidRPr="006103E0">
              <w:rPr>
                <w:color w:val="000000"/>
                <w:sz w:val="20"/>
                <w:szCs w:val="20"/>
              </w:rPr>
              <w:t>грунтовый</w:t>
            </w:r>
          </w:p>
        </w:tc>
        <w:tc>
          <w:tcPr>
            <w:tcW w:w="1230" w:type="pct"/>
            <w:tcBorders>
              <w:top w:val="nil"/>
              <w:left w:val="nil"/>
              <w:bottom w:val="single" w:sz="4" w:space="0" w:color="auto"/>
              <w:right w:val="single" w:sz="4" w:space="0" w:color="auto"/>
            </w:tcBorders>
            <w:shd w:val="clear" w:color="auto" w:fill="auto"/>
            <w:vAlign w:val="center"/>
            <w:hideMark/>
          </w:tcPr>
          <w:p w14:paraId="2EC8540E" w14:textId="77777777" w:rsidR="00FD0DB9" w:rsidRPr="006103E0" w:rsidRDefault="00FD0DB9" w:rsidP="00FD0DB9">
            <w:pPr>
              <w:ind w:firstLine="0"/>
              <w:jc w:val="center"/>
              <w:rPr>
                <w:color w:val="000000"/>
                <w:sz w:val="20"/>
                <w:szCs w:val="20"/>
              </w:rPr>
            </w:pPr>
            <w:r w:rsidRPr="006103E0">
              <w:rPr>
                <w:color w:val="000000"/>
                <w:sz w:val="20"/>
                <w:szCs w:val="20"/>
              </w:rPr>
              <w:t>0,19</w:t>
            </w:r>
          </w:p>
        </w:tc>
        <w:tc>
          <w:tcPr>
            <w:tcW w:w="1058" w:type="pct"/>
            <w:tcBorders>
              <w:top w:val="nil"/>
              <w:left w:val="nil"/>
              <w:bottom w:val="single" w:sz="4" w:space="0" w:color="auto"/>
              <w:right w:val="single" w:sz="4" w:space="0" w:color="auto"/>
            </w:tcBorders>
            <w:shd w:val="clear" w:color="auto" w:fill="auto"/>
            <w:vAlign w:val="center"/>
            <w:hideMark/>
          </w:tcPr>
          <w:p w14:paraId="564D75F3" w14:textId="77777777" w:rsidR="00FD0DB9" w:rsidRPr="006103E0" w:rsidRDefault="00FD0DB9" w:rsidP="00FD0DB9">
            <w:pPr>
              <w:ind w:firstLine="0"/>
              <w:jc w:val="center"/>
              <w:rPr>
                <w:color w:val="000000"/>
                <w:sz w:val="20"/>
                <w:szCs w:val="20"/>
              </w:rPr>
            </w:pPr>
            <w:r w:rsidRPr="006103E0">
              <w:rPr>
                <w:color w:val="000000"/>
                <w:sz w:val="20"/>
                <w:szCs w:val="20"/>
              </w:rPr>
              <w:t>4</w:t>
            </w:r>
          </w:p>
        </w:tc>
      </w:tr>
      <w:tr w:rsidR="00FD0DB9" w:rsidRPr="006103E0" w14:paraId="6F177EFE" w14:textId="77777777" w:rsidTr="00534BE6">
        <w:trPr>
          <w:trHeight w:val="282"/>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0BB38561" w14:textId="77777777" w:rsidR="00FD0DB9" w:rsidRPr="006103E0" w:rsidRDefault="00FD0DB9" w:rsidP="00FD0DB9">
            <w:pPr>
              <w:ind w:firstLine="0"/>
              <w:jc w:val="center"/>
              <w:rPr>
                <w:color w:val="000000"/>
                <w:sz w:val="20"/>
                <w:szCs w:val="20"/>
              </w:rPr>
            </w:pPr>
            <w:r w:rsidRPr="006103E0">
              <w:rPr>
                <w:color w:val="000000"/>
                <w:sz w:val="20"/>
                <w:szCs w:val="20"/>
              </w:rPr>
              <w:t>Проезд к дому №422</w:t>
            </w:r>
          </w:p>
        </w:tc>
        <w:tc>
          <w:tcPr>
            <w:tcW w:w="1149" w:type="pct"/>
            <w:tcBorders>
              <w:top w:val="nil"/>
              <w:left w:val="nil"/>
              <w:bottom w:val="single" w:sz="4" w:space="0" w:color="auto"/>
              <w:right w:val="single" w:sz="4" w:space="0" w:color="auto"/>
            </w:tcBorders>
            <w:shd w:val="clear" w:color="auto" w:fill="auto"/>
            <w:vAlign w:val="center"/>
            <w:hideMark/>
          </w:tcPr>
          <w:p w14:paraId="0110A399" w14:textId="77777777" w:rsidR="00FD0DB9" w:rsidRPr="006103E0" w:rsidRDefault="00FD0DB9" w:rsidP="00FD0DB9">
            <w:pPr>
              <w:ind w:firstLine="0"/>
              <w:jc w:val="center"/>
              <w:rPr>
                <w:color w:val="000000"/>
                <w:sz w:val="20"/>
                <w:szCs w:val="20"/>
              </w:rPr>
            </w:pPr>
            <w:r w:rsidRPr="006103E0">
              <w:rPr>
                <w:color w:val="000000"/>
                <w:sz w:val="20"/>
                <w:szCs w:val="20"/>
              </w:rPr>
              <w:t>грунтовый</w:t>
            </w:r>
          </w:p>
        </w:tc>
        <w:tc>
          <w:tcPr>
            <w:tcW w:w="1230" w:type="pct"/>
            <w:tcBorders>
              <w:top w:val="nil"/>
              <w:left w:val="nil"/>
              <w:bottom w:val="single" w:sz="4" w:space="0" w:color="auto"/>
              <w:right w:val="single" w:sz="4" w:space="0" w:color="auto"/>
            </w:tcBorders>
            <w:shd w:val="clear" w:color="auto" w:fill="auto"/>
            <w:vAlign w:val="center"/>
            <w:hideMark/>
          </w:tcPr>
          <w:p w14:paraId="7660D163" w14:textId="77777777" w:rsidR="00FD0DB9" w:rsidRPr="006103E0" w:rsidRDefault="00FD0DB9" w:rsidP="00FD0DB9">
            <w:pPr>
              <w:ind w:firstLine="0"/>
              <w:jc w:val="center"/>
              <w:rPr>
                <w:color w:val="000000"/>
                <w:sz w:val="20"/>
                <w:szCs w:val="20"/>
              </w:rPr>
            </w:pPr>
            <w:r w:rsidRPr="006103E0">
              <w:rPr>
                <w:color w:val="000000"/>
                <w:sz w:val="20"/>
                <w:szCs w:val="20"/>
              </w:rPr>
              <w:t>0,3</w:t>
            </w:r>
          </w:p>
        </w:tc>
        <w:tc>
          <w:tcPr>
            <w:tcW w:w="1058" w:type="pct"/>
            <w:tcBorders>
              <w:top w:val="nil"/>
              <w:left w:val="nil"/>
              <w:bottom w:val="single" w:sz="4" w:space="0" w:color="auto"/>
              <w:right w:val="single" w:sz="4" w:space="0" w:color="auto"/>
            </w:tcBorders>
            <w:shd w:val="clear" w:color="auto" w:fill="auto"/>
            <w:vAlign w:val="center"/>
            <w:hideMark/>
          </w:tcPr>
          <w:p w14:paraId="7B4DB4A1" w14:textId="77777777" w:rsidR="00FD0DB9" w:rsidRPr="006103E0" w:rsidRDefault="00FD0DB9" w:rsidP="00FD0DB9">
            <w:pPr>
              <w:ind w:firstLine="0"/>
              <w:jc w:val="center"/>
              <w:rPr>
                <w:color w:val="000000"/>
                <w:sz w:val="20"/>
                <w:szCs w:val="20"/>
              </w:rPr>
            </w:pPr>
            <w:r w:rsidRPr="006103E0">
              <w:rPr>
                <w:color w:val="000000"/>
                <w:sz w:val="20"/>
                <w:szCs w:val="20"/>
              </w:rPr>
              <w:t>4</w:t>
            </w:r>
          </w:p>
        </w:tc>
      </w:tr>
      <w:tr w:rsidR="00FD0DB9" w:rsidRPr="006103E0" w14:paraId="16B97D98" w14:textId="77777777" w:rsidTr="00534BE6">
        <w:trPr>
          <w:trHeight w:val="285"/>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736FD5E0" w14:textId="77777777" w:rsidR="00FD0DB9" w:rsidRPr="006103E0" w:rsidRDefault="00FD0DB9" w:rsidP="00FD0DB9">
            <w:pPr>
              <w:ind w:firstLine="0"/>
              <w:jc w:val="center"/>
              <w:rPr>
                <w:color w:val="000000"/>
                <w:sz w:val="20"/>
                <w:szCs w:val="20"/>
              </w:rPr>
            </w:pPr>
            <w:r w:rsidRPr="006103E0">
              <w:rPr>
                <w:color w:val="000000"/>
                <w:sz w:val="20"/>
                <w:szCs w:val="20"/>
              </w:rPr>
              <w:t>Проезд к дому №408</w:t>
            </w:r>
          </w:p>
        </w:tc>
        <w:tc>
          <w:tcPr>
            <w:tcW w:w="1149" w:type="pct"/>
            <w:tcBorders>
              <w:top w:val="nil"/>
              <w:left w:val="nil"/>
              <w:bottom w:val="single" w:sz="4" w:space="0" w:color="auto"/>
              <w:right w:val="single" w:sz="4" w:space="0" w:color="auto"/>
            </w:tcBorders>
            <w:shd w:val="clear" w:color="auto" w:fill="auto"/>
            <w:vAlign w:val="center"/>
            <w:hideMark/>
          </w:tcPr>
          <w:p w14:paraId="246CD91B" w14:textId="77777777" w:rsidR="00FD0DB9" w:rsidRPr="006103E0" w:rsidRDefault="00FD0DB9" w:rsidP="00FD0DB9">
            <w:pPr>
              <w:ind w:firstLine="0"/>
              <w:jc w:val="center"/>
              <w:rPr>
                <w:color w:val="000000"/>
                <w:sz w:val="20"/>
                <w:szCs w:val="20"/>
              </w:rPr>
            </w:pPr>
            <w:r w:rsidRPr="006103E0">
              <w:rPr>
                <w:color w:val="000000"/>
                <w:sz w:val="20"/>
                <w:szCs w:val="20"/>
              </w:rPr>
              <w:t>грунтовый</w:t>
            </w:r>
          </w:p>
        </w:tc>
        <w:tc>
          <w:tcPr>
            <w:tcW w:w="1230" w:type="pct"/>
            <w:tcBorders>
              <w:top w:val="nil"/>
              <w:left w:val="nil"/>
              <w:bottom w:val="single" w:sz="4" w:space="0" w:color="auto"/>
              <w:right w:val="single" w:sz="4" w:space="0" w:color="auto"/>
            </w:tcBorders>
            <w:shd w:val="clear" w:color="auto" w:fill="auto"/>
            <w:vAlign w:val="center"/>
            <w:hideMark/>
          </w:tcPr>
          <w:p w14:paraId="7ED1957B" w14:textId="77777777" w:rsidR="00FD0DB9" w:rsidRPr="006103E0" w:rsidRDefault="00FD0DB9" w:rsidP="00FD0DB9">
            <w:pPr>
              <w:ind w:firstLine="0"/>
              <w:jc w:val="center"/>
              <w:rPr>
                <w:color w:val="000000"/>
                <w:sz w:val="20"/>
                <w:szCs w:val="20"/>
              </w:rPr>
            </w:pPr>
            <w:r w:rsidRPr="006103E0">
              <w:rPr>
                <w:color w:val="000000"/>
                <w:sz w:val="20"/>
                <w:szCs w:val="20"/>
              </w:rPr>
              <w:t>0,18</w:t>
            </w:r>
          </w:p>
        </w:tc>
        <w:tc>
          <w:tcPr>
            <w:tcW w:w="1058" w:type="pct"/>
            <w:tcBorders>
              <w:top w:val="nil"/>
              <w:left w:val="nil"/>
              <w:bottom w:val="single" w:sz="4" w:space="0" w:color="auto"/>
              <w:right w:val="single" w:sz="4" w:space="0" w:color="auto"/>
            </w:tcBorders>
            <w:shd w:val="clear" w:color="auto" w:fill="auto"/>
            <w:vAlign w:val="center"/>
            <w:hideMark/>
          </w:tcPr>
          <w:p w14:paraId="4960841F" w14:textId="77777777" w:rsidR="00FD0DB9" w:rsidRPr="006103E0" w:rsidRDefault="00FD0DB9" w:rsidP="00FD0DB9">
            <w:pPr>
              <w:ind w:firstLine="0"/>
              <w:jc w:val="center"/>
              <w:rPr>
                <w:color w:val="000000"/>
                <w:sz w:val="20"/>
                <w:szCs w:val="20"/>
              </w:rPr>
            </w:pPr>
            <w:r w:rsidRPr="006103E0">
              <w:rPr>
                <w:color w:val="000000"/>
                <w:sz w:val="20"/>
                <w:szCs w:val="20"/>
              </w:rPr>
              <w:t>4</w:t>
            </w:r>
          </w:p>
        </w:tc>
      </w:tr>
      <w:tr w:rsidR="00FD0DB9" w:rsidRPr="006103E0" w14:paraId="052B32FB" w14:textId="77777777" w:rsidTr="00534BE6">
        <w:trPr>
          <w:trHeight w:val="262"/>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6513EC02" w14:textId="77777777" w:rsidR="00FD0DB9" w:rsidRPr="006103E0" w:rsidRDefault="00FD0DB9" w:rsidP="00FD0DB9">
            <w:pPr>
              <w:ind w:firstLine="0"/>
              <w:jc w:val="center"/>
              <w:rPr>
                <w:color w:val="000000"/>
                <w:sz w:val="20"/>
                <w:szCs w:val="20"/>
              </w:rPr>
            </w:pPr>
            <w:r w:rsidRPr="006103E0">
              <w:rPr>
                <w:color w:val="000000"/>
                <w:sz w:val="20"/>
                <w:szCs w:val="20"/>
              </w:rPr>
              <w:t>Проезд к дому №464</w:t>
            </w:r>
          </w:p>
        </w:tc>
        <w:tc>
          <w:tcPr>
            <w:tcW w:w="1149" w:type="pct"/>
            <w:tcBorders>
              <w:top w:val="nil"/>
              <w:left w:val="nil"/>
              <w:bottom w:val="single" w:sz="4" w:space="0" w:color="auto"/>
              <w:right w:val="single" w:sz="4" w:space="0" w:color="auto"/>
            </w:tcBorders>
            <w:shd w:val="clear" w:color="auto" w:fill="auto"/>
            <w:vAlign w:val="center"/>
            <w:hideMark/>
          </w:tcPr>
          <w:p w14:paraId="485206FB" w14:textId="77777777" w:rsidR="00FD0DB9" w:rsidRPr="006103E0" w:rsidRDefault="00FD0DB9" w:rsidP="00FD0DB9">
            <w:pPr>
              <w:ind w:firstLine="0"/>
              <w:jc w:val="center"/>
              <w:rPr>
                <w:color w:val="000000"/>
                <w:sz w:val="20"/>
                <w:szCs w:val="20"/>
              </w:rPr>
            </w:pPr>
            <w:r w:rsidRPr="006103E0">
              <w:rPr>
                <w:color w:val="000000"/>
                <w:sz w:val="20"/>
                <w:szCs w:val="20"/>
              </w:rPr>
              <w:t>грунтовый</w:t>
            </w:r>
          </w:p>
        </w:tc>
        <w:tc>
          <w:tcPr>
            <w:tcW w:w="1230" w:type="pct"/>
            <w:tcBorders>
              <w:top w:val="nil"/>
              <w:left w:val="nil"/>
              <w:bottom w:val="single" w:sz="4" w:space="0" w:color="auto"/>
              <w:right w:val="single" w:sz="4" w:space="0" w:color="auto"/>
            </w:tcBorders>
            <w:shd w:val="clear" w:color="auto" w:fill="auto"/>
            <w:vAlign w:val="center"/>
            <w:hideMark/>
          </w:tcPr>
          <w:p w14:paraId="0DE2A780" w14:textId="77777777" w:rsidR="00FD0DB9" w:rsidRPr="006103E0" w:rsidRDefault="00FD0DB9" w:rsidP="00FD0DB9">
            <w:pPr>
              <w:ind w:firstLine="0"/>
              <w:jc w:val="center"/>
              <w:rPr>
                <w:color w:val="000000"/>
                <w:sz w:val="20"/>
                <w:szCs w:val="20"/>
              </w:rPr>
            </w:pPr>
            <w:r w:rsidRPr="006103E0">
              <w:rPr>
                <w:color w:val="000000"/>
                <w:sz w:val="20"/>
                <w:szCs w:val="20"/>
              </w:rPr>
              <w:t>0,28</w:t>
            </w:r>
          </w:p>
        </w:tc>
        <w:tc>
          <w:tcPr>
            <w:tcW w:w="1058" w:type="pct"/>
            <w:tcBorders>
              <w:top w:val="nil"/>
              <w:left w:val="nil"/>
              <w:bottom w:val="single" w:sz="4" w:space="0" w:color="auto"/>
              <w:right w:val="single" w:sz="4" w:space="0" w:color="auto"/>
            </w:tcBorders>
            <w:shd w:val="clear" w:color="auto" w:fill="auto"/>
            <w:vAlign w:val="center"/>
            <w:hideMark/>
          </w:tcPr>
          <w:p w14:paraId="4B408495" w14:textId="77777777" w:rsidR="00FD0DB9" w:rsidRPr="006103E0" w:rsidRDefault="00FD0DB9" w:rsidP="00FD0DB9">
            <w:pPr>
              <w:ind w:firstLine="0"/>
              <w:jc w:val="center"/>
              <w:rPr>
                <w:color w:val="000000"/>
                <w:sz w:val="20"/>
                <w:szCs w:val="20"/>
              </w:rPr>
            </w:pPr>
            <w:r w:rsidRPr="006103E0">
              <w:rPr>
                <w:color w:val="000000"/>
                <w:sz w:val="20"/>
                <w:szCs w:val="20"/>
              </w:rPr>
              <w:t>4</w:t>
            </w:r>
          </w:p>
        </w:tc>
      </w:tr>
      <w:tr w:rsidR="00FD0DB9" w:rsidRPr="006103E0" w14:paraId="1479DB5D" w14:textId="77777777" w:rsidTr="00534BE6">
        <w:trPr>
          <w:trHeight w:val="137"/>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654F7B68" w14:textId="77777777" w:rsidR="00FD0DB9" w:rsidRPr="006103E0" w:rsidRDefault="00FD0DB9" w:rsidP="00FD0DB9">
            <w:pPr>
              <w:ind w:firstLine="0"/>
              <w:jc w:val="center"/>
              <w:rPr>
                <w:color w:val="000000"/>
                <w:sz w:val="20"/>
                <w:szCs w:val="20"/>
              </w:rPr>
            </w:pPr>
            <w:r w:rsidRPr="006103E0">
              <w:rPr>
                <w:color w:val="000000"/>
                <w:sz w:val="20"/>
                <w:szCs w:val="20"/>
              </w:rPr>
              <w:t>Проезд к дому №471</w:t>
            </w:r>
          </w:p>
        </w:tc>
        <w:tc>
          <w:tcPr>
            <w:tcW w:w="1149" w:type="pct"/>
            <w:tcBorders>
              <w:top w:val="nil"/>
              <w:left w:val="nil"/>
              <w:bottom w:val="single" w:sz="4" w:space="0" w:color="auto"/>
              <w:right w:val="single" w:sz="4" w:space="0" w:color="auto"/>
            </w:tcBorders>
            <w:shd w:val="clear" w:color="auto" w:fill="auto"/>
            <w:vAlign w:val="center"/>
            <w:hideMark/>
          </w:tcPr>
          <w:p w14:paraId="353E35C6" w14:textId="77777777" w:rsidR="00FD0DB9" w:rsidRPr="006103E0" w:rsidRDefault="00FD0DB9" w:rsidP="00FD0DB9">
            <w:pPr>
              <w:ind w:firstLine="0"/>
              <w:jc w:val="center"/>
              <w:rPr>
                <w:color w:val="000000"/>
                <w:sz w:val="20"/>
                <w:szCs w:val="20"/>
              </w:rPr>
            </w:pPr>
            <w:r w:rsidRPr="006103E0">
              <w:rPr>
                <w:color w:val="000000"/>
                <w:sz w:val="20"/>
                <w:szCs w:val="20"/>
              </w:rPr>
              <w:t>грунтовый</w:t>
            </w:r>
          </w:p>
        </w:tc>
        <w:tc>
          <w:tcPr>
            <w:tcW w:w="1230" w:type="pct"/>
            <w:tcBorders>
              <w:top w:val="nil"/>
              <w:left w:val="nil"/>
              <w:bottom w:val="single" w:sz="4" w:space="0" w:color="auto"/>
              <w:right w:val="single" w:sz="4" w:space="0" w:color="auto"/>
            </w:tcBorders>
            <w:shd w:val="clear" w:color="auto" w:fill="auto"/>
            <w:vAlign w:val="center"/>
            <w:hideMark/>
          </w:tcPr>
          <w:p w14:paraId="2EA1C379" w14:textId="77777777" w:rsidR="00FD0DB9" w:rsidRPr="006103E0" w:rsidRDefault="00FD0DB9" w:rsidP="00FD0DB9">
            <w:pPr>
              <w:ind w:firstLine="0"/>
              <w:jc w:val="center"/>
              <w:rPr>
                <w:color w:val="000000"/>
                <w:sz w:val="20"/>
                <w:szCs w:val="20"/>
              </w:rPr>
            </w:pPr>
            <w:r w:rsidRPr="006103E0">
              <w:rPr>
                <w:color w:val="000000"/>
                <w:sz w:val="20"/>
                <w:szCs w:val="20"/>
              </w:rPr>
              <w:t>0,06</w:t>
            </w:r>
          </w:p>
        </w:tc>
        <w:tc>
          <w:tcPr>
            <w:tcW w:w="1058" w:type="pct"/>
            <w:tcBorders>
              <w:top w:val="nil"/>
              <w:left w:val="nil"/>
              <w:bottom w:val="single" w:sz="4" w:space="0" w:color="auto"/>
              <w:right w:val="single" w:sz="4" w:space="0" w:color="auto"/>
            </w:tcBorders>
            <w:shd w:val="clear" w:color="auto" w:fill="auto"/>
            <w:vAlign w:val="center"/>
            <w:hideMark/>
          </w:tcPr>
          <w:p w14:paraId="0ED4CAEF" w14:textId="77777777" w:rsidR="00FD0DB9" w:rsidRPr="006103E0" w:rsidRDefault="00FD0DB9" w:rsidP="00FD0DB9">
            <w:pPr>
              <w:ind w:firstLine="0"/>
              <w:jc w:val="center"/>
              <w:rPr>
                <w:color w:val="000000"/>
                <w:sz w:val="20"/>
                <w:szCs w:val="20"/>
              </w:rPr>
            </w:pPr>
            <w:r w:rsidRPr="006103E0">
              <w:rPr>
                <w:color w:val="000000"/>
                <w:sz w:val="20"/>
                <w:szCs w:val="20"/>
              </w:rPr>
              <w:t>4</w:t>
            </w:r>
          </w:p>
        </w:tc>
      </w:tr>
      <w:tr w:rsidR="00FD0DB9" w:rsidRPr="006103E0" w14:paraId="225A8DF4" w14:textId="77777777" w:rsidTr="00534BE6">
        <w:trPr>
          <w:trHeight w:val="70"/>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21E13C87" w14:textId="77777777" w:rsidR="00FD0DB9" w:rsidRPr="006103E0" w:rsidRDefault="00FD0DB9" w:rsidP="00FD0DB9">
            <w:pPr>
              <w:ind w:firstLine="0"/>
              <w:jc w:val="center"/>
              <w:rPr>
                <w:color w:val="000000"/>
                <w:sz w:val="20"/>
                <w:szCs w:val="20"/>
              </w:rPr>
            </w:pPr>
            <w:r w:rsidRPr="006103E0">
              <w:rPr>
                <w:color w:val="000000"/>
                <w:sz w:val="20"/>
                <w:szCs w:val="20"/>
              </w:rPr>
              <w:t>Проезд от д.№70 к д.№81</w:t>
            </w:r>
          </w:p>
        </w:tc>
        <w:tc>
          <w:tcPr>
            <w:tcW w:w="1149" w:type="pct"/>
            <w:tcBorders>
              <w:top w:val="nil"/>
              <w:left w:val="nil"/>
              <w:bottom w:val="single" w:sz="4" w:space="0" w:color="auto"/>
              <w:right w:val="single" w:sz="4" w:space="0" w:color="auto"/>
            </w:tcBorders>
            <w:shd w:val="clear" w:color="auto" w:fill="auto"/>
            <w:vAlign w:val="center"/>
            <w:hideMark/>
          </w:tcPr>
          <w:p w14:paraId="58DBD44B" w14:textId="77777777" w:rsidR="00FD0DB9" w:rsidRPr="006103E0" w:rsidRDefault="00FD0DB9" w:rsidP="00FD0DB9">
            <w:pPr>
              <w:ind w:firstLine="0"/>
              <w:jc w:val="center"/>
              <w:rPr>
                <w:color w:val="000000"/>
                <w:sz w:val="20"/>
                <w:szCs w:val="20"/>
              </w:rPr>
            </w:pPr>
            <w:r w:rsidRPr="006103E0">
              <w:rPr>
                <w:color w:val="000000"/>
                <w:sz w:val="20"/>
                <w:szCs w:val="20"/>
              </w:rPr>
              <w:t>грунтовый</w:t>
            </w:r>
          </w:p>
        </w:tc>
        <w:tc>
          <w:tcPr>
            <w:tcW w:w="1230" w:type="pct"/>
            <w:tcBorders>
              <w:top w:val="nil"/>
              <w:left w:val="nil"/>
              <w:bottom w:val="single" w:sz="4" w:space="0" w:color="auto"/>
              <w:right w:val="single" w:sz="4" w:space="0" w:color="auto"/>
            </w:tcBorders>
            <w:shd w:val="clear" w:color="auto" w:fill="auto"/>
            <w:vAlign w:val="center"/>
            <w:hideMark/>
          </w:tcPr>
          <w:p w14:paraId="046C2581" w14:textId="77777777" w:rsidR="00FD0DB9" w:rsidRPr="006103E0" w:rsidRDefault="00FD0DB9" w:rsidP="00FD0DB9">
            <w:pPr>
              <w:ind w:firstLine="0"/>
              <w:jc w:val="center"/>
              <w:rPr>
                <w:color w:val="000000"/>
                <w:sz w:val="20"/>
                <w:szCs w:val="20"/>
              </w:rPr>
            </w:pPr>
            <w:r w:rsidRPr="006103E0">
              <w:rPr>
                <w:color w:val="000000"/>
                <w:sz w:val="20"/>
                <w:szCs w:val="20"/>
              </w:rPr>
              <w:t>0,43</w:t>
            </w:r>
          </w:p>
        </w:tc>
        <w:tc>
          <w:tcPr>
            <w:tcW w:w="1058" w:type="pct"/>
            <w:tcBorders>
              <w:top w:val="nil"/>
              <w:left w:val="nil"/>
              <w:bottom w:val="single" w:sz="4" w:space="0" w:color="auto"/>
              <w:right w:val="single" w:sz="4" w:space="0" w:color="auto"/>
            </w:tcBorders>
            <w:shd w:val="clear" w:color="auto" w:fill="auto"/>
            <w:vAlign w:val="center"/>
            <w:hideMark/>
          </w:tcPr>
          <w:p w14:paraId="43E77AB0" w14:textId="77777777" w:rsidR="00FD0DB9" w:rsidRPr="006103E0" w:rsidRDefault="00FD0DB9" w:rsidP="00FD0DB9">
            <w:pPr>
              <w:ind w:firstLine="0"/>
              <w:jc w:val="center"/>
              <w:rPr>
                <w:color w:val="000000"/>
                <w:sz w:val="20"/>
                <w:szCs w:val="20"/>
              </w:rPr>
            </w:pPr>
            <w:r w:rsidRPr="006103E0">
              <w:rPr>
                <w:color w:val="000000"/>
                <w:sz w:val="20"/>
                <w:szCs w:val="20"/>
              </w:rPr>
              <w:t>4</w:t>
            </w:r>
          </w:p>
        </w:tc>
      </w:tr>
      <w:tr w:rsidR="00FD0DB9" w:rsidRPr="006103E0" w14:paraId="65AD1485" w14:textId="77777777" w:rsidTr="00534BE6">
        <w:trPr>
          <w:trHeight w:val="230"/>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07047F38" w14:textId="77777777" w:rsidR="00FD0DB9" w:rsidRPr="006103E0" w:rsidRDefault="00FD0DB9" w:rsidP="00FD0DB9">
            <w:pPr>
              <w:ind w:firstLine="0"/>
              <w:jc w:val="center"/>
              <w:rPr>
                <w:color w:val="000000"/>
                <w:sz w:val="20"/>
                <w:szCs w:val="20"/>
              </w:rPr>
            </w:pPr>
            <w:r w:rsidRPr="006103E0">
              <w:rPr>
                <w:color w:val="000000"/>
                <w:sz w:val="20"/>
                <w:szCs w:val="20"/>
              </w:rPr>
              <w:t>Проезд от д.№231 до ФАП</w:t>
            </w:r>
          </w:p>
        </w:tc>
        <w:tc>
          <w:tcPr>
            <w:tcW w:w="1149" w:type="pct"/>
            <w:tcBorders>
              <w:top w:val="nil"/>
              <w:left w:val="nil"/>
              <w:bottom w:val="single" w:sz="4" w:space="0" w:color="auto"/>
              <w:right w:val="single" w:sz="4" w:space="0" w:color="auto"/>
            </w:tcBorders>
            <w:shd w:val="clear" w:color="auto" w:fill="auto"/>
            <w:vAlign w:val="center"/>
            <w:hideMark/>
          </w:tcPr>
          <w:p w14:paraId="529135F3" w14:textId="77777777" w:rsidR="00FD0DB9" w:rsidRPr="006103E0" w:rsidRDefault="00FD0DB9" w:rsidP="00FD0DB9">
            <w:pPr>
              <w:ind w:firstLine="0"/>
              <w:jc w:val="center"/>
              <w:rPr>
                <w:color w:val="000000"/>
                <w:sz w:val="20"/>
                <w:szCs w:val="20"/>
              </w:rPr>
            </w:pPr>
            <w:r w:rsidRPr="006103E0">
              <w:rPr>
                <w:color w:val="000000"/>
                <w:sz w:val="20"/>
                <w:szCs w:val="20"/>
              </w:rPr>
              <w:t>грунтовый</w:t>
            </w:r>
          </w:p>
        </w:tc>
        <w:tc>
          <w:tcPr>
            <w:tcW w:w="1230" w:type="pct"/>
            <w:tcBorders>
              <w:top w:val="nil"/>
              <w:left w:val="nil"/>
              <w:bottom w:val="single" w:sz="4" w:space="0" w:color="auto"/>
              <w:right w:val="single" w:sz="4" w:space="0" w:color="auto"/>
            </w:tcBorders>
            <w:shd w:val="clear" w:color="auto" w:fill="auto"/>
            <w:vAlign w:val="center"/>
            <w:hideMark/>
          </w:tcPr>
          <w:p w14:paraId="27CF845E" w14:textId="77777777" w:rsidR="00FD0DB9" w:rsidRPr="006103E0" w:rsidRDefault="00FD0DB9" w:rsidP="00FD0DB9">
            <w:pPr>
              <w:ind w:firstLine="0"/>
              <w:jc w:val="center"/>
              <w:rPr>
                <w:color w:val="000000"/>
                <w:sz w:val="20"/>
                <w:szCs w:val="20"/>
              </w:rPr>
            </w:pPr>
            <w:r w:rsidRPr="006103E0">
              <w:rPr>
                <w:color w:val="000000"/>
                <w:sz w:val="20"/>
                <w:szCs w:val="20"/>
              </w:rPr>
              <w:t>0,6</w:t>
            </w:r>
          </w:p>
        </w:tc>
        <w:tc>
          <w:tcPr>
            <w:tcW w:w="1058" w:type="pct"/>
            <w:tcBorders>
              <w:top w:val="nil"/>
              <w:left w:val="nil"/>
              <w:bottom w:val="single" w:sz="4" w:space="0" w:color="auto"/>
              <w:right w:val="single" w:sz="4" w:space="0" w:color="auto"/>
            </w:tcBorders>
            <w:shd w:val="clear" w:color="auto" w:fill="auto"/>
            <w:vAlign w:val="center"/>
            <w:hideMark/>
          </w:tcPr>
          <w:p w14:paraId="5F15E2DD" w14:textId="77777777" w:rsidR="00FD0DB9" w:rsidRPr="006103E0" w:rsidRDefault="00FD0DB9" w:rsidP="00FD0DB9">
            <w:pPr>
              <w:ind w:firstLine="0"/>
              <w:jc w:val="center"/>
              <w:rPr>
                <w:color w:val="000000"/>
                <w:sz w:val="20"/>
                <w:szCs w:val="20"/>
              </w:rPr>
            </w:pPr>
            <w:r w:rsidRPr="006103E0">
              <w:rPr>
                <w:color w:val="000000"/>
                <w:sz w:val="20"/>
                <w:szCs w:val="20"/>
              </w:rPr>
              <w:t>4</w:t>
            </w:r>
          </w:p>
        </w:tc>
      </w:tr>
      <w:tr w:rsidR="00FD0DB9" w:rsidRPr="006103E0" w14:paraId="166D99A3" w14:textId="77777777" w:rsidTr="00534BE6">
        <w:trPr>
          <w:trHeight w:val="120"/>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3BF92329" w14:textId="77777777" w:rsidR="00FD0DB9" w:rsidRPr="006103E0" w:rsidRDefault="00FD0DB9" w:rsidP="00FD0DB9">
            <w:pPr>
              <w:ind w:firstLine="0"/>
              <w:jc w:val="center"/>
              <w:rPr>
                <w:color w:val="000000"/>
                <w:sz w:val="20"/>
                <w:szCs w:val="20"/>
              </w:rPr>
            </w:pPr>
            <w:r w:rsidRPr="006103E0">
              <w:rPr>
                <w:color w:val="000000"/>
                <w:sz w:val="20"/>
                <w:szCs w:val="20"/>
              </w:rPr>
              <w:t>Проезд на пилораму</w:t>
            </w:r>
          </w:p>
        </w:tc>
        <w:tc>
          <w:tcPr>
            <w:tcW w:w="1149" w:type="pct"/>
            <w:tcBorders>
              <w:top w:val="nil"/>
              <w:left w:val="nil"/>
              <w:bottom w:val="single" w:sz="4" w:space="0" w:color="auto"/>
              <w:right w:val="single" w:sz="4" w:space="0" w:color="auto"/>
            </w:tcBorders>
            <w:shd w:val="clear" w:color="auto" w:fill="auto"/>
            <w:vAlign w:val="center"/>
            <w:hideMark/>
          </w:tcPr>
          <w:p w14:paraId="5FC6A480" w14:textId="77777777" w:rsidR="00FD0DB9" w:rsidRPr="006103E0" w:rsidRDefault="00FD0DB9" w:rsidP="00FD0DB9">
            <w:pPr>
              <w:ind w:firstLine="0"/>
              <w:jc w:val="center"/>
              <w:rPr>
                <w:color w:val="000000"/>
                <w:sz w:val="20"/>
                <w:szCs w:val="20"/>
              </w:rPr>
            </w:pPr>
            <w:r>
              <w:rPr>
                <w:color w:val="000000"/>
                <w:sz w:val="20"/>
                <w:szCs w:val="20"/>
              </w:rPr>
              <w:t>усовершенствованный</w:t>
            </w:r>
          </w:p>
        </w:tc>
        <w:tc>
          <w:tcPr>
            <w:tcW w:w="1230" w:type="pct"/>
            <w:tcBorders>
              <w:top w:val="nil"/>
              <w:left w:val="nil"/>
              <w:bottom w:val="single" w:sz="4" w:space="0" w:color="auto"/>
              <w:right w:val="single" w:sz="4" w:space="0" w:color="auto"/>
            </w:tcBorders>
            <w:shd w:val="clear" w:color="auto" w:fill="auto"/>
            <w:vAlign w:val="center"/>
            <w:hideMark/>
          </w:tcPr>
          <w:p w14:paraId="62A19CB6" w14:textId="77777777" w:rsidR="00FD0DB9" w:rsidRPr="006103E0" w:rsidRDefault="00FD0DB9" w:rsidP="00FD0DB9">
            <w:pPr>
              <w:ind w:firstLine="0"/>
              <w:jc w:val="center"/>
              <w:rPr>
                <w:color w:val="000000"/>
                <w:sz w:val="20"/>
                <w:szCs w:val="20"/>
              </w:rPr>
            </w:pPr>
            <w:r w:rsidRPr="006103E0">
              <w:rPr>
                <w:color w:val="000000"/>
                <w:sz w:val="20"/>
                <w:szCs w:val="20"/>
              </w:rPr>
              <w:t>0,37</w:t>
            </w:r>
          </w:p>
        </w:tc>
        <w:tc>
          <w:tcPr>
            <w:tcW w:w="1058" w:type="pct"/>
            <w:tcBorders>
              <w:top w:val="nil"/>
              <w:left w:val="nil"/>
              <w:bottom w:val="single" w:sz="4" w:space="0" w:color="auto"/>
              <w:right w:val="single" w:sz="4" w:space="0" w:color="auto"/>
            </w:tcBorders>
            <w:shd w:val="clear" w:color="auto" w:fill="auto"/>
            <w:vAlign w:val="center"/>
            <w:hideMark/>
          </w:tcPr>
          <w:p w14:paraId="6D05E6A1" w14:textId="77777777" w:rsidR="00FD0DB9" w:rsidRPr="006103E0" w:rsidRDefault="00FD0DB9" w:rsidP="00FD0DB9">
            <w:pPr>
              <w:ind w:firstLine="0"/>
              <w:jc w:val="center"/>
              <w:rPr>
                <w:color w:val="000000"/>
                <w:sz w:val="20"/>
                <w:szCs w:val="20"/>
              </w:rPr>
            </w:pPr>
            <w:r w:rsidRPr="006103E0">
              <w:rPr>
                <w:color w:val="000000"/>
                <w:sz w:val="20"/>
                <w:szCs w:val="20"/>
              </w:rPr>
              <w:t>5</w:t>
            </w:r>
          </w:p>
        </w:tc>
      </w:tr>
      <w:tr w:rsidR="00FD0DB9" w:rsidRPr="006103E0" w14:paraId="2BB5E750" w14:textId="77777777" w:rsidTr="00534BE6">
        <w:trPr>
          <w:trHeight w:val="308"/>
        </w:trPr>
        <w:tc>
          <w:tcPr>
            <w:tcW w:w="5000" w:type="pct"/>
            <w:gridSpan w:val="4"/>
            <w:tcBorders>
              <w:top w:val="nil"/>
              <w:left w:val="single" w:sz="4" w:space="0" w:color="auto"/>
              <w:bottom w:val="single" w:sz="4" w:space="0" w:color="auto"/>
              <w:right w:val="single" w:sz="4" w:space="0" w:color="auto"/>
            </w:tcBorders>
            <w:shd w:val="clear" w:color="auto" w:fill="auto"/>
            <w:vAlign w:val="center"/>
          </w:tcPr>
          <w:p w14:paraId="05ABD278" w14:textId="77777777" w:rsidR="00FD0DB9" w:rsidRPr="009D36A4" w:rsidRDefault="00FD0DB9" w:rsidP="00FD0DB9">
            <w:pPr>
              <w:ind w:firstLine="0"/>
              <w:jc w:val="center"/>
              <w:rPr>
                <w:b/>
                <w:i/>
                <w:color w:val="000000"/>
                <w:sz w:val="20"/>
                <w:szCs w:val="20"/>
              </w:rPr>
            </w:pPr>
            <w:r w:rsidRPr="009D36A4">
              <w:rPr>
                <w:b/>
                <w:i/>
                <w:color w:val="000000"/>
                <w:sz w:val="20"/>
                <w:szCs w:val="20"/>
              </w:rPr>
              <w:t>с.Аныб</w:t>
            </w:r>
          </w:p>
        </w:tc>
      </w:tr>
      <w:tr w:rsidR="00FD0DB9" w:rsidRPr="006103E0" w14:paraId="4D4CD1FE" w14:textId="77777777" w:rsidTr="00534BE6">
        <w:trPr>
          <w:trHeight w:val="283"/>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7C77B7DC" w14:textId="77777777" w:rsidR="00FD0DB9" w:rsidRPr="006103E0" w:rsidRDefault="00FD0DB9" w:rsidP="00FD0DB9">
            <w:pPr>
              <w:ind w:firstLine="0"/>
              <w:jc w:val="center"/>
              <w:rPr>
                <w:color w:val="000000"/>
                <w:sz w:val="20"/>
                <w:szCs w:val="20"/>
              </w:rPr>
            </w:pPr>
            <w:r w:rsidRPr="006103E0">
              <w:rPr>
                <w:color w:val="000000"/>
                <w:sz w:val="20"/>
                <w:szCs w:val="20"/>
              </w:rPr>
              <w:t>Подъезд к м.Юдасикт</w:t>
            </w:r>
          </w:p>
        </w:tc>
        <w:tc>
          <w:tcPr>
            <w:tcW w:w="1149" w:type="pct"/>
            <w:tcBorders>
              <w:top w:val="nil"/>
              <w:left w:val="nil"/>
              <w:bottom w:val="single" w:sz="4" w:space="0" w:color="auto"/>
              <w:right w:val="single" w:sz="4" w:space="0" w:color="auto"/>
            </w:tcBorders>
            <w:shd w:val="clear" w:color="auto" w:fill="auto"/>
            <w:vAlign w:val="center"/>
            <w:hideMark/>
          </w:tcPr>
          <w:p w14:paraId="17D55DEC" w14:textId="77777777" w:rsidR="00FD0DB9" w:rsidRPr="006103E0" w:rsidRDefault="00FD0DB9" w:rsidP="00FD0DB9">
            <w:pPr>
              <w:ind w:firstLine="0"/>
              <w:jc w:val="center"/>
              <w:rPr>
                <w:color w:val="000000"/>
                <w:sz w:val="20"/>
                <w:szCs w:val="20"/>
              </w:rPr>
            </w:pPr>
            <w:r>
              <w:rPr>
                <w:color w:val="000000"/>
                <w:sz w:val="20"/>
                <w:szCs w:val="20"/>
              </w:rPr>
              <w:t>усовершенствованный</w:t>
            </w:r>
          </w:p>
        </w:tc>
        <w:tc>
          <w:tcPr>
            <w:tcW w:w="1230" w:type="pct"/>
            <w:tcBorders>
              <w:top w:val="nil"/>
              <w:left w:val="nil"/>
              <w:bottom w:val="single" w:sz="4" w:space="0" w:color="auto"/>
              <w:right w:val="single" w:sz="4" w:space="0" w:color="auto"/>
            </w:tcBorders>
            <w:shd w:val="clear" w:color="auto" w:fill="auto"/>
            <w:vAlign w:val="center"/>
            <w:hideMark/>
          </w:tcPr>
          <w:p w14:paraId="6F80E8E5" w14:textId="77777777" w:rsidR="00FD0DB9" w:rsidRPr="006103E0" w:rsidRDefault="00FD0DB9" w:rsidP="00FD0DB9">
            <w:pPr>
              <w:ind w:firstLine="0"/>
              <w:jc w:val="center"/>
              <w:rPr>
                <w:color w:val="000000"/>
                <w:sz w:val="20"/>
                <w:szCs w:val="20"/>
              </w:rPr>
            </w:pPr>
            <w:r w:rsidRPr="006103E0">
              <w:rPr>
                <w:color w:val="000000"/>
                <w:sz w:val="20"/>
                <w:szCs w:val="20"/>
              </w:rPr>
              <w:t>0,6</w:t>
            </w:r>
          </w:p>
        </w:tc>
        <w:tc>
          <w:tcPr>
            <w:tcW w:w="1058" w:type="pct"/>
            <w:tcBorders>
              <w:top w:val="nil"/>
              <w:left w:val="nil"/>
              <w:bottom w:val="single" w:sz="4" w:space="0" w:color="auto"/>
              <w:right w:val="single" w:sz="4" w:space="0" w:color="auto"/>
            </w:tcBorders>
            <w:shd w:val="clear" w:color="auto" w:fill="auto"/>
            <w:vAlign w:val="center"/>
            <w:hideMark/>
          </w:tcPr>
          <w:p w14:paraId="3F7381F1" w14:textId="77777777" w:rsidR="00FD0DB9" w:rsidRPr="006103E0" w:rsidRDefault="00FD0DB9" w:rsidP="00FD0DB9">
            <w:pPr>
              <w:ind w:firstLine="0"/>
              <w:jc w:val="center"/>
              <w:rPr>
                <w:color w:val="000000"/>
                <w:sz w:val="20"/>
                <w:szCs w:val="20"/>
              </w:rPr>
            </w:pPr>
            <w:r w:rsidRPr="006103E0">
              <w:rPr>
                <w:color w:val="000000"/>
                <w:sz w:val="20"/>
                <w:szCs w:val="20"/>
              </w:rPr>
              <w:t>4,5</w:t>
            </w:r>
          </w:p>
        </w:tc>
      </w:tr>
      <w:tr w:rsidR="00FD0DB9" w:rsidRPr="006103E0" w14:paraId="61C3E6E3" w14:textId="77777777" w:rsidTr="00534BE6">
        <w:trPr>
          <w:trHeight w:val="118"/>
        </w:trPr>
        <w:tc>
          <w:tcPr>
            <w:tcW w:w="5000" w:type="pct"/>
            <w:gridSpan w:val="4"/>
            <w:tcBorders>
              <w:top w:val="nil"/>
              <w:left w:val="single" w:sz="4" w:space="0" w:color="auto"/>
              <w:bottom w:val="single" w:sz="4" w:space="0" w:color="auto"/>
              <w:right w:val="single" w:sz="4" w:space="0" w:color="auto"/>
            </w:tcBorders>
            <w:shd w:val="clear" w:color="auto" w:fill="auto"/>
            <w:vAlign w:val="center"/>
          </w:tcPr>
          <w:p w14:paraId="1720D624" w14:textId="77777777" w:rsidR="00FD0DB9" w:rsidRPr="009D36A4" w:rsidRDefault="00FD0DB9" w:rsidP="00FD0DB9">
            <w:pPr>
              <w:ind w:firstLine="0"/>
              <w:jc w:val="center"/>
              <w:rPr>
                <w:b/>
                <w:i/>
                <w:color w:val="000000"/>
                <w:sz w:val="20"/>
                <w:szCs w:val="20"/>
              </w:rPr>
            </w:pPr>
            <w:r w:rsidRPr="009D36A4">
              <w:rPr>
                <w:b/>
                <w:i/>
                <w:color w:val="000000"/>
                <w:sz w:val="20"/>
                <w:szCs w:val="20"/>
              </w:rPr>
              <w:t>д.Малый Аныб</w:t>
            </w:r>
          </w:p>
        </w:tc>
      </w:tr>
      <w:tr w:rsidR="00FD0DB9" w:rsidRPr="006103E0" w14:paraId="3AD897D0" w14:textId="77777777" w:rsidTr="00534BE6">
        <w:trPr>
          <w:trHeight w:val="163"/>
        </w:trPr>
        <w:tc>
          <w:tcPr>
            <w:tcW w:w="1562" w:type="pct"/>
            <w:tcBorders>
              <w:top w:val="nil"/>
              <w:left w:val="single" w:sz="4" w:space="0" w:color="auto"/>
              <w:bottom w:val="single" w:sz="4" w:space="0" w:color="auto"/>
              <w:right w:val="single" w:sz="4" w:space="0" w:color="auto"/>
            </w:tcBorders>
            <w:shd w:val="clear" w:color="auto" w:fill="auto"/>
            <w:vAlign w:val="center"/>
            <w:hideMark/>
          </w:tcPr>
          <w:p w14:paraId="337D7B11" w14:textId="77777777" w:rsidR="00FD0DB9" w:rsidRPr="006103E0" w:rsidRDefault="00FD0DB9" w:rsidP="00FD0DB9">
            <w:pPr>
              <w:ind w:firstLine="0"/>
              <w:jc w:val="center"/>
              <w:rPr>
                <w:color w:val="000000"/>
                <w:sz w:val="20"/>
                <w:szCs w:val="20"/>
              </w:rPr>
            </w:pPr>
            <w:r w:rsidRPr="006103E0">
              <w:rPr>
                <w:color w:val="000000"/>
                <w:sz w:val="20"/>
                <w:szCs w:val="20"/>
              </w:rPr>
              <w:t>По д.Малый Аныб</w:t>
            </w:r>
          </w:p>
        </w:tc>
        <w:tc>
          <w:tcPr>
            <w:tcW w:w="1149" w:type="pct"/>
            <w:tcBorders>
              <w:top w:val="nil"/>
              <w:left w:val="nil"/>
              <w:bottom w:val="single" w:sz="4" w:space="0" w:color="auto"/>
              <w:right w:val="single" w:sz="4" w:space="0" w:color="auto"/>
            </w:tcBorders>
            <w:shd w:val="clear" w:color="auto" w:fill="auto"/>
            <w:vAlign w:val="center"/>
            <w:hideMark/>
          </w:tcPr>
          <w:p w14:paraId="6FE70487" w14:textId="77777777" w:rsidR="00FD0DB9" w:rsidRPr="006103E0" w:rsidRDefault="00FD0DB9" w:rsidP="00FD0DB9">
            <w:pPr>
              <w:ind w:firstLine="0"/>
              <w:jc w:val="center"/>
              <w:rPr>
                <w:color w:val="000000"/>
                <w:sz w:val="20"/>
                <w:szCs w:val="20"/>
              </w:rPr>
            </w:pPr>
            <w:r w:rsidRPr="006103E0">
              <w:rPr>
                <w:color w:val="000000"/>
                <w:sz w:val="20"/>
                <w:szCs w:val="20"/>
              </w:rPr>
              <w:t>переходный</w:t>
            </w:r>
          </w:p>
        </w:tc>
        <w:tc>
          <w:tcPr>
            <w:tcW w:w="1230" w:type="pct"/>
            <w:tcBorders>
              <w:top w:val="nil"/>
              <w:left w:val="nil"/>
              <w:bottom w:val="single" w:sz="4" w:space="0" w:color="auto"/>
              <w:right w:val="single" w:sz="4" w:space="0" w:color="auto"/>
            </w:tcBorders>
            <w:shd w:val="clear" w:color="auto" w:fill="auto"/>
            <w:vAlign w:val="center"/>
            <w:hideMark/>
          </w:tcPr>
          <w:p w14:paraId="0CA5A895" w14:textId="77777777" w:rsidR="00FD0DB9" w:rsidRPr="006103E0" w:rsidRDefault="00FD0DB9" w:rsidP="00FD0DB9">
            <w:pPr>
              <w:ind w:firstLine="0"/>
              <w:jc w:val="center"/>
              <w:rPr>
                <w:color w:val="000000"/>
                <w:sz w:val="20"/>
                <w:szCs w:val="20"/>
              </w:rPr>
            </w:pPr>
            <w:r w:rsidRPr="006103E0">
              <w:rPr>
                <w:color w:val="000000"/>
                <w:sz w:val="20"/>
                <w:szCs w:val="20"/>
              </w:rPr>
              <w:t>0,9</w:t>
            </w:r>
          </w:p>
        </w:tc>
        <w:tc>
          <w:tcPr>
            <w:tcW w:w="1058" w:type="pct"/>
            <w:tcBorders>
              <w:top w:val="nil"/>
              <w:left w:val="nil"/>
              <w:bottom w:val="single" w:sz="4" w:space="0" w:color="auto"/>
              <w:right w:val="single" w:sz="4" w:space="0" w:color="auto"/>
            </w:tcBorders>
            <w:shd w:val="clear" w:color="auto" w:fill="auto"/>
            <w:vAlign w:val="center"/>
            <w:hideMark/>
          </w:tcPr>
          <w:p w14:paraId="4A410138" w14:textId="77777777" w:rsidR="00FD0DB9" w:rsidRPr="006103E0" w:rsidRDefault="00FD0DB9" w:rsidP="00FD0DB9">
            <w:pPr>
              <w:ind w:firstLine="0"/>
              <w:jc w:val="center"/>
              <w:rPr>
                <w:color w:val="000000"/>
                <w:sz w:val="20"/>
                <w:szCs w:val="20"/>
              </w:rPr>
            </w:pPr>
            <w:r w:rsidRPr="006103E0">
              <w:rPr>
                <w:color w:val="000000"/>
                <w:sz w:val="20"/>
                <w:szCs w:val="20"/>
              </w:rPr>
              <w:t>7</w:t>
            </w:r>
          </w:p>
        </w:tc>
      </w:tr>
    </w:tbl>
    <w:p w14:paraId="3EA03154" w14:textId="77777777" w:rsidR="009579A9" w:rsidRPr="006E3981" w:rsidRDefault="009579A9" w:rsidP="008C038C">
      <w:pPr>
        <w:jc w:val="right"/>
      </w:pPr>
    </w:p>
    <w:p w14:paraId="1945B07D" w14:textId="77777777" w:rsidR="007D6010" w:rsidRPr="006E3981" w:rsidRDefault="007D6010" w:rsidP="007D6010">
      <w:pPr>
        <w:pStyle w:val="aff0"/>
        <w:rPr>
          <w:lang w:val="ru-RU"/>
        </w:rPr>
      </w:pPr>
      <w:r w:rsidRPr="006E3981">
        <w:rPr>
          <w:lang w:val="ru-RU"/>
        </w:rPr>
        <w:t>Бесхозяйных дорожных сооружений нет.</w:t>
      </w:r>
    </w:p>
    <w:p w14:paraId="21905D17" w14:textId="77777777" w:rsidR="00B75638" w:rsidRPr="002045DF" w:rsidRDefault="00B75638" w:rsidP="00433DC0">
      <w:pPr>
        <w:pStyle w:val="3"/>
        <w:rPr>
          <w:rFonts w:cs="Times New Roman"/>
          <w:b/>
          <w:bCs w:val="0"/>
          <w:szCs w:val="24"/>
        </w:rPr>
      </w:pPr>
      <w:bookmarkStart w:id="214" w:name="_Toc510440113"/>
      <w:r w:rsidRPr="002045DF">
        <w:rPr>
          <w:rFonts w:cs="Times New Roman"/>
          <w:b/>
          <w:bCs w:val="0"/>
          <w:szCs w:val="24"/>
        </w:rPr>
        <w:t>3.</w:t>
      </w:r>
      <w:r w:rsidR="00311206" w:rsidRPr="002045DF">
        <w:rPr>
          <w:rFonts w:cs="Times New Roman"/>
          <w:b/>
          <w:bCs w:val="0"/>
          <w:szCs w:val="24"/>
        </w:rPr>
        <w:t>5</w:t>
      </w:r>
      <w:r w:rsidRPr="002045DF">
        <w:rPr>
          <w:rFonts w:cs="Times New Roman"/>
          <w:b/>
          <w:bCs w:val="0"/>
          <w:szCs w:val="24"/>
        </w:rPr>
        <w:t>.</w:t>
      </w:r>
      <w:r w:rsidR="007D6010">
        <w:rPr>
          <w:rFonts w:cs="Times New Roman"/>
          <w:b/>
          <w:bCs w:val="0"/>
          <w:szCs w:val="24"/>
        </w:rPr>
        <w:t>5</w:t>
      </w:r>
      <w:r w:rsidRPr="002045DF">
        <w:rPr>
          <w:rFonts w:cs="Times New Roman"/>
          <w:b/>
          <w:bCs w:val="0"/>
          <w:szCs w:val="24"/>
        </w:rPr>
        <w:t xml:space="preserve"> Развитие </w:t>
      </w:r>
      <w:r w:rsidR="00AF779D" w:rsidRPr="002045DF">
        <w:rPr>
          <w:rFonts w:cs="Times New Roman"/>
          <w:b/>
          <w:bCs w:val="0"/>
          <w:szCs w:val="24"/>
        </w:rPr>
        <w:t>поселкового</w:t>
      </w:r>
      <w:r w:rsidRPr="002045DF">
        <w:rPr>
          <w:rFonts w:cs="Times New Roman"/>
          <w:b/>
          <w:bCs w:val="0"/>
          <w:szCs w:val="24"/>
        </w:rPr>
        <w:t xml:space="preserve"> транспорта</w:t>
      </w:r>
      <w:bookmarkEnd w:id="207"/>
      <w:bookmarkEnd w:id="208"/>
      <w:bookmarkEnd w:id="209"/>
      <w:bookmarkEnd w:id="210"/>
      <w:bookmarkEnd w:id="211"/>
      <w:bookmarkEnd w:id="214"/>
    </w:p>
    <w:p w14:paraId="3A4FFF3E" w14:textId="77777777" w:rsidR="00B75638" w:rsidRPr="002045DF" w:rsidRDefault="00B75638" w:rsidP="00433DC0">
      <w:pPr>
        <w:pStyle w:val="aff0"/>
        <w:rPr>
          <w:lang w:val="ru-RU"/>
        </w:rPr>
      </w:pPr>
      <w:r w:rsidRPr="002045DF">
        <w:rPr>
          <w:lang w:val="ru-RU"/>
        </w:rPr>
        <w:t>Удельный вес перевозок на индивидуальном автотранспорте, несомненно, возрастет, чему должно соответствовать развитие улично-дорожной сети. Вместе с тем, до разработки комплексной транспортной схемы некорректно оценивать и прогнозировать объемы роста перевозок на индивидуальном автотранспорте.</w:t>
      </w:r>
    </w:p>
    <w:p w14:paraId="29FFB6BB" w14:textId="77777777" w:rsidR="00B75638" w:rsidRPr="002045DF" w:rsidRDefault="00B75638" w:rsidP="00433DC0">
      <w:pPr>
        <w:pStyle w:val="aff0"/>
        <w:rPr>
          <w:lang w:val="ru-RU"/>
        </w:rPr>
      </w:pPr>
      <w:r w:rsidRPr="002045DF">
        <w:rPr>
          <w:lang w:val="ru-RU"/>
        </w:rPr>
        <w:t>Развитие систем общественного транспорта непосредственно связано с ростом населения и освоением новых территорий для жилищного строительства, а также с формированием новых трудовых потоков в районе расширяемого промышленного производства и проектируемого автодорожного сервиса.</w:t>
      </w:r>
    </w:p>
    <w:p w14:paraId="5211E92B" w14:textId="4D21E4C1" w:rsidR="00E30513" w:rsidRPr="002045DF" w:rsidRDefault="00E30513" w:rsidP="00E30513">
      <w:pPr>
        <w:pStyle w:val="aff0"/>
        <w:rPr>
          <w:lang w:val="ru-RU"/>
        </w:rPr>
      </w:pPr>
      <w:r w:rsidRPr="002045DF">
        <w:rPr>
          <w:lang w:val="ru-RU"/>
        </w:rPr>
        <w:t xml:space="preserve">Для повышения комфортабельности и безопасности предполагается создание парка автобусов для обслуживания основных пассажирских направлений. Для упорядочения движения общественного транспорта предлагается разработка маршрутной сети и проведение конкурса среди перевозчиков на выполнение перевозок по </w:t>
      </w:r>
      <w:r w:rsidR="00FC6122">
        <w:rPr>
          <w:lang w:val="ru-RU"/>
        </w:rPr>
        <w:t>сельским</w:t>
      </w:r>
      <w:r w:rsidRPr="002045DF">
        <w:rPr>
          <w:lang w:val="ru-RU"/>
        </w:rPr>
        <w:t xml:space="preserve"> маршрутам. При этом, с целью обеспечения безопасности дорожного движения, требуется создание специализированных организаций, занимающихся выпуском частного подвижного состава, перевозящего пассажиров на линию - а именно: проведением </w:t>
      </w:r>
      <w:r w:rsidRPr="002045DF">
        <w:rPr>
          <w:lang w:val="ru-RU"/>
        </w:rPr>
        <w:lastRenderedPageBreak/>
        <w:t>предрейсового медицинского и технического осмотров, а также технического обслуживания пассажирского общественного транспорта.</w:t>
      </w:r>
    </w:p>
    <w:p w14:paraId="142AEA2B" w14:textId="77777777" w:rsidR="00B75638" w:rsidRPr="002045DF" w:rsidRDefault="00B75638" w:rsidP="00433DC0">
      <w:pPr>
        <w:pStyle w:val="aff0"/>
        <w:rPr>
          <w:lang w:val="ru-RU"/>
        </w:rPr>
      </w:pPr>
      <w:r w:rsidRPr="002045DF">
        <w:rPr>
          <w:lang w:val="ru-RU"/>
        </w:rPr>
        <w:t>Потребность в подвижном составе автобусов затруднительно определить без проведения дополнительных исследований пассажиропотоков.</w:t>
      </w:r>
    </w:p>
    <w:p w14:paraId="4D663B67" w14:textId="152AF37B" w:rsidR="00B75638" w:rsidRPr="002045DF" w:rsidRDefault="00B75638" w:rsidP="00433DC0">
      <w:pPr>
        <w:pStyle w:val="aff0"/>
        <w:rPr>
          <w:lang w:val="ru-RU"/>
        </w:rPr>
      </w:pPr>
      <w:r w:rsidRPr="002045DF">
        <w:rPr>
          <w:lang w:val="ru-RU"/>
        </w:rPr>
        <w:t xml:space="preserve">Система хранения автотранспорта граждан разработана исходя из требований </w:t>
      </w:r>
      <w:r w:rsidR="00570F53" w:rsidRPr="00570F53">
        <w:rPr>
          <w:lang w:val="ru-RU"/>
        </w:rPr>
        <w:t>СП 42.13330.2016. Свод правил. Градостроительство. Планировка и застройка городских и сельских поселений. Актуализированная редакция СНиП 2.07.01-89*</w:t>
      </w:r>
      <w:r w:rsidRPr="002045DF">
        <w:rPr>
          <w:lang w:val="ru-RU"/>
        </w:rPr>
        <w:t>.</w:t>
      </w:r>
    </w:p>
    <w:p w14:paraId="6601B8B4" w14:textId="77777777" w:rsidR="00B75638" w:rsidRPr="002045DF" w:rsidRDefault="00CC6FCC" w:rsidP="00CC6FCC">
      <w:pPr>
        <w:pStyle w:val="aff0"/>
        <w:rPr>
          <w:lang w:val="ru-RU"/>
        </w:rPr>
      </w:pPr>
      <w:r w:rsidRPr="002045DF">
        <w:rPr>
          <w:lang w:val="ru-RU"/>
        </w:rPr>
        <w:t>Г</w:t>
      </w:r>
      <w:r w:rsidR="00B75638" w:rsidRPr="002045DF">
        <w:rPr>
          <w:lang w:val="ru-RU"/>
        </w:rPr>
        <w:t xml:space="preserve">енеральным планом приняты несколько способов хранения </w:t>
      </w:r>
      <w:r w:rsidR="00EF7A3D" w:rsidRPr="002045DF">
        <w:rPr>
          <w:lang w:val="ru-RU"/>
        </w:rPr>
        <w:t>автотранспорта: в</w:t>
      </w:r>
      <w:r w:rsidR="00B75638" w:rsidRPr="002045DF">
        <w:rPr>
          <w:lang w:val="ru-RU"/>
        </w:rPr>
        <w:t xml:space="preserve"> межквартальных пространствах</w:t>
      </w:r>
      <w:r w:rsidRPr="002045DF">
        <w:rPr>
          <w:lang w:val="ru-RU"/>
        </w:rPr>
        <w:t xml:space="preserve"> и </w:t>
      </w:r>
      <w:r w:rsidR="00B75638" w:rsidRPr="002045DF">
        <w:rPr>
          <w:lang w:val="ru-RU"/>
        </w:rPr>
        <w:t>на открытых стоянках в пределах новых кварталов и промышленной зоны.</w:t>
      </w:r>
    </w:p>
    <w:p w14:paraId="6B17CCDF" w14:textId="77777777" w:rsidR="002C4E87" w:rsidRPr="002045DF" w:rsidRDefault="002C4E87" w:rsidP="002C4E87">
      <w:pPr>
        <w:pStyle w:val="aff0"/>
        <w:rPr>
          <w:lang w:val="ru-RU"/>
        </w:rPr>
      </w:pPr>
      <w:r w:rsidRPr="002045DF">
        <w:rPr>
          <w:lang w:val="ru-RU"/>
        </w:rPr>
        <w:t>Стоянки легковых автомобилей планируются в новых районах и в реконструируемых районах. При их размещении необходимо пользоваться региональными нормами.</w:t>
      </w:r>
    </w:p>
    <w:p w14:paraId="3659462F" w14:textId="1E014DD8" w:rsidR="00B75638" w:rsidRPr="002045DF" w:rsidRDefault="00B75638" w:rsidP="00433DC0">
      <w:pPr>
        <w:pStyle w:val="aff0"/>
        <w:rPr>
          <w:lang w:val="ru-RU"/>
        </w:rPr>
      </w:pPr>
      <w:r w:rsidRPr="002045DF">
        <w:rPr>
          <w:lang w:val="ru-RU"/>
        </w:rPr>
        <w:t>Указанные способы размещения автомобилей должны стать основой для проведения реконст</w:t>
      </w:r>
      <w:r w:rsidR="009E042E" w:rsidRPr="002045DF">
        <w:rPr>
          <w:lang w:val="ru-RU"/>
        </w:rPr>
        <w:t xml:space="preserve">рукций и нового строительства </w:t>
      </w:r>
      <w:r w:rsidR="0085382D">
        <w:rPr>
          <w:lang w:val="ru-RU"/>
        </w:rPr>
        <w:t>сельского поселения Руч</w:t>
      </w:r>
      <w:r w:rsidR="00C86007" w:rsidRPr="002045DF">
        <w:rPr>
          <w:lang w:val="ru-RU"/>
        </w:rPr>
        <w:t>.</w:t>
      </w:r>
      <w:r w:rsidR="00CC6FCC" w:rsidRPr="002045DF">
        <w:rPr>
          <w:lang w:val="ru-RU"/>
        </w:rPr>
        <w:t xml:space="preserve"> Кроме того, н</w:t>
      </w:r>
      <w:r w:rsidRPr="002045DF">
        <w:rPr>
          <w:lang w:val="ru-RU"/>
        </w:rPr>
        <w:t>еобходимо предусматривать устройство нормативных гостевых автостоянок в жилой и общественно-деловой застройке.</w:t>
      </w:r>
    </w:p>
    <w:p w14:paraId="19E636AB" w14:textId="77777777" w:rsidR="00B75638" w:rsidRPr="002045DF" w:rsidRDefault="00B75638" w:rsidP="00433DC0">
      <w:pPr>
        <w:pStyle w:val="20"/>
        <w:rPr>
          <w:rFonts w:cs="Times New Roman"/>
          <w:sz w:val="24"/>
          <w:szCs w:val="24"/>
        </w:rPr>
      </w:pPr>
      <w:bookmarkStart w:id="215" w:name="_Toc270941770"/>
      <w:bookmarkStart w:id="216" w:name="_Toc312357162"/>
      <w:bookmarkStart w:id="217" w:name="_Toc510440114"/>
      <w:r w:rsidRPr="002045DF">
        <w:rPr>
          <w:rFonts w:cs="Times New Roman"/>
          <w:sz w:val="24"/>
          <w:szCs w:val="24"/>
        </w:rPr>
        <w:t>3.</w:t>
      </w:r>
      <w:r w:rsidR="00311206" w:rsidRPr="002045DF">
        <w:rPr>
          <w:rFonts w:cs="Times New Roman"/>
          <w:sz w:val="24"/>
          <w:szCs w:val="24"/>
        </w:rPr>
        <w:t>6</w:t>
      </w:r>
      <w:r w:rsidRPr="002045DF">
        <w:rPr>
          <w:rFonts w:cs="Times New Roman"/>
          <w:sz w:val="24"/>
          <w:szCs w:val="24"/>
        </w:rPr>
        <w:t xml:space="preserve"> Развитие рекреационных функций территории</w:t>
      </w:r>
      <w:bookmarkEnd w:id="215"/>
      <w:bookmarkEnd w:id="216"/>
      <w:bookmarkEnd w:id="217"/>
    </w:p>
    <w:p w14:paraId="524146BF" w14:textId="71DAD5D9" w:rsidR="00A17B7B" w:rsidRPr="002045DF" w:rsidRDefault="00A7355A" w:rsidP="009579A9">
      <w:pPr>
        <w:pStyle w:val="aff0"/>
        <w:rPr>
          <w:lang w:val="ru-RU"/>
        </w:rPr>
      </w:pPr>
      <w:bookmarkStart w:id="218" w:name="_Toc244407713"/>
      <w:bookmarkStart w:id="219" w:name="_Toc244410178"/>
      <w:bookmarkStart w:id="220" w:name="_Toc244411182"/>
      <w:bookmarkStart w:id="221" w:name="_Toc270941771"/>
      <w:bookmarkStart w:id="222" w:name="_Toc312357163"/>
      <w:r w:rsidRPr="006614F2">
        <w:rPr>
          <w:lang w:val="ru-RU"/>
        </w:rPr>
        <w:t xml:space="preserve">В </w:t>
      </w:r>
      <w:r w:rsidR="0085382D">
        <w:rPr>
          <w:lang w:val="ru-RU"/>
        </w:rPr>
        <w:t>сельском поселении Руч</w:t>
      </w:r>
      <w:r w:rsidR="007D6010" w:rsidRPr="006614F2">
        <w:rPr>
          <w:lang w:val="ru-RU"/>
        </w:rPr>
        <w:t xml:space="preserve"> </w:t>
      </w:r>
      <w:r w:rsidR="009579A9">
        <w:rPr>
          <w:lang w:val="ru-RU"/>
        </w:rPr>
        <w:t xml:space="preserve">не </w:t>
      </w:r>
      <w:r w:rsidRPr="006614F2">
        <w:rPr>
          <w:lang w:val="ru-RU"/>
        </w:rPr>
        <w:t>выделен</w:t>
      </w:r>
      <w:r w:rsidR="007D6010" w:rsidRPr="006614F2">
        <w:rPr>
          <w:lang w:val="ru-RU"/>
        </w:rPr>
        <w:t xml:space="preserve">о </w:t>
      </w:r>
      <w:r w:rsidRPr="006614F2">
        <w:rPr>
          <w:lang w:val="ru-RU"/>
        </w:rPr>
        <w:t>организованн</w:t>
      </w:r>
      <w:r w:rsidR="00E219D1" w:rsidRPr="006614F2">
        <w:rPr>
          <w:lang w:val="ru-RU"/>
        </w:rPr>
        <w:t>ых</w:t>
      </w:r>
      <w:r w:rsidRPr="006614F2">
        <w:rPr>
          <w:lang w:val="ru-RU"/>
        </w:rPr>
        <w:t xml:space="preserve"> мест отдыха населения</w:t>
      </w:r>
      <w:r w:rsidR="00E219D1" w:rsidRPr="006614F2">
        <w:rPr>
          <w:lang w:val="ru-RU"/>
        </w:rPr>
        <w:t>.</w:t>
      </w:r>
      <w:r w:rsidRPr="006614F2">
        <w:rPr>
          <w:lang w:val="ru-RU"/>
        </w:rPr>
        <w:t xml:space="preserve"> Озеленение сельского поселения н</w:t>
      </w:r>
      <w:r w:rsidR="009579A9">
        <w:rPr>
          <w:lang w:val="ru-RU"/>
        </w:rPr>
        <w:t>е упорядочено.</w:t>
      </w:r>
    </w:p>
    <w:p w14:paraId="3FC677D2" w14:textId="77777777" w:rsidR="00A7355A" w:rsidRPr="002045DF" w:rsidRDefault="00A7355A" w:rsidP="00A7355A">
      <w:pPr>
        <w:pStyle w:val="aff0"/>
        <w:rPr>
          <w:lang w:val="ru-RU"/>
        </w:rPr>
      </w:pPr>
      <w:r w:rsidRPr="002045DF">
        <w:rPr>
          <w:lang w:val="ru-RU"/>
        </w:rPr>
        <w:t>Проектом предлагается:</w:t>
      </w:r>
    </w:p>
    <w:p w14:paraId="3BEF8DBA" w14:textId="77777777" w:rsidR="00A7355A" w:rsidRPr="002045DF" w:rsidRDefault="00A7355A" w:rsidP="00A7355A">
      <w:pPr>
        <w:pStyle w:val="aff0"/>
        <w:numPr>
          <w:ilvl w:val="0"/>
          <w:numId w:val="5"/>
        </w:numPr>
        <w:rPr>
          <w:lang w:val="ru-RU"/>
        </w:rPr>
      </w:pPr>
      <w:r w:rsidRPr="002045DF">
        <w:rPr>
          <w:lang w:val="ru-RU"/>
        </w:rPr>
        <w:t>упорядочение антропогенной нагрузки на природную среду;</w:t>
      </w:r>
    </w:p>
    <w:p w14:paraId="20B246F2" w14:textId="77777777" w:rsidR="00A7355A" w:rsidRPr="002045DF" w:rsidRDefault="00A7355A" w:rsidP="00A7355A">
      <w:pPr>
        <w:pStyle w:val="aff0"/>
        <w:numPr>
          <w:ilvl w:val="0"/>
          <w:numId w:val="5"/>
        </w:numPr>
        <w:rPr>
          <w:lang w:val="ru-RU"/>
        </w:rPr>
      </w:pPr>
      <w:r w:rsidRPr="002045DF">
        <w:rPr>
          <w:lang w:val="ru-RU"/>
        </w:rPr>
        <w:t>создание экологических троп в рекреационной зоне;</w:t>
      </w:r>
    </w:p>
    <w:p w14:paraId="72586876" w14:textId="77777777" w:rsidR="00A7355A" w:rsidRPr="002045DF" w:rsidRDefault="00A7355A" w:rsidP="00A7355A">
      <w:pPr>
        <w:pStyle w:val="aff0"/>
        <w:numPr>
          <w:ilvl w:val="0"/>
          <w:numId w:val="5"/>
        </w:numPr>
        <w:rPr>
          <w:lang w:val="ru-RU"/>
        </w:rPr>
      </w:pPr>
      <w:r w:rsidRPr="002045DF">
        <w:rPr>
          <w:lang w:val="ru-RU"/>
        </w:rPr>
        <w:t>увеличение зон зеленых насаждений общего пользования.</w:t>
      </w:r>
    </w:p>
    <w:p w14:paraId="22F9F1FC" w14:textId="77777777" w:rsidR="00A7355A" w:rsidRPr="002045DF" w:rsidRDefault="00A7355A" w:rsidP="00A7355A">
      <w:pPr>
        <w:pStyle w:val="aff0"/>
        <w:rPr>
          <w:lang w:val="ru-RU"/>
        </w:rPr>
      </w:pPr>
      <w:r w:rsidRPr="002045DF">
        <w:rPr>
          <w:lang w:val="ru-RU"/>
        </w:rPr>
        <w:t>В последующих стадиях проектирования более планомерно подходить к вопросам озеленения территорий, созданию озеленённых пространств в сельском поселении, к озеленению уличных пространств. Предлагается устройство рекреационных пространств – создание организованных мест отдыха и т.д.</w:t>
      </w:r>
    </w:p>
    <w:p w14:paraId="69C50EBC" w14:textId="77777777" w:rsidR="00B75638" w:rsidRPr="002045DF" w:rsidRDefault="00B75638" w:rsidP="00433DC0">
      <w:pPr>
        <w:pStyle w:val="20"/>
        <w:rPr>
          <w:rFonts w:cs="Times New Roman"/>
          <w:sz w:val="24"/>
          <w:szCs w:val="24"/>
        </w:rPr>
      </w:pPr>
      <w:bookmarkStart w:id="223" w:name="_Toc510440115"/>
      <w:r w:rsidRPr="002045DF">
        <w:rPr>
          <w:rFonts w:cs="Times New Roman"/>
          <w:sz w:val="24"/>
          <w:szCs w:val="24"/>
        </w:rPr>
        <w:t>3.</w:t>
      </w:r>
      <w:r w:rsidR="00311206" w:rsidRPr="002045DF">
        <w:rPr>
          <w:rFonts w:cs="Times New Roman"/>
          <w:sz w:val="24"/>
          <w:szCs w:val="24"/>
        </w:rPr>
        <w:t>7</w:t>
      </w:r>
      <w:r w:rsidRPr="002045DF">
        <w:rPr>
          <w:rFonts w:cs="Times New Roman"/>
          <w:sz w:val="24"/>
          <w:szCs w:val="24"/>
        </w:rPr>
        <w:t xml:space="preserve"> Мероприятия по охране окружающей среды</w:t>
      </w:r>
      <w:bookmarkEnd w:id="218"/>
      <w:bookmarkEnd w:id="219"/>
      <w:bookmarkEnd w:id="220"/>
      <w:bookmarkEnd w:id="221"/>
      <w:bookmarkEnd w:id="222"/>
      <w:bookmarkEnd w:id="223"/>
    </w:p>
    <w:p w14:paraId="47D3395C" w14:textId="77777777" w:rsidR="00B75638" w:rsidRPr="002045DF" w:rsidRDefault="00B75638" w:rsidP="00433DC0">
      <w:pPr>
        <w:pStyle w:val="3"/>
        <w:rPr>
          <w:rFonts w:cs="Times New Roman"/>
          <w:b/>
          <w:bCs w:val="0"/>
          <w:szCs w:val="24"/>
        </w:rPr>
      </w:pPr>
      <w:bookmarkStart w:id="224" w:name="_Toc270941772"/>
      <w:bookmarkStart w:id="225" w:name="_Toc312357164"/>
      <w:bookmarkStart w:id="226" w:name="_Toc510440116"/>
      <w:r w:rsidRPr="002045DF">
        <w:rPr>
          <w:rFonts w:cs="Times New Roman"/>
          <w:b/>
          <w:bCs w:val="0"/>
          <w:szCs w:val="24"/>
        </w:rPr>
        <w:t>3.</w:t>
      </w:r>
      <w:r w:rsidR="00311206" w:rsidRPr="002045DF">
        <w:rPr>
          <w:rFonts w:cs="Times New Roman"/>
          <w:b/>
          <w:bCs w:val="0"/>
          <w:szCs w:val="24"/>
        </w:rPr>
        <w:t>7</w:t>
      </w:r>
      <w:r w:rsidRPr="002045DF">
        <w:rPr>
          <w:rFonts w:cs="Times New Roman"/>
          <w:b/>
          <w:bCs w:val="0"/>
          <w:szCs w:val="24"/>
        </w:rPr>
        <w:t>.1 Комплекс планировочных природоохранных мер</w:t>
      </w:r>
      <w:bookmarkEnd w:id="224"/>
      <w:bookmarkEnd w:id="225"/>
      <w:bookmarkEnd w:id="226"/>
    </w:p>
    <w:p w14:paraId="0D4C49F4" w14:textId="43D5948E" w:rsidR="00B75638" w:rsidRPr="002045DF" w:rsidRDefault="00B75638" w:rsidP="00433DC0">
      <w:pPr>
        <w:pStyle w:val="aff0"/>
        <w:rPr>
          <w:lang w:val="ru-RU"/>
        </w:rPr>
      </w:pPr>
      <w:r w:rsidRPr="002045DF">
        <w:rPr>
          <w:lang w:val="ru-RU"/>
        </w:rPr>
        <w:t xml:space="preserve">Проектным решением генерального плана предусматривается необходимость реализации градостроительных приемов и мероприятий, направленных на </w:t>
      </w:r>
      <w:r w:rsidR="00B60929" w:rsidRPr="002045DF">
        <w:rPr>
          <w:lang w:val="ru-RU"/>
        </w:rPr>
        <w:t>«</w:t>
      </w:r>
      <w:r w:rsidRPr="002045DF">
        <w:rPr>
          <w:lang w:val="ru-RU"/>
        </w:rPr>
        <w:t>экологизацию</w:t>
      </w:r>
      <w:r w:rsidR="00B60929" w:rsidRPr="002045DF">
        <w:rPr>
          <w:lang w:val="ru-RU"/>
        </w:rPr>
        <w:t>»</w:t>
      </w:r>
      <w:r w:rsidRPr="002045DF">
        <w:rPr>
          <w:lang w:val="ru-RU"/>
        </w:rPr>
        <w:t xml:space="preserve"> планировочной, транспортной и инженерной инфраструктуры </w:t>
      </w:r>
      <w:r w:rsidR="00C76ADD" w:rsidRPr="002045DF">
        <w:rPr>
          <w:lang w:val="ru-RU"/>
        </w:rPr>
        <w:t xml:space="preserve">в </w:t>
      </w:r>
      <w:r w:rsidR="0085382D">
        <w:rPr>
          <w:lang w:val="ru-RU"/>
        </w:rPr>
        <w:t>сельском поселении Руч</w:t>
      </w:r>
      <w:r w:rsidR="00C76ADD" w:rsidRPr="002045DF">
        <w:rPr>
          <w:lang w:val="ru-RU"/>
        </w:rPr>
        <w:t xml:space="preserve"> </w:t>
      </w:r>
      <w:r w:rsidRPr="002045DF">
        <w:rPr>
          <w:lang w:val="ru-RU"/>
        </w:rPr>
        <w:t>для улучшения условий проживания и отдыха населения, восполнение утраченных элементов природной среды и охрану качества и естественных свойств ее компонентов.</w:t>
      </w:r>
    </w:p>
    <w:p w14:paraId="42BDCCB7" w14:textId="77777777" w:rsidR="00B75638" w:rsidRPr="002045DF" w:rsidRDefault="00B75638" w:rsidP="00433DC0">
      <w:pPr>
        <w:pStyle w:val="aff0"/>
        <w:rPr>
          <w:lang w:val="ru-RU"/>
        </w:rPr>
      </w:pPr>
      <w:r w:rsidRPr="002045DF">
        <w:rPr>
          <w:lang w:val="ru-RU"/>
        </w:rPr>
        <w:t>Для объектов, являющихся источниками воздействия на среду обитания, разрабатывается проект обоснования размера санитарно-защитной зоны, согласно СанПиН 2.2.1/2.1.1.1200-03.</w:t>
      </w:r>
    </w:p>
    <w:p w14:paraId="06634F5E" w14:textId="77777777" w:rsidR="00B75638" w:rsidRPr="002045DF" w:rsidRDefault="00B75638" w:rsidP="00433DC0">
      <w:pPr>
        <w:pStyle w:val="aff0"/>
        <w:rPr>
          <w:lang w:val="ru-RU"/>
        </w:rPr>
      </w:pPr>
      <w:r w:rsidRPr="002045DF">
        <w:rPr>
          <w:lang w:val="ru-RU"/>
        </w:rPr>
        <w:t>Ориентировочный размер санитарно-защитной зоны по классификации должен быть обоснован проектом санитарно-защитной зоны с расчетами ожидаемого загрязнения атмосферного воздуха (с учетом фона) и уровней физического воздействия на атмосферный воздух и подтвержден результатами натурных исследований и измерений.</w:t>
      </w:r>
    </w:p>
    <w:p w14:paraId="2AE8762F" w14:textId="77777777" w:rsidR="00B75638" w:rsidRPr="002045DF" w:rsidRDefault="00B75638" w:rsidP="00433DC0">
      <w:pPr>
        <w:pStyle w:val="aff0"/>
        <w:rPr>
          <w:lang w:val="ru-RU"/>
        </w:rPr>
      </w:pPr>
      <w:r w:rsidRPr="002045DF">
        <w:rPr>
          <w:lang w:val="ru-RU"/>
        </w:rPr>
        <w:t xml:space="preserve">Санитарно-защитная зона промышленных производств и объектов разрабатывается последовательно: расчетная (предварительная) санитарно-защитная зона, выполненная на основании проекта с расчетами рассеивания загрязнения атмосферного воздуха и физического воздействия на атмосферный воздух (шум, вибрация, ЭМП и др.); </w:t>
      </w:r>
      <w:r w:rsidRPr="002045DF">
        <w:rPr>
          <w:lang w:val="ru-RU"/>
        </w:rPr>
        <w:lastRenderedPageBreak/>
        <w:t>установленная (окончательная)</w:t>
      </w:r>
      <w:r w:rsidR="00B60929" w:rsidRPr="002045DF">
        <w:rPr>
          <w:lang w:val="ru-RU"/>
        </w:rPr>
        <w:t xml:space="preserve"> – </w:t>
      </w:r>
      <w:r w:rsidRPr="002045DF">
        <w:rPr>
          <w:lang w:val="ru-RU"/>
        </w:rPr>
        <w:t>на основании результатов натурных наблюдений и измерений для подтверждения расчетных параметров.</w:t>
      </w:r>
    </w:p>
    <w:p w14:paraId="330AA2EC" w14:textId="77777777" w:rsidR="00B75638" w:rsidRPr="002045DF" w:rsidRDefault="00B75638" w:rsidP="00433DC0">
      <w:pPr>
        <w:pStyle w:val="aff0"/>
        <w:rPr>
          <w:lang w:val="ru-RU"/>
        </w:rPr>
      </w:pPr>
      <w:r w:rsidRPr="002045DF">
        <w:rPr>
          <w:lang w:val="ru-RU"/>
        </w:rPr>
        <w:t>Для автомагистралей, гаражей и автостоянок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14:paraId="3A18F3E7" w14:textId="77777777" w:rsidR="00B75638" w:rsidRPr="002045DF" w:rsidRDefault="00403669" w:rsidP="00433DC0">
      <w:pPr>
        <w:pStyle w:val="aff0"/>
        <w:rPr>
          <w:lang w:val="ru-RU"/>
        </w:rPr>
      </w:pPr>
      <w:r w:rsidRPr="002045DF">
        <w:rPr>
          <w:lang w:val="ru-RU"/>
        </w:rPr>
        <w:t>На расчетный срок</w:t>
      </w:r>
      <w:r w:rsidR="00B75638" w:rsidRPr="002045DF">
        <w:rPr>
          <w:lang w:val="ru-RU"/>
        </w:rPr>
        <w:t xml:space="preserve"> (при норме на одного жителя 21 м</w:t>
      </w:r>
      <w:r w:rsidR="00B75638" w:rsidRPr="002045DF">
        <w:rPr>
          <w:vertAlign w:val="superscript"/>
          <w:lang w:val="ru-RU"/>
        </w:rPr>
        <w:t>2</w:t>
      </w:r>
      <w:r w:rsidR="00B75638" w:rsidRPr="002045DF">
        <w:rPr>
          <w:lang w:val="ru-RU"/>
        </w:rPr>
        <w:t xml:space="preserve"> озеленённых территорий общего пользования с учётом рекреационных территорий) необходимо более </w:t>
      </w:r>
      <w:r w:rsidR="00C76ADD" w:rsidRPr="002045DF">
        <w:rPr>
          <w:lang w:val="ru-RU"/>
        </w:rPr>
        <w:t>3,3</w:t>
      </w:r>
      <w:r w:rsidR="002E4CC1" w:rsidRPr="002045DF">
        <w:rPr>
          <w:lang w:val="ru-RU"/>
        </w:rPr>
        <w:t xml:space="preserve"> </w:t>
      </w:r>
      <w:r w:rsidR="00B75638" w:rsidRPr="002045DF">
        <w:rPr>
          <w:lang w:val="ru-RU"/>
        </w:rPr>
        <w:t xml:space="preserve">га озеленённых территорий общего пользования. </w:t>
      </w:r>
    </w:p>
    <w:p w14:paraId="6A51B949" w14:textId="77777777" w:rsidR="00B75638" w:rsidRPr="002045DF" w:rsidRDefault="00B75638" w:rsidP="00433DC0">
      <w:pPr>
        <w:pStyle w:val="aff0"/>
        <w:rPr>
          <w:lang w:val="ru-RU"/>
        </w:rPr>
      </w:pPr>
      <w:r w:rsidRPr="002045DF">
        <w:rPr>
          <w:lang w:val="ru-RU"/>
        </w:rPr>
        <w:t>Озеленение центральных улиц</w:t>
      </w:r>
      <w:r w:rsidR="002E4CC1" w:rsidRPr="002045DF">
        <w:rPr>
          <w:lang w:val="ru-RU"/>
        </w:rPr>
        <w:t xml:space="preserve"> </w:t>
      </w:r>
      <w:r w:rsidR="00F137FC" w:rsidRPr="002045DF">
        <w:rPr>
          <w:lang w:val="ru-RU"/>
        </w:rPr>
        <w:t>населенных пунктов</w:t>
      </w:r>
      <w:r w:rsidR="004A38DF" w:rsidRPr="002045DF">
        <w:rPr>
          <w:lang w:val="ru-RU"/>
        </w:rPr>
        <w:t xml:space="preserve"> </w:t>
      </w:r>
      <w:r w:rsidRPr="002045DF">
        <w:rPr>
          <w:lang w:val="ru-RU"/>
        </w:rPr>
        <w:t>необходимо в целях защиты от пыли, загрязнений атмосферного воздуха отходами транспорта и защиты от шума.</w:t>
      </w:r>
    </w:p>
    <w:p w14:paraId="5C3E1396" w14:textId="610FAED5" w:rsidR="00B75638" w:rsidRPr="002045DF" w:rsidRDefault="00B75638" w:rsidP="00433DC0">
      <w:pPr>
        <w:pStyle w:val="aff0"/>
        <w:rPr>
          <w:lang w:val="ru-RU"/>
        </w:rPr>
      </w:pPr>
      <w:r w:rsidRPr="002045DF">
        <w:rPr>
          <w:lang w:val="ru-RU"/>
        </w:rPr>
        <w:t xml:space="preserve">Предлагаемая генпланом планировочная организация территории, функциональное зонирование, направленное на совершенствование системы расселения, территориальной структуры производства, социальной, транспортной и инженерной инфраструктуры, учитывает и необходимость формирования природно-экологического каркаса </w:t>
      </w:r>
      <w:r w:rsidR="00FC6122">
        <w:rPr>
          <w:lang w:val="ru-RU"/>
        </w:rPr>
        <w:t>сельского</w:t>
      </w:r>
      <w:r w:rsidR="00610D68" w:rsidRPr="002045DF">
        <w:rPr>
          <w:lang w:val="ru-RU"/>
        </w:rPr>
        <w:t xml:space="preserve"> поселения</w:t>
      </w:r>
      <w:r w:rsidRPr="002045DF">
        <w:rPr>
          <w:lang w:val="ru-RU"/>
        </w:rPr>
        <w:t xml:space="preserve">. </w:t>
      </w:r>
    </w:p>
    <w:p w14:paraId="54825B2D" w14:textId="77777777" w:rsidR="00B75638" w:rsidRPr="002045DF" w:rsidRDefault="00B75638" w:rsidP="00433DC0">
      <w:pPr>
        <w:pStyle w:val="aff0"/>
        <w:rPr>
          <w:lang w:val="ru-RU"/>
        </w:rPr>
      </w:pPr>
      <w:r w:rsidRPr="002045DF">
        <w:rPr>
          <w:lang w:val="ru-RU"/>
        </w:rPr>
        <w:t>Природно-экологический каркас призван ввести и закрепить более жесткие режимы использования включенных в него территорий, обеспечить непрерывность природного пространства с помощью формирования экологических коридоров.</w:t>
      </w:r>
    </w:p>
    <w:p w14:paraId="27F0A697" w14:textId="558FE870" w:rsidR="00B75638" w:rsidRPr="002045DF" w:rsidRDefault="00B75638" w:rsidP="00433DC0">
      <w:pPr>
        <w:pStyle w:val="aff0"/>
        <w:rPr>
          <w:lang w:val="ru-RU"/>
        </w:rPr>
      </w:pPr>
      <w:r w:rsidRPr="002045DF">
        <w:rPr>
          <w:lang w:val="ru-RU"/>
        </w:rPr>
        <w:t xml:space="preserve">Возможности формирования полноценного природно-экологического каркаса </w:t>
      </w:r>
      <w:r w:rsidR="00C76ADD" w:rsidRPr="002045DF">
        <w:rPr>
          <w:lang w:val="ru-RU"/>
        </w:rPr>
        <w:t xml:space="preserve">в </w:t>
      </w:r>
      <w:r w:rsidR="00727DFF">
        <w:rPr>
          <w:lang w:val="ru-RU"/>
        </w:rPr>
        <w:t>сельском поселении Руч</w:t>
      </w:r>
      <w:r w:rsidR="007D6010">
        <w:rPr>
          <w:lang w:val="ru-RU"/>
        </w:rPr>
        <w:t xml:space="preserve"> </w:t>
      </w:r>
      <w:r w:rsidRPr="002045DF">
        <w:rPr>
          <w:lang w:val="ru-RU"/>
        </w:rPr>
        <w:t>определяются рядом нижеперечисленных факторов:</w:t>
      </w:r>
    </w:p>
    <w:p w14:paraId="5633AF25" w14:textId="1BDC8E3C" w:rsidR="00B75638" w:rsidRPr="002045DF" w:rsidRDefault="00B75638" w:rsidP="007E1B5D">
      <w:pPr>
        <w:pStyle w:val="aff0"/>
        <w:numPr>
          <w:ilvl w:val="0"/>
          <w:numId w:val="5"/>
        </w:numPr>
        <w:rPr>
          <w:lang w:val="ru-RU"/>
        </w:rPr>
      </w:pPr>
      <w:r w:rsidRPr="002045DF">
        <w:rPr>
          <w:lang w:val="ru-RU"/>
        </w:rPr>
        <w:t xml:space="preserve">положением </w:t>
      </w:r>
      <w:r w:rsidR="00727DFF">
        <w:rPr>
          <w:lang w:val="ru-RU"/>
        </w:rPr>
        <w:t>сельского поселения Руч</w:t>
      </w:r>
      <w:r w:rsidR="00292F68" w:rsidRPr="002045DF">
        <w:rPr>
          <w:lang w:val="ru-RU"/>
        </w:rPr>
        <w:t>;</w:t>
      </w:r>
    </w:p>
    <w:p w14:paraId="17D2F270" w14:textId="77777777" w:rsidR="00B75638" w:rsidRPr="002045DF" w:rsidRDefault="00B75638" w:rsidP="007E1B5D">
      <w:pPr>
        <w:pStyle w:val="aff0"/>
        <w:numPr>
          <w:ilvl w:val="0"/>
          <w:numId w:val="5"/>
        </w:numPr>
        <w:rPr>
          <w:lang w:val="ru-RU"/>
        </w:rPr>
      </w:pPr>
      <w:r w:rsidRPr="002045DF">
        <w:rPr>
          <w:lang w:val="ru-RU"/>
        </w:rPr>
        <w:t>преобладанием частного сектора и с присущим высоким удельным весом зеленых насаждений во внутренних ареалах кварталов;</w:t>
      </w:r>
    </w:p>
    <w:p w14:paraId="12AB7DEB" w14:textId="77777777" w:rsidR="00B75638" w:rsidRPr="002045DF" w:rsidRDefault="00B75638" w:rsidP="007E1B5D">
      <w:pPr>
        <w:pStyle w:val="aff0"/>
        <w:numPr>
          <w:ilvl w:val="0"/>
          <w:numId w:val="5"/>
        </w:numPr>
        <w:rPr>
          <w:lang w:val="ru-RU"/>
        </w:rPr>
      </w:pPr>
      <w:r w:rsidRPr="002045DF">
        <w:rPr>
          <w:lang w:val="ru-RU"/>
        </w:rPr>
        <w:t>наличием в новых кварталах свободных пространств</w:t>
      </w:r>
      <w:r w:rsidR="00B60929" w:rsidRPr="002045DF">
        <w:rPr>
          <w:lang w:val="ru-RU"/>
        </w:rPr>
        <w:t xml:space="preserve"> – </w:t>
      </w:r>
      <w:r w:rsidRPr="002045DF">
        <w:rPr>
          <w:lang w:val="ru-RU"/>
        </w:rPr>
        <w:t>как внутри кварталов, на приусадебных участках, так и в ареалах детских и школьных учреждений.</w:t>
      </w:r>
    </w:p>
    <w:p w14:paraId="580A61EF" w14:textId="3C75ECD5" w:rsidR="00B75638" w:rsidRPr="002045DF" w:rsidRDefault="00B75638" w:rsidP="00433DC0">
      <w:pPr>
        <w:pStyle w:val="aff0"/>
        <w:rPr>
          <w:lang w:val="ru-RU"/>
        </w:rPr>
      </w:pPr>
      <w:r w:rsidRPr="002045DF">
        <w:rPr>
          <w:lang w:val="ru-RU"/>
        </w:rPr>
        <w:t xml:space="preserve">Соотнесение природно-ландшафтного потенциала и основных экологических рисков </w:t>
      </w:r>
      <w:r w:rsidR="00FC6122">
        <w:rPr>
          <w:lang w:val="ru-RU"/>
        </w:rPr>
        <w:t>сельского</w:t>
      </w:r>
      <w:r w:rsidR="00610D68" w:rsidRPr="002045DF">
        <w:rPr>
          <w:lang w:val="ru-RU"/>
        </w:rPr>
        <w:t xml:space="preserve"> поселения</w:t>
      </w:r>
      <w:r w:rsidRPr="002045DF">
        <w:rPr>
          <w:lang w:val="ru-RU"/>
        </w:rPr>
        <w:t xml:space="preserve"> определяют специфику задач формирования эколого-рекреационного каркаса, среди которых следует указать:</w:t>
      </w:r>
    </w:p>
    <w:p w14:paraId="215BE531" w14:textId="77777777" w:rsidR="00B75638" w:rsidRPr="002045DF" w:rsidRDefault="00B75638" w:rsidP="007E1B5D">
      <w:pPr>
        <w:pStyle w:val="aff0"/>
        <w:numPr>
          <w:ilvl w:val="0"/>
          <w:numId w:val="5"/>
        </w:numPr>
        <w:rPr>
          <w:lang w:val="ru-RU"/>
        </w:rPr>
      </w:pPr>
      <w:r w:rsidRPr="002045DF">
        <w:rPr>
          <w:lang w:val="ru-RU"/>
        </w:rPr>
        <w:t>сохранение уникальных ареалов лесов с одновременным развитием в буферных открытых и полуоткрытых лесных ландшафтов ареалов отдыха населения;</w:t>
      </w:r>
    </w:p>
    <w:p w14:paraId="5D745AB2" w14:textId="77777777" w:rsidR="00B75638" w:rsidRPr="002045DF" w:rsidRDefault="00B75638" w:rsidP="007E1B5D">
      <w:pPr>
        <w:pStyle w:val="aff0"/>
        <w:numPr>
          <w:ilvl w:val="0"/>
          <w:numId w:val="5"/>
        </w:numPr>
        <w:rPr>
          <w:lang w:val="ru-RU"/>
        </w:rPr>
      </w:pPr>
      <w:r w:rsidRPr="002045DF">
        <w:rPr>
          <w:lang w:val="ru-RU"/>
        </w:rPr>
        <w:t>озеленение вновь формируемых общественных зон;</w:t>
      </w:r>
    </w:p>
    <w:p w14:paraId="53C84CF5" w14:textId="77777777" w:rsidR="00B75638" w:rsidRPr="002045DF" w:rsidRDefault="00B75638" w:rsidP="007E1B5D">
      <w:pPr>
        <w:pStyle w:val="aff0"/>
        <w:numPr>
          <w:ilvl w:val="0"/>
          <w:numId w:val="5"/>
        </w:numPr>
        <w:rPr>
          <w:lang w:val="ru-RU"/>
        </w:rPr>
      </w:pPr>
      <w:r w:rsidRPr="002045DF">
        <w:rPr>
          <w:lang w:val="ru-RU"/>
        </w:rPr>
        <w:t>формирование новых мест отдыха между кварталами;</w:t>
      </w:r>
    </w:p>
    <w:p w14:paraId="463D3B3B" w14:textId="77777777" w:rsidR="00B75638" w:rsidRPr="002045DF" w:rsidRDefault="00B75638" w:rsidP="007E1B5D">
      <w:pPr>
        <w:pStyle w:val="aff0"/>
        <w:numPr>
          <w:ilvl w:val="0"/>
          <w:numId w:val="5"/>
        </w:numPr>
        <w:rPr>
          <w:lang w:val="ru-RU"/>
        </w:rPr>
      </w:pPr>
      <w:r w:rsidRPr="002045DF">
        <w:rPr>
          <w:lang w:val="ru-RU"/>
        </w:rPr>
        <w:t>развитие примагистральных насаждений для минимизации воздействия автотранспортного потока на жилые кварталы;</w:t>
      </w:r>
    </w:p>
    <w:p w14:paraId="36161350" w14:textId="77777777" w:rsidR="00B75638" w:rsidRPr="002045DF" w:rsidRDefault="00B75638" w:rsidP="007E1B5D">
      <w:pPr>
        <w:pStyle w:val="aff0"/>
        <w:numPr>
          <w:ilvl w:val="0"/>
          <w:numId w:val="5"/>
        </w:numPr>
        <w:rPr>
          <w:lang w:val="ru-RU"/>
        </w:rPr>
      </w:pPr>
      <w:r w:rsidRPr="002045DF">
        <w:rPr>
          <w:lang w:val="ru-RU"/>
        </w:rPr>
        <w:t>реабилитация и озеленение территории промышленных и коммунально-складских зон;</w:t>
      </w:r>
    </w:p>
    <w:p w14:paraId="07EFA57B" w14:textId="77777777" w:rsidR="00B75638" w:rsidRPr="002045DF" w:rsidRDefault="00B75638" w:rsidP="007E1B5D">
      <w:pPr>
        <w:pStyle w:val="aff0"/>
        <w:numPr>
          <w:ilvl w:val="0"/>
          <w:numId w:val="5"/>
        </w:numPr>
        <w:rPr>
          <w:lang w:val="ru-RU"/>
        </w:rPr>
      </w:pPr>
      <w:r w:rsidRPr="002045DF">
        <w:rPr>
          <w:lang w:val="ru-RU"/>
        </w:rPr>
        <w:t xml:space="preserve">улучшение условий естественного дренажа территории за счет сохранения полосных насаждений вдоль естественных водотоков территории </w:t>
      </w:r>
      <w:r w:rsidR="00527FCB" w:rsidRPr="002045DF">
        <w:rPr>
          <w:lang w:val="ru-RU"/>
        </w:rPr>
        <w:t>поселения</w:t>
      </w:r>
      <w:r w:rsidRPr="002045DF">
        <w:rPr>
          <w:lang w:val="ru-RU"/>
        </w:rPr>
        <w:t xml:space="preserve">; </w:t>
      </w:r>
    </w:p>
    <w:p w14:paraId="0FAC02C1" w14:textId="77777777" w:rsidR="00B75638" w:rsidRPr="002045DF" w:rsidRDefault="00B75638" w:rsidP="007E1B5D">
      <w:pPr>
        <w:pStyle w:val="aff0"/>
        <w:numPr>
          <w:ilvl w:val="0"/>
          <w:numId w:val="5"/>
        </w:numPr>
        <w:rPr>
          <w:lang w:val="ru-RU"/>
        </w:rPr>
      </w:pPr>
      <w:r w:rsidRPr="002045DF">
        <w:rPr>
          <w:lang w:val="ru-RU"/>
        </w:rPr>
        <w:t xml:space="preserve">сохранение уникальных исторических ландшафтов в </w:t>
      </w:r>
      <w:r w:rsidR="007D6010">
        <w:rPr>
          <w:lang w:val="ru-RU"/>
        </w:rPr>
        <w:t>сельском</w:t>
      </w:r>
      <w:r w:rsidR="00A24034" w:rsidRPr="002045DF">
        <w:rPr>
          <w:lang w:val="ru-RU"/>
        </w:rPr>
        <w:t xml:space="preserve"> поселении</w:t>
      </w:r>
      <w:r w:rsidRPr="002045DF">
        <w:rPr>
          <w:lang w:val="ru-RU"/>
        </w:rPr>
        <w:t>.</w:t>
      </w:r>
    </w:p>
    <w:p w14:paraId="54F259E3" w14:textId="77777777" w:rsidR="00B75638" w:rsidRPr="002045DF" w:rsidRDefault="00B75638" w:rsidP="00433DC0">
      <w:pPr>
        <w:pStyle w:val="3"/>
        <w:rPr>
          <w:rFonts w:cs="Times New Roman"/>
          <w:b/>
          <w:bCs w:val="0"/>
          <w:szCs w:val="24"/>
        </w:rPr>
      </w:pPr>
      <w:bookmarkStart w:id="227" w:name="_Toc270941773"/>
      <w:bookmarkStart w:id="228" w:name="_Toc312357165"/>
      <w:bookmarkStart w:id="229" w:name="_Toc510440117"/>
      <w:bookmarkStart w:id="230" w:name="_Toc260384945"/>
      <w:r w:rsidRPr="002045DF">
        <w:rPr>
          <w:rFonts w:cs="Times New Roman"/>
          <w:b/>
          <w:bCs w:val="0"/>
          <w:szCs w:val="24"/>
        </w:rPr>
        <w:t>3.</w:t>
      </w:r>
      <w:r w:rsidR="00311206" w:rsidRPr="002045DF">
        <w:rPr>
          <w:rFonts w:cs="Times New Roman"/>
          <w:b/>
          <w:bCs w:val="0"/>
          <w:szCs w:val="24"/>
        </w:rPr>
        <w:t>7</w:t>
      </w:r>
      <w:r w:rsidRPr="002045DF">
        <w:rPr>
          <w:rFonts w:cs="Times New Roman"/>
          <w:b/>
          <w:bCs w:val="0"/>
          <w:szCs w:val="24"/>
        </w:rPr>
        <w:t>.2 Комплекс мероприятий по охране окружающей среды</w:t>
      </w:r>
      <w:bookmarkEnd w:id="227"/>
      <w:bookmarkEnd w:id="228"/>
      <w:bookmarkEnd w:id="229"/>
    </w:p>
    <w:bookmarkEnd w:id="230"/>
    <w:p w14:paraId="706F4702" w14:textId="77777777" w:rsidR="00B75638" w:rsidRPr="002045DF" w:rsidRDefault="00B75638" w:rsidP="00433DC0">
      <w:pPr>
        <w:pStyle w:val="aff0"/>
        <w:rPr>
          <w:lang w:val="ru-RU"/>
        </w:rPr>
      </w:pPr>
      <w:r w:rsidRPr="002045DF">
        <w:rPr>
          <w:lang w:val="ru-RU"/>
        </w:rPr>
        <w:t>Генеральным планом предусмотрены следующие основные градоэкологические мероприятия:</w:t>
      </w:r>
    </w:p>
    <w:p w14:paraId="780406FE" w14:textId="77777777" w:rsidR="00B75638" w:rsidRPr="002045DF" w:rsidRDefault="00635B8D" w:rsidP="00433DC0">
      <w:pPr>
        <w:pStyle w:val="aff0"/>
        <w:rPr>
          <w:lang w:val="ru-RU"/>
        </w:rPr>
      </w:pPr>
      <w:r w:rsidRPr="002045DF">
        <w:rPr>
          <w:lang w:val="ru-RU"/>
        </w:rPr>
        <w:lastRenderedPageBreak/>
        <w:t xml:space="preserve">1. </w:t>
      </w:r>
      <w:r w:rsidR="00B75638" w:rsidRPr="002045DF">
        <w:rPr>
          <w:lang w:val="ru-RU"/>
        </w:rPr>
        <w:t>Перспективное развитие селитебной и рекреационной зон муниципального образования планируется на наиболее благоприятных в экологическом отношении территориях.</w:t>
      </w:r>
    </w:p>
    <w:p w14:paraId="4D8D346F" w14:textId="77777777" w:rsidR="00B75638" w:rsidRPr="002045DF" w:rsidRDefault="00635B8D" w:rsidP="00433DC0">
      <w:pPr>
        <w:pStyle w:val="aff0"/>
        <w:rPr>
          <w:lang w:val="ru-RU"/>
        </w:rPr>
      </w:pPr>
      <w:r w:rsidRPr="002045DF">
        <w:rPr>
          <w:lang w:val="ru-RU"/>
        </w:rPr>
        <w:t xml:space="preserve">2. </w:t>
      </w:r>
      <w:r w:rsidR="00B75638" w:rsidRPr="002045DF">
        <w:rPr>
          <w:lang w:val="ru-RU"/>
        </w:rPr>
        <w:t>Улучшение качества атмосферного воздуха в жилой зоне достигается за счет:</w:t>
      </w:r>
    </w:p>
    <w:p w14:paraId="3D217166" w14:textId="77777777" w:rsidR="00B75638" w:rsidRPr="002045DF" w:rsidRDefault="00B75638" w:rsidP="007E1B5D">
      <w:pPr>
        <w:pStyle w:val="aff0"/>
        <w:numPr>
          <w:ilvl w:val="0"/>
          <w:numId w:val="5"/>
        </w:numPr>
        <w:rPr>
          <w:lang w:val="ru-RU"/>
        </w:rPr>
      </w:pPr>
      <w:r w:rsidRPr="002045DF">
        <w:rPr>
          <w:lang w:val="ru-RU"/>
        </w:rPr>
        <w:t>разработк</w:t>
      </w:r>
      <w:r w:rsidR="00527FCB" w:rsidRPr="002045DF">
        <w:rPr>
          <w:lang w:val="ru-RU"/>
        </w:rPr>
        <w:t>и</w:t>
      </w:r>
      <w:r w:rsidRPr="002045DF">
        <w:rPr>
          <w:lang w:val="ru-RU"/>
        </w:rPr>
        <w:t xml:space="preserve"> проектов санитарно-защитных зон промышленных, коммунальных объектов, озеленени</w:t>
      </w:r>
      <w:r w:rsidR="00527FCB" w:rsidRPr="002045DF">
        <w:rPr>
          <w:lang w:val="ru-RU"/>
        </w:rPr>
        <w:t>я</w:t>
      </w:r>
      <w:r w:rsidRPr="002045DF">
        <w:rPr>
          <w:lang w:val="ru-RU"/>
        </w:rPr>
        <w:t xml:space="preserve"> санитарно-защитных зон;</w:t>
      </w:r>
    </w:p>
    <w:p w14:paraId="47081F2F" w14:textId="77777777" w:rsidR="00B75638" w:rsidRPr="002045DF" w:rsidRDefault="00B75638" w:rsidP="007E1B5D">
      <w:pPr>
        <w:pStyle w:val="aff0"/>
        <w:numPr>
          <w:ilvl w:val="0"/>
          <w:numId w:val="5"/>
        </w:numPr>
        <w:rPr>
          <w:lang w:val="ru-RU"/>
        </w:rPr>
      </w:pPr>
      <w:r w:rsidRPr="002045DF">
        <w:rPr>
          <w:lang w:val="ru-RU"/>
        </w:rPr>
        <w:t>создани</w:t>
      </w:r>
      <w:r w:rsidR="00040447" w:rsidRPr="002045DF">
        <w:rPr>
          <w:lang w:val="ru-RU"/>
        </w:rPr>
        <w:t>я</w:t>
      </w:r>
      <w:r w:rsidRPr="002045DF">
        <w:rPr>
          <w:lang w:val="ru-RU"/>
        </w:rPr>
        <w:t xml:space="preserve"> зеленых защитных полос вдоль автомобильных дорог;</w:t>
      </w:r>
    </w:p>
    <w:p w14:paraId="1DA132B5" w14:textId="77777777" w:rsidR="00B75638" w:rsidRPr="002045DF" w:rsidRDefault="00B75638" w:rsidP="007E1B5D">
      <w:pPr>
        <w:pStyle w:val="aff0"/>
        <w:numPr>
          <w:ilvl w:val="0"/>
          <w:numId w:val="5"/>
        </w:numPr>
        <w:rPr>
          <w:lang w:val="ru-RU"/>
        </w:rPr>
      </w:pPr>
      <w:r w:rsidRPr="002045DF">
        <w:rPr>
          <w:lang w:val="ru-RU"/>
        </w:rPr>
        <w:t>озеленени</w:t>
      </w:r>
      <w:r w:rsidR="00040447" w:rsidRPr="002045DF">
        <w:rPr>
          <w:lang w:val="ru-RU"/>
        </w:rPr>
        <w:t>я</w:t>
      </w:r>
      <w:r w:rsidRPr="002045DF">
        <w:rPr>
          <w:lang w:val="ru-RU"/>
        </w:rPr>
        <w:t xml:space="preserve"> и благоустройств</w:t>
      </w:r>
      <w:r w:rsidR="00040447" w:rsidRPr="002045DF">
        <w:rPr>
          <w:lang w:val="ru-RU"/>
        </w:rPr>
        <w:t>а</w:t>
      </w:r>
      <w:r w:rsidRPr="002045DF">
        <w:rPr>
          <w:lang w:val="ru-RU"/>
        </w:rPr>
        <w:t xml:space="preserve"> </w:t>
      </w:r>
      <w:r w:rsidR="00C93075" w:rsidRPr="002045DF">
        <w:rPr>
          <w:lang w:val="ru-RU"/>
        </w:rPr>
        <w:t>поселения</w:t>
      </w:r>
      <w:r w:rsidRPr="002045DF">
        <w:rPr>
          <w:lang w:val="ru-RU"/>
        </w:rPr>
        <w:t>.</w:t>
      </w:r>
    </w:p>
    <w:p w14:paraId="4C22FB0E" w14:textId="77777777" w:rsidR="00B75638" w:rsidRPr="002045DF" w:rsidRDefault="00635B8D" w:rsidP="00433DC0">
      <w:pPr>
        <w:pStyle w:val="aff0"/>
        <w:rPr>
          <w:lang w:val="ru-RU"/>
        </w:rPr>
      </w:pPr>
      <w:r w:rsidRPr="002045DF">
        <w:rPr>
          <w:lang w:val="ru-RU"/>
        </w:rPr>
        <w:t xml:space="preserve">3. </w:t>
      </w:r>
      <w:r w:rsidR="00B75638" w:rsidRPr="002045DF">
        <w:rPr>
          <w:lang w:val="ru-RU"/>
        </w:rPr>
        <w:t>Разработка комплекса мероприятий по охране водных ресурсов, включающ</w:t>
      </w:r>
      <w:r w:rsidRPr="002045DF">
        <w:rPr>
          <w:lang w:val="ru-RU"/>
        </w:rPr>
        <w:t>его</w:t>
      </w:r>
      <w:r w:rsidR="00B75638" w:rsidRPr="002045DF">
        <w:rPr>
          <w:lang w:val="ru-RU"/>
        </w:rPr>
        <w:t xml:space="preserve"> следующие аспекты:</w:t>
      </w:r>
    </w:p>
    <w:p w14:paraId="750635DA" w14:textId="77777777" w:rsidR="00A864C9" w:rsidRPr="002045DF" w:rsidRDefault="00A864C9" w:rsidP="007E1B5D">
      <w:pPr>
        <w:pStyle w:val="aff0"/>
        <w:numPr>
          <w:ilvl w:val="0"/>
          <w:numId w:val="5"/>
        </w:numPr>
        <w:rPr>
          <w:lang w:val="ru-RU"/>
        </w:rPr>
      </w:pPr>
      <w:r w:rsidRPr="002045DF">
        <w:rPr>
          <w:lang w:val="ru-RU"/>
        </w:rPr>
        <w:t>организация и обустройство водоохранных зон и прибрежных защитных полос;</w:t>
      </w:r>
    </w:p>
    <w:p w14:paraId="0A4CF05F" w14:textId="77777777" w:rsidR="00B75638" w:rsidRPr="002045DF" w:rsidRDefault="00B75638" w:rsidP="007E1B5D">
      <w:pPr>
        <w:pStyle w:val="aff0"/>
        <w:numPr>
          <w:ilvl w:val="0"/>
          <w:numId w:val="5"/>
        </w:numPr>
        <w:rPr>
          <w:lang w:val="ru-RU"/>
        </w:rPr>
      </w:pPr>
      <w:r w:rsidRPr="002045DF">
        <w:rPr>
          <w:lang w:val="ru-RU"/>
        </w:rPr>
        <w:t>запрещение строительства по берегам рек агропромышленных комплексов</w:t>
      </w:r>
      <w:r w:rsidR="00A81DA2" w:rsidRPr="002045DF">
        <w:rPr>
          <w:lang w:val="ru-RU"/>
        </w:rPr>
        <w:t>;</w:t>
      </w:r>
    </w:p>
    <w:p w14:paraId="44AE2FDF" w14:textId="77777777" w:rsidR="00B75638" w:rsidRPr="002045DF" w:rsidRDefault="00B75638" w:rsidP="007E1B5D">
      <w:pPr>
        <w:pStyle w:val="aff0"/>
        <w:numPr>
          <w:ilvl w:val="0"/>
          <w:numId w:val="5"/>
        </w:numPr>
        <w:rPr>
          <w:lang w:val="ru-RU"/>
        </w:rPr>
      </w:pPr>
      <w:r w:rsidRPr="002045DF">
        <w:rPr>
          <w:lang w:val="ru-RU"/>
        </w:rPr>
        <w:t>развитие централизованной системы канализации;</w:t>
      </w:r>
    </w:p>
    <w:p w14:paraId="696F632A" w14:textId="77777777" w:rsidR="00B75638" w:rsidRPr="002045DF" w:rsidRDefault="00B75638" w:rsidP="007E1B5D">
      <w:pPr>
        <w:pStyle w:val="aff0"/>
        <w:numPr>
          <w:ilvl w:val="0"/>
          <w:numId w:val="5"/>
        </w:numPr>
        <w:rPr>
          <w:lang w:val="ru-RU"/>
        </w:rPr>
      </w:pPr>
      <w:r w:rsidRPr="002045DF">
        <w:rPr>
          <w:lang w:val="ru-RU"/>
        </w:rPr>
        <w:t>озеленение и благоустройств</w:t>
      </w:r>
      <w:r w:rsidR="00403669" w:rsidRPr="002045DF">
        <w:rPr>
          <w:lang w:val="ru-RU"/>
        </w:rPr>
        <w:t>о</w:t>
      </w:r>
      <w:r w:rsidR="00A864C9" w:rsidRPr="002045DF">
        <w:rPr>
          <w:lang w:val="ru-RU"/>
        </w:rPr>
        <w:t xml:space="preserve"> водоохранных зон;</w:t>
      </w:r>
    </w:p>
    <w:p w14:paraId="713C2456" w14:textId="77777777" w:rsidR="00A864C9" w:rsidRPr="002045DF" w:rsidRDefault="00A864C9" w:rsidP="007E1B5D">
      <w:pPr>
        <w:pStyle w:val="aff0"/>
        <w:numPr>
          <w:ilvl w:val="0"/>
          <w:numId w:val="5"/>
        </w:numPr>
        <w:rPr>
          <w:lang w:val="ru-RU"/>
        </w:rPr>
      </w:pPr>
      <w:r w:rsidRPr="002045DF">
        <w:rPr>
          <w:lang w:val="ru-RU"/>
        </w:rPr>
        <w:t>развитие в системе регулярного мониторинга.</w:t>
      </w:r>
    </w:p>
    <w:p w14:paraId="2B4AEE88" w14:textId="77777777" w:rsidR="00B75638" w:rsidRPr="002045DF" w:rsidRDefault="00635B8D" w:rsidP="00433DC0">
      <w:pPr>
        <w:pStyle w:val="aff0"/>
        <w:rPr>
          <w:lang w:val="ru-RU"/>
        </w:rPr>
      </w:pPr>
      <w:r w:rsidRPr="002045DF">
        <w:rPr>
          <w:lang w:val="ru-RU"/>
        </w:rPr>
        <w:t xml:space="preserve">4. </w:t>
      </w:r>
      <w:r w:rsidR="00B75638" w:rsidRPr="002045DF">
        <w:rPr>
          <w:lang w:val="ru-RU"/>
        </w:rPr>
        <w:t>Обеспечение населения питьевой водой, соответствующей санитарно-гигиеническим нормативам за счет:</w:t>
      </w:r>
    </w:p>
    <w:p w14:paraId="74AD9179" w14:textId="77777777" w:rsidR="00B75638" w:rsidRPr="002045DF" w:rsidRDefault="00B75638" w:rsidP="007E1B5D">
      <w:pPr>
        <w:pStyle w:val="aff0"/>
        <w:numPr>
          <w:ilvl w:val="0"/>
          <w:numId w:val="5"/>
        </w:numPr>
        <w:rPr>
          <w:lang w:val="ru-RU"/>
        </w:rPr>
      </w:pPr>
      <w:r w:rsidRPr="002045DF">
        <w:rPr>
          <w:lang w:val="ru-RU"/>
        </w:rPr>
        <w:t>расширения водозаборов;</w:t>
      </w:r>
    </w:p>
    <w:p w14:paraId="41B2C665" w14:textId="77777777" w:rsidR="00527FCB" w:rsidRPr="002045DF" w:rsidRDefault="00B75638" w:rsidP="007E1B5D">
      <w:pPr>
        <w:pStyle w:val="aff0"/>
        <w:numPr>
          <w:ilvl w:val="0"/>
          <w:numId w:val="5"/>
        </w:numPr>
        <w:rPr>
          <w:lang w:val="ru-RU"/>
        </w:rPr>
      </w:pPr>
      <w:r w:rsidRPr="002045DF">
        <w:rPr>
          <w:lang w:val="ru-RU"/>
        </w:rPr>
        <w:t>выявлени</w:t>
      </w:r>
      <w:r w:rsidR="00CD654D" w:rsidRPr="002045DF">
        <w:rPr>
          <w:lang w:val="ru-RU"/>
        </w:rPr>
        <w:t>я</w:t>
      </w:r>
      <w:r w:rsidRPr="002045DF">
        <w:rPr>
          <w:lang w:val="ru-RU"/>
        </w:rPr>
        <w:t xml:space="preserve"> и подготовки к эксплуатации новых и находящихся в резерве месторождений пресных подземных вод</w:t>
      </w:r>
      <w:r w:rsidR="00527FCB" w:rsidRPr="002045DF">
        <w:rPr>
          <w:lang w:val="ru-RU"/>
        </w:rPr>
        <w:t>;</w:t>
      </w:r>
    </w:p>
    <w:p w14:paraId="0271D8DA" w14:textId="77777777" w:rsidR="00B75638" w:rsidRPr="002045DF" w:rsidRDefault="00527FCB" w:rsidP="007E1B5D">
      <w:pPr>
        <w:pStyle w:val="aff0"/>
        <w:numPr>
          <w:ilvl w:val="0"/>
          <w:numId w:val="5"/>
        </w:numPr>
        <w:rPr>
          <w:lang w:val="ru-RU"/>
        </w:rPr>
      </w:pPr>
      <w:r w:rsidRPr="002045DF">
        <w:rPr>
          <w:lang w:val="ru-RU"/>
        </w:rPr>
        <w:t>реконструкци</w:t>
      </w:r>
      <w:r w:rsidR="00761DDF" w:rsidRPr="002045DF">
        <w:rPr>
          <w:lang w:val="ru-RU"/>
        </w:rPr>
        <w:t>и</w:t>
      </w:r>
      <w:r w:rsidRPr="002045DF">
        <w:rPr>
          <w:lang w:val="ru-RU"/>
        </w:rPr>
        <w:t xml:space="preserve"> очистных сооружений</w:t>
      </w:r>
      <w:r w:rsidR="00B75638" w:rsidRPr="002045DF">
        <w:rPr>
          <w:lang w:val="ru-RU"/>
        </w:rPr>
        <w:t>.</w:t>
      </w:r>
    </w:p>
    <w:p w14:paraId="6498D399" w14:textId="77777777" w:rsidR="00B75638" w:rsidRPr="002045DF" w:rsidRDefault="00635B8D" w:rsidP="00433DC0">
      <w:pPr>
        <w:pStyle w:val="aff0"/>
        <w:rPr>
          <w:lang w:val="ru-RU"/>
        </w:rPr>
      </w:pPr>
      <w:r w:rsidRPr="002045DF">
        <w:rPr>
          <w:lang w:val="ru-RU"/>
        </w:rPr>
        <w:t xml:space="preserve">5. </w:t>
      </w:r>
      <w:r w:rsidR="00B75638" w:rsidRPr="002045DF">
        <w:rPr>
          <w:lang w:val="ru-RU"/>
        </w:rPr>
        <w:t>Снижение загрязнения почв предусмотрено за счет:</w:t>
      </w:r>
    </w:p>
    <w:p w14:paraId="55FA7B76" w14:textId="77777777" w:rsidR="00B75638" w:rsidRPr="002045DF" w:rsidRDefault="00B75638" w:rsidP="007E1B5D">
      <w:pPr>
        <w:pStyle w:val="aff0"/>
        <w:numPr>
          <w:ilvl w:val="0"/>
          <w:numId w:val="5"/>
        </w:numPr>
        <w:rPr>
          <w:lang w:val="ru-RU"/>
        </w:rPr>
      </w:pPr>
      <w:r w:rsidRPr="002045DF">
        <w:rPr>
          <w:lang w:val="ru-RU"/>
        </w:rPr>
        <w:t>выявлени</w:t>
      </w:r>
      <w:r w:rsidR="00CD654D" w:rsidRPr="002045DF">
        <w:rPr>
          <w:lang w:val="ru-RU"/>
        </w:rPr>
        <w:t>я</w:t>
      </w:r>
      <w:r w:rsidRPr="002045DF">
        <w:rPr>
          <w:lang w:val="ru-RU"/>
        </w:rPr>
        <w:t xml:space="preserve"> всех несанкциониров</w:t>
      </w:r>
      <w:r w:rsidR="005832A2" w:rsidRPr="002045DF">
        <w:rPr>
          <w:lang w:val="ru-RU"/>
        </w:rPr>
        <w:t>анных свалок и их рекультиваци</w:t>
      </w:r>
      <w:r w:rsidR="0020177F" w:rsidRPr="002045DF">
        <w:rPr>
          <w:lang w:val="ru-RU"/>
        </w:rPr>
        <w:t>и</w:t>
      </w:r>
      <w:r w:rsidR="005832A2" w:rsidRPr="002045DF">
        <w:rPr>
          <w:lang w:val="ru-RU"/>
        </w:rPr>
        <w:t>;</w:t>
      </w:r>
    </w:p>
    <w:p w14:paraId="055F3769" w14:textId="77777777" w:rsidR="00B75638" w:rsidRPr="002045DF" w:rsidRDefault="00B75638" w:rsidP="007E1B5D">
      <w:pPr>
        <w:pStyle w:val="aff0"/>
        <w:numPr>
          <w:ilvl w:val="0"/>
          <w:numId w:val="5"/>
        </w:numPr>
        <w:rPr>
          <w:lang w:val="ru-RU"/>
        </w:rPr>
      </w:pPr>
      <w:r w:rsidRPr="002045DF">
        <w:rPr>
          <w:lang w:val="ru-RU"/>
        </w:rPr>
        <w:t>организаци</w:t>
      </w:r>
      <w:r w:rsidR="00761DDF" w:rsidRPr="002045DF">
        <w:rPr>
          <w:lang w:val="ru-RU"/>
        </w:rPr>
        <w:t xml:space="preserve">и </w:t>
      </w:r>
      <w:r w:rsidRPr="002045DF">
        <w:rPr>
          <w:lang w:val="ru-RU"/>
        </w:rPr>
        <w:t>раздельного сбора отходов в жил</w:t>
      </w:r>
      <w:r w:rsidR="005832A2" w:rsidRPr="002045DF">
        <w:rPr>
          <w:lang w:val="ru-RU"/>
        </w:rPr>
        <w:t>ом секторе в сменные контейнеры;</w:t>
      </w:r>
    </w:p>
    <w:p w14:paraId="30DD6CF2" w14:textId="77777777" w:rsidR="00B75638" w:rsidRPr="002045DF" w:rsidRDefault="00B75638" w:rsidP="007E1B5D">
      <w:pPr>
        <w:pStyle w:val="aff0"/>
        <w:numPr>
          <w:ilvl w:val="0"/>
          <w:numId w:val="5"/>
        </w:numPr>
        <w:rPr>
          <w:lang w:val="ru-RU"/>
        </w:rPr>
      </w:pPr>
      <w:r w:rsidRPr="002045DF">
        <w:rPr>
          <w:lang w:val="ru-RU"/>
        </w:rPr>
        <w:t>обеспечени</w:t>
      </w:r>
      <w:r w:rsidR="00B22A5F" w:rsidRPr="002045DF">
        <w:rPr>
          <w:lang w:val="ru-RU"/>
        </w:rPr>
        <w:t>я</w:t>
      </w:r>
      <w:r w:rsidRPr="002045DF">
        <w:rPr>
          <w:lang w:val="ru-RU"/>
        </w:rPr>
        <w:t xml:space="preserve"> отдельного сбора и сдачи на переработку или захоронение токсичных отходов (1 и 2 классов</w:t>
      </w:r>
      <w:r w:rsidR="006A28F3" w:rsidRPr="002045DF">
        <w:rPr>
          <w:lang w:val="ru-RU"/>
        </w:rPr>
        <w:t xml:space="preserve"> опасности);</w:t>
      </w:r>
    </w:p>
    <w:p w14:paraId="39A9436D" w14:textId="77777777" w:rsidR="00B75638" w:rsidRPr="002045DF" w:rsidRDefault="00B75638" w:rsidP="007E1B5D">
      <w:pPr>
        <w:pStyle w:val="aff0"/>
        <w:numPr>
          <w:ilvl w:val="0"/>
          <w:numId w:val="5"/>
        </w:numPr>
        <w:rPr>
          <w:lang w:val="ru-RU"/>
        </w:rPr>
      </w:pPr>
      <w:r w:rsidRPr="002045DF">
        <w:rPr>
          <w:lang w:val="ru-RU"/>
        </w:rPr>
        <w:t>заключени</w:t>
      </w:r>
      <w:r w:rsidR="00B22A5F" w:rsidRPr="002045DF">
        <w:rPr>
          <w:lang w:val="ru-RU"/>
        </w:rPr>
        <w:t>я</w:t>
      </w:r>
      <w:r w:rsidRPr="002045DF">
        <w:rPr>
          <w:lang w:val="ru-RU"/>
        </w:rPr>
        <w:t xml:space="preserve"> договора на сдачу вторичного с</w:t>
      </w:r>
      <w:r w:rsidR="006A28F3" w:rsidRPr="002045DF">
        <w:rPr>
          <w:lang w:val="ru-RU"/>
        </w:rPr>
        <w:t>ырья для дальнейшей переработки;</w:t>
      </w:r>
    </w:p>
    <w:p w14:paraId="2D8C7953" w14:textId="77777777" w:rsidR="00B75638" w:rsidRPr="002045DF" w:rsidRDefault="00B75638" w:rsidP="007E1B5D">
      <w:pPr>
        <w:pStyle w:val="aff0"/>
        <w:numPr>
          <w:ilvl w:val="0"/>
          <w:numId w:val="5"/>
        </w:numPr>
        <w:rPr>
          <w:lang w:val="ru-RU"/>
        </w:rPr>
      </w:pPr>
      <w:r w:rsidRPr="002045DF">
        <w:rPr>
          <w:lang w:val="ru-RU"/>
        </w:rPr>
        <w:t>восстановлени</w:t>
      </w:r>
      <w:r w:rsidR="00B22A5F" w:rsidRPr="002045DF">
        <w:rPr>
          <w:lang w:val="ru-RU"/>
        </w:rPr>
        <w:t>я</w:t>
      </w:r>
      <w:r w:rsidRPr="002045DF">
        <w:rPr>
          <w:lang w:val="ru-RU"/>
        </w:rPr>
        <w:t xml:space="preserve"> почвенного плодородия, обеспечени</w:t>
      </w:r>
      <w:r w:rsidR="00B22A5F" w:rsidRPr="002045DF">
        <w:rPr>
          <w:lang w:val="ru-RU"/>
        </w:rPr>
        <w:t>я</w:t>
      </w:r>
      <w:r w:rsidRPr="002045DF">
        <w:rPr>
          <w:lang w:val="ru-RU"/>
        </w:rPr>
        <w:t xml:space="preserve"> прироста гумуса, проведени</w:t>
      </w:r>
      <w:r w:rsidR="00B22A5F" w:rsidRPr="002045DF">
        <w:rPr>
          <w:lang w:val="ru-RU"/>
        </w:rPr>
        <w:t>я</w:t>
      </w:r>
      <w:r w:rsidRPr="002045DF">
        <w:rPr>
          <w:lang w:val="ru-RU"/>
        </w:rPr>
        <w:t xml:space="preserve"> мелиоративных работ в поселении;</w:t>
      </w:r>
    </w:p>
    <w:p w14:paraId="01173EFF" w14:textId="77777777" w:rsidR="00B75638" w:rsidRPr="002045DF" w:rsidRDefault="00B75638" w:rsidP="007E1B5D">
      <w:pPr>
        <w:pStyle w:val="aff0"/>
        <w:numPr>
          <w:ilvl w:val="0"/>
          <w:numId w:val="5"/>
        </w:numPr>
        <w:rPr>
          <w:lang w:val="ru-RU"/>
        </w:rPr>
      </w:pPr>
      <w:r w:rsidRPr="002045DF">
        <w:rPr>
          <w:lang w:val="ru-RU"/>
        </w:rPr>
        <w:t>озеленени</w:t>
      </w:r>
      <w:r w:rsidR="000E60EF" w:rsidRPr="002045DF">
        <w:rPr>
          <w:lang w:val="ru-RU"/>
        </w:rPr>
        <w:t>я</w:t>
      </w:r>
      <w:r w:rsidRPr="002045DF">
        <w:rPr>
          <w:lang w:val="ru-RU"/>
        </w:rPr>
        <w:t xml:space="preserve"> оврагов в целях укреплени</w:t>
      </w:r>
      <w:r w:rsidR="000E60EF" w:rsidRPr="002045DF">
        <w:rPr>
          <w:lang w:val="ru-RU"/>
        </w:rPr>
        <w:t>я</w:t>
      </w:r>
      <w:r w:rsidRPr="002045DF">
        <w:rPr>
          <w:lang w:val="ru-RU"/>
        </w:rPr>
        <w:t xml:space="preserve"> грунтов и предотвращени</w:t>
      </w:r>
      <w:r w:rsidR="000E60EF" w:rsidRPr="002045DF">
        <w:rPr>
          <w:lang w:val="ru-RU"/>
        </w:rPr>
        <w:t>я</w:t>
      </w:r>
      <w:r w:rsidRPr="002045DF">
        <w:rPr>
          <w:lang w:val="ru-RU"/>
        </w:rPr>
        <w:t xml:space="preserve"> их дальнейшего развития.</w:t>
      </w:r>
    </w:p>
    <w:p w14:paraId="73D867F1" w14:textId="77777777" w:rsidR="00B75638" w:rsidRPr="002045DF" w:rsidRDefault="00635B8D" w:rsidP="00433DC0">
      <w:pPr>
        <w:pStyle w:val="aff0"/>
        <w:rPr>
          <w:lang w:val="ru-RU"/>
        </w:rPr>
      </w:pPr>
      <w:r w:rsidRPr="002045DF">
        <w:rPr>
          <w:lang w:val="ru-RU"/>
        </w:rPr>
        <w:t xml:space="preserve">6. </w:t>
      </w:r>
      <w:r w:rsidR="00B75638" w:rsidRPr="002045DF">
        <w:rPr>
          <w:lang w:val="ru-RU"/>
        </w:rPr>
        <w:t xml:space="preserve">Планируется новое </w:t>
      </w:r>
      <w:r w:rsidR="00B60929" w:rsidRPr="002045DF">
        <w:rPr>
          <w:lang w:val="ru-RU"/>
        </w:rPr>
        <w:t>«</w:t>
      </w:r>
      <w:r w:rsidR="00B75638" w:rsidRPr="002045DF">
        <w:rPr>
          <w:lang w:val="ru-RU"/>
        </w:rPr>
        <w:t>зеленое строительство</w:t>
      </w:r>
      <w:r w:rsidR="00B60929" w:rsidRPr="002045DF">
        <w:rPr>
          <w:lang w:val="ru-RU"/>
        </w:rPr>
        <w:t>»</w:t>
      </w:r>
      <w:r w:rsidR="00B75638" w:rsidRPr="002045DF">
        <w:rPr>
          <w:lang w:val="ru-RU"/>
        </w:rPr>
        <w:t xml:space="preserve">, которое позволит сформировать </w:t>
      </w:r>
      <w:r w:rsidR="00B60929" w:rsidRPr="002045DF">
        <w:rPr>
          <w:lang w:val="ru-RU"/>
        </w:rPr>
        <w:t>«</w:t>
      </w:r>
      <w:r w:rsidR="00B75638" w:rsidRPr="002045DF">
        <w:rPr>
          <w:lang w:val="ru-RU"/>
        </w:rPr>
        <w:t>экологический каркас</w:t>
      </w:r>
      <w:r w:rsidR="00B60929" w:rsidRPr="002045DF">
        <w:rPr>
          <w:lang w:val="ru-RU"/>
        </w:rPr>
        <w:t>»</w:t>
      </w:r>
      <w:r w:rsidR="00B75638" w:rsidRPr="002045DF">
        <w:rPr>
          <w:lang w:val="ru-RU"/>
        </w:rPr>
        <w:t xml:space="preserve"> поселения и обеспечить нормативную потребность в зеленых насаждениях общего пользования.</w:t>
      </w:r>
    </w:p>
    <w:p w14:paraId="5018884E" w14:textId="77777777" w:rsidR="002F7B5A" w:rsidRPr="002045DF" w:rsidRDefault="004B4C14" w:rsidP="00900FF1">
      <w:pPr>
        <w:pStyle w:val="aff0"/>
        <w:rPr>
          <w:lang w:val="ru-RU"/>
        </w:rPr>
      </w:pPr>
      <w:r w:rsidRPr="002045DF">
        <w:rPr>
          <w:lang w:val="ru-RU"/>
        </w:rPr>
        <w:t xml:space="preserve">7. </w:t>
      </w:r>
      <w:r w:rsidR="00B75638" w:rsidRPr="002045DF">
        <w:rPr>
          <w:lang w:val="ru-RU"/>
        </w:rPr>
        <w:t>Организация комплексной системы экологического мониторинга наблюдений за состоянием атмосферы, водных ресурсов, почвенного покрова, зеленых насаждений.</w:t>
      </w:r>
    </w:p>
    <w:p w14:paraId="5831F22C" w14:textId="77777777" w:rsidR="00451F73" w:rsidRPr="002045DF" w:rsidRDefault="00451F73" w:rsidP="00292F68">
      <w:pPr>
        <w:pStyle w:val="20"/>
        <w:rPr>
          <w:rFonts w:cs="Times New Roman"/>
          <w:sz w:val="24"/>
          <w:szCs w:val="24"/>
        </w:rPr>
      </w:pPr>
      <w:bookmarkStart w:id="231" w:name="_Toc510440118"/>
      <w:r w:rsidRPr="002045DF">
        <w:rPr>
          <w:rFonts w:cs="Times New Roman"/>
          <w:sz w:val="24"/>
          <w:szCs w:val="24"/>
        </w:rPr>
        <w:t>3.</w:t>
      </w:r>
      <w:r w:rsidR="000D6153" w:rsidRPr="002045DF">
        <w:rPr>
          <w:rFonts w:cs="Times New Roman"/>
          <w:sz w:val="24"/>
          <w:szCs w:val="24"/>
        </w:rPr>
        <w:t>8</w:t>
      </w:r>
      <w:r w:rsidRPr="002045DF">
        <w:rPr>
          <w:rFonts w:cs="Times New Roman"/>
          <w:sz w:val="24"/>
          <w:szCs w:val="24"/>
        </w:rPr>
        <w:t xml:space="preserve"> Мероприятия по </w:t>
      </w:r>
      <w:r w:rsidR="000D6153" w:rsidRPr="002045DF">
        <w:rPr>
          <w:rFonts w:cs="Times New Roman"/>
          <w:sz w:val="24"/>
          <w:szCs w:val="24"/>
        </w:rPr>
        <w:t>обеспечению сохраннос</w:t>
      </w:r>
      <w:r w:rsidR="00D863D9" w:rsidRPr="002045DF">
        <w:rPr>
          <w:rFonts w:cs="Times New Roman"/>
          <w:sz w:val="24"/>
          <w:szCs w:val="24"/>
        </w:rPr>
        <w:t>ти объектов культурного наслед</w:t>
      </w:r>
      <w:r w:rsidR="000D6153" w:rsidRPr="002045DF">
        <w:rPr>
          <w:rFonts w:cs="Times New Roman"/>
          <w:sz w:val="24"/>
          <w:szCs w:val="24"/>
        </w:rPr>
        <w:t>ия</w:t>
      </w:r>
      <w:bookmarkEnd w:id="231"/>
    </w:p>
    <w:p w14:paraId="0F247A06" w14:textId="77777777" w:rsidR="00D863D9" w:rsidRPr="002045DF" w:rsidRDefault="00D863D9" w:rsidP="00292F68">
      <w:pPr>
        <w:autoSpaceDE w:val="0"/>
        <w:autoSpaceDN w:val="0"/>
        <w:adjustRightInd w:val="0"/>
        <w:ind w:firstLine="708"/>
        <w:rPr>
          <w:rFonts w:eastAsia="Times New Roman" w:cs="Times New Roman"/>
          <w:szCs w:val="24"/>
          <w:lang w:eastAsia="ar-SA" w:bidi="en-US"/>
        </w:rPr>
      </w:pPr>
      <w:r w:rsidRPr="002045DF">
        <w:rPr>
          <w:rFonts w:eastAsia="Times New Roman" w:cs="Times New Roman"/>
          <w:szCs w:val="24"/>
          <w:lang w:eastAsia="ar-SA" w:bidi="en-US"/>
        </w:rPr>
        <w:t>Мероприятия по обеспечению сохранности объектов культурного наследия</w:t>
      </w:r>
    </w:p>
    <w:p w14:paraId="0569EB36" w14:textId="77777777" w:rsidR="00D863D9" w:rsidRPr="002045DF" w:rsidRDefault="00D863D9" w:rsidP="00110A1B">
      <w:pPr>
        <w:autoSpaceDE w:val="0"/>
        <w:autoSpaceDN w:val="0"/>
        <w:adjustRightInd w:val="0"/>
        <w:rPr>
          <w:rFonts w:eastAsia="Times New Roman" w:cs="Times New Roman"/>
          <w:szCs w:val="24"/>
          <w:lang w:eastAsia="ar-SA" w:bidi="en-US"/>
        </w:rPr>
      </w:pPr>
      <w:r w:rsidRPr="002045DF">
        <w:rPr>
          <w:rFonts w:eastAsia="Times New Roman" w:cs="Times New Roman"/>
          <w:szCs w:val="24"/>
          <w:lang w:eastAsia="ar-SA" w:bidi="en-US"/>
        </w:rPr>
        <w:t>1. Проектирование и проведение земляных, строительных, мелиоративных, хозяйственных работ, работ по использованию лесов и иных работ (далее - строительных и иных работ) осуществляются при отсутствии на данной территории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(далее -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w:t>
      </w:r>
      <w:r w:rsidR="00110A1B" w:rsidRPr="002045DF">
        <w:rPr>
          <w:rFonts w:eastAsia="Times New Roman" w:cs="Times New Roman"/>
          <w:szCs w:val="24"/>
          <w:lang w:eastAsia="ar-SA" w:bidi="en-US"/>
        </w:rPr>
        <w:t xml:space="preserve"> </w:t>
      </w:r>
      <w:r w:rsidRPr="002045DF">
        <w:rPr>
          <w:rFonts w:eastAsia="Times New Roman" w:cs="Times New Roman"/>
          <w:szCs w:val="24"/>
          <w:lang w:eastAsia="ar-SA" w:bidi="en-US"/>
        </w:rPr>
        <w:t xml:space="preserve">капитального строительства, заказчиками других видов работ, </w:t>
      </w:r>
      <w:r w:rsidRPr="002045DF">
        <w:rPr>
          <w:rFonts w:eastAsia="Times New Roman" w:cs="Times New Roman"/>
          <w:szCs w:val="24"/>
          <w:lang w:eastAsia="ar-SA" w:bidi="en-US"/>
        </w:rPr>
        <w:lastRenderedPageBreak/>
        <w:t>лицом, проводящим указанные работы, требований по обеспечению сохранности объектов культурного наследия.</w:t>
      </w:r>
    </w:p>
    <w:p w14:paraId="4B711E7B" w14:textId="77777777" w:rsidR="00D863D9" w:rsidRPr="002045DF" w:rsidRDefault="00D863D9" w:rsidP="00375563">
      <w:pPr>
        <w:autoSpaceDE w:val="0"/>
        <w:autoSpaceDN w:val="0"/>
        <w:adjustRightInd w:val="0"/>
        <w:rPr>
          <w:rFonts w:cs="Times New Roman"/>
          <w:szCs w:val="24"/>
        </w:rPr>
      </w:pPr>
      <w:r w:rsidRPr="002045DF">
        <w:rPr>
          <w:rFonts w:cs="Times New Roman"/>
          <w:szCs w:val="24"/>
        </w:rPr>
        <w:t xml:space="preserve">2. Определение наличия или отсутствия объектов культурного наследия, включенных в реестр, выявленных объектов культурного наследия либо объектов, обладающих признаками объекта </w:t>
      </w:r>
      <w:r w:rsidRPr="002045DF">
        <w:rPr>
          <w:rFonts w:cs="Times New Roman"/>
          <w:bCs/>
          <w:szCs w:val="24"/>
        </w:rPr>
        <w:t xml:space="preserve">культурного </w:t>
      </w:r>
      <w:r w:rsidRPr="002045DF">
        <w:rPr>
          <w:rFonts w:cs="Times New Roman"/>
          <w:szCs w:val="24"/>
        </w:rPr>
        <w:t xml:space="preserve">наследия, на земельных </w:t>
      </w:r>
      <w:r w:rsidRPr="002045DF">
        <w:rPr>
          <w:rFonts w:cs="Times New Roman"/>
          <w:bCs/>
          <w:szCs w:val="24"/>
        </w:rPr>
        <w:t xml:space="preserve">участках, </w:t>
      </w:r>
      <w:r w:rsidRPr="002045DF">
        <w:rPr>
          <w:rFonts w:cs="Times New Roman"/>
          <w:szCs w:val="24"/>
        </w:rPr>
        <w:t xml:space="preserve">землях лесного фонда либо </w:t>
      </w:r>
      <w:r w:rsidRPr="002045DF">
        <w:rPr>
          <w:rFonts w:cs="Times New Roman"/>
          <w:bCs/>
          <w:szCs w:val="24"/>
        </w:rPr>
        <w:t xml:space="preserve">в </w:t>
      </w:r>
      <w:r w:rsidRPr="002045DF">
        <w:rPr>
          <w:rFonts w:cs="Times New Roman"/>
          <w:szCs w:val="24"/>
        </w:rPr>
        <w:t xml:space="preserve">границах водных объектов или их частей, подлежащих воздействию строительных и иных работ, осуществляется региональным </w:t>
      </w:r>
      <w:r w:rsidRPr="002045DF">
        <w:rPr>
          <w:rFonts w:cs="Times New Roman"/>
          <w:bCs/>
          <w:szCs w:val="24"/>
        </w:rPr>
        <w:t xml:space="preserve">органом </w:t>
      </w:r>
      <w:r w:rsidRPr="002045DF">
        <w:rPr>
          <w:rFonts w:cs="Times New Roman"/>
          <w:szCs w:val="24"/>
        </w:rPr>
        <w:t xml:space="preserve">охраны </w:t>
      </w:r>
      <w:r w:rsidRPr="002045DF">
        <w:rPr>
          <w:rFonts w:cs="Times New Roman"/>
          <w:bCs/>
          <w:szCs w:val="24"/>
        </w:rPr>
        <w:t xml:space="preserve">объектов </w:t>
      </w:r>
      <w:r w:rsidRPr="002045DF">
        <w:rPr>
          <w:rFonts w:cs="Times New Roman"/>
          <w:szCs w:val="24"/>
        </w:rPr>
        <w:t>культурною наследия.</w:t>
      </w:r>
    </w:p>
    <w:p w14:paraId="4DAB2070" w14:textId="77777777" w:rsidR="00D863D9" w:rsidRPr="002045DF" w:rsidRDefault="00D863D9" w:rsidP="00292F68">
      <w:pPr>
        <w:autoSpaceDE w:val="0"/>
        <w:autoSpaceDN w:val="0"/>
        <w:adjustRightInd w:val="0"/>
        <w:ind w:firstLine="708"/>
        <w:rPr>
          <w:rFonts w:cs="Times New Roman"/>
          <w:szCs w:val="24"/>
        </w:rPr>
      </w:pPr>
      <w:r w:rsidRPr="002045DF">
        <w:rPr>
          <w:rFonts w:cs="Times New Roman"/>
          <w:bCs/>
          <w:szCs w:val="24"/>
        </w:rPr>
        <w:t xml:space="preserve">Государственная </w:t>
      </w:r>
      <w:r w:rsidRPr="002045DF">
        <w:rPr>
          <w:rFonts w:cs="Times New Roman"/>
          <w:szCs w:val="24"/>
        </w:rPr>
        <w:t xml:space="preserve">историко-культурная экспертиза земель, подлежащих воздействию земляных, строительных, мелиоративных, хозяйственных работ, работ по использованию лесов (за исключением работ, указанных в пунктах 3, 4 и 7 части 1 статьи 25 Лесного кодекса Российской Федерации) и иных работ, проводится </w:t>
      </w:r>
      <w:r w:rsidRPr="002045DF">
        <w:rPr>
          <w:rFonts w:cs="Times New Roman"/>
          <w:b/>
          <w:bCs/>
          <w:szCs w:val="24"/>
        </w:rPr>
        <w:t xml:space="preserve">в </w:t>
      </w:r>
      <w:r w:rsidRPr="002045DF">
        <w:rPr>
          <w:rFonts w:cs="Times New Roman"/>
          <w:szCs w:val="24"/>
        </w:rPr>
        <w:t>случае, если орган охраны объектов культурного наследия не имеет данных об отсутствии на указанных землях объектов культурного наследия, включенных в реестр, выявленных объектов культурного наследия либо объектов, обладающих признаками объекта культурного наследия.</w:t>
      </w:r>
    </w:p>
    <w:p w14:paraId="390834AA" w14:textId="77777777" w:rsidR="00D863D9" w:rsidRPr="002045DF" w:rsidRDefault="00D863D9" w:rsidP="00375563">
      <w:pPr>
        <w:autoSpaceDE w:val="0"/>
        <w:autoSpaceDN w:val="0"/>
        <w:adjustRightInd w:val="0"/>
        <w:rPr>
          <w:rFonts w:cs="Times New Roman"/>
          <w:szCs w:val="24"/>
        </w:rPr>
      </w:pPr>
      <w:r w:rsidRPr="002045DF">
        <w:rPr>
          <w:rFonts w:cs="Times New Roman"/>
          <w:szCs w:val="24"/>
        </w:rPr>
        <w:t>3. Основные требования по обеспечени</w:t>
      </w:r>
      <w:r w:rsidR="005343EB" w:rsidRPr="002045DF">
        <w:rPr>
          <w:rFonts w:cs="Times New Roman"/>
          <w:szCs w:val="24"/>
        </w:rPr>
        <w:t>ю сохранности объектов культур</w:t>
      </w:r>
      <w:r w:rsidRPr="002045DF">
        <w:rPr>
          <w:rFonts w:cs="Times New Roman"/>
          <w:szCs w:val="24"/>
        </w:rPr>
        <w:t>ного наследия при проведении строительных и иных работ.</w:t>
      </w:r>
    </w:p>
    <w:p w14:paraId="0AD93EA5" w14:textId="77777777" w:rsidR="00D863D9" w:rsidRPr="002045DF" w:rsidRDefault="004C4390" w:rsidP="00375563">
      <w:pPr>
        <w:autoSpaceDE w:val="0"/>
        <w:autoSpaceDN w:val="0"/>
        <w:adjustRightInd w:val="0"/>
        <w:rPr>
          <w:rFonts w:cs="Times New Roman"/>
          <w:szCs w:val="24"/>
        </w:rPr>
      </w:pPr>
      <w:r w:rsidRPr="002045DF">
        <w:rPr>
          <w:rFonts w:cs="Times New Roman"/>
          <w:szCs w:val="24"/>
        </w:rPr>
        <w:t xml:space="preserve">3.1. </w:t>
      </w:r>
      <w:r w:rsidR="00D863D9" w:rsidRPr="002045DF">
        <w:rPr>
          <w:rFonts w:cs="Times New Roman"/>
          <w:szCs w:val="24"/>
        </w:rPr>
        <w:t>На территории объекта культурного наследия запрещается:</w:t>
      </w:r>
    </w:p>
    <w:p w14:paraId="4B44EE19" w14:textId="77777777" w:rsidR="00D863D9" w:rsidRPr="002045DF" w:rsidRDefault="00D863D9" w:rsidP="00D863D9">
      <w:pPr>
        <w:autoSpaceDE w:val="0"/>
        <w:autoSpaceDN w:val="0"/>
        <w:adjustRightInd w:val="0"/>
        <w:ind w:firstLine="0"/>
        <w:rPr>
          <w:rFonts w:cs="Times New Roman"/>
          <w:szCs w:val="24"/>
        </w:rPr>
      </w:pPr>
      <w:r w:rsidRPr="002045DF">
        <w:rPr>
          <w:rFonts w:cs="Times New Roman"/>
          <w:szCs w:val="24"/>
        </w:rPr>
        <w:t>проведение земляных, строительных, мелиоративных и иных работ</w:t>
      </w:r>
      <w:r w:rsidR="005343EB" w:rsidRPr="002045DF">
        <w:rPr>
          <w:rFonts w:cs="Times New Roman"/>
          <w:szCs w:val="24"/>
        </w:rPr>
        <w:t xml:space="preserve">; </w:t>
      </w:r>
      <w:r w:rsidRPr="002045DF">
        <w:rPr>
          <w:rFonts w:cs="Times New Roman"/>
          <w:szCs w:val="24"/>
        </w:rPr>
        <w:t>строительство объектов капитального ст</w:t>
      </w:r>
      <w:r w:rsidR="00581F58" w:rsidRPr="002045DF">
        <w:rPr>
          <w:rFonts w:cs="Times New Roman"/>
          <w:szCs w:val="24"/>
        </w:rPr>
        <w:t>роительства и увеличение объем</w:t>
      </w:r>
      <w:r w:rsidRPr="002045DF">
        <w:rPr>
          <w:rFonts w:cs="Times New Roman"/>
          <w:szCs w:val="24"/>
        </w:rPr>
        <w:t>но-пространственных характеристик сущ</w:t>
      </w:r>
      <w:r w:rsidR="00581F58" w:rsidRPr="002045DF">
        <w:rPr>
          <w:rFonts w:cs="Times New Roman"/>
          <w:szCs w:val="24"/>
        </w:rPr>
        <w:t xml:space="preserve">ествующих объектов капитального </w:t>
      </w:r>
      <w:r w:rsidRPr="002045DF">
        <w:rPr>
          <w:rFonts w:cs="Times New Roman"/>
          <w:szCs w:val="24"/>
        </w:rPr>
        <w:t>строительства.</w:t>
      </w:r>
    </w:p>
    <w:p w14:paraId="2E6F0ABA" w14:textId="77777777" w:rsidR="00D863D9" w:rsidRPr="002045DF" w:rsidRDefault="00D863D9" w:rsidP="00375563">
      <w:pPr>
        <w:autoSpaceDE w:val="0"/>
        <w:autoSpaceDN w:val="0"/>
        <w:adjustRightInd w:val="0"/>
        <w:rPr>
          <w:rFonts w:cs="Times New Roman"/>
          <w:szCs w:val="24"/>
        </w:rPr>
      </w:pPr>
      <w:r w:rsidRPr="002045DF">
        <w:rPr>
          <w:rFonts w:cs="Times New Roman"/>
          <w:szCs w:val="24"/>
        </w:rPr>
        <w:t>3.2. На территории объекта культурного наследия разрешается:</w:t>
      </w:r>
    </w:p>
    <w:p w14:paraId="74FB4CA5" w14:textId="77777777" w:rsidR="00D863D9" w:rsidRPr="002045DF" w:rsidRDefault="00D863D9" w:rsidP="00D863D9">
      <w:pPr>
        <w:autoSpaceDE w:val="0"/>
        <w:autoSpaceDN w:val="0"/>
        <w:adjustRightInd w:val="0"/>
        <w:ind w:firstLine="0"/>
        <w:rPr>
          <w:rFonts w:cs="Times New Roman"/>
          <w:szCs w:val="24"/>
        </w:rPr>
      </w:pPr>
      <w:r w:rsidRPr="002045DF">
        <w:rPr>
          <w:rFonts w:cs="Times New Roman"/>
          <w:szCs w:val="24"/>
        </w:rPr>
        <w:t xml:space="preserve">проведение работ по сохранению объекта </w:t>
      </w:r>
      <w:r w:rsidR="00581F58" w:rsidRPr="002045DF">
        <w:rPr>
          <w:rFonts w:cs="Times New Roman"/>
          <w:szCs w:val="24"/>
        </w:rPr>
        <w:t xml:space="preserve">культурного наследия или его </w:t>
      </w:r>
      <w:r w:rsidRPr="002045DF">
        <w:rPr>
          <w:rFonts w:cs="Times New Roman"/>
          <w:szCs w:val="24"/>
        </w:rPr>
        <w:t>отдельных элементов, сохранению историко</w:t>
      </w:r>
      <w:r w:rsidR="00581F58" w:rsidRPr="002045DF">
        <w:rPr>
          <w:rFonts w:cs="Times New Roman"/>
          <w:szCs w:val="24"/>
        </w:rPr>
        <w:t xml:space="preserve">-градостроительной или природной </w:t>
      </w:r>
      <w:r w:rsidRPr="002045DF">
        <w:rPr>
          <w:rFonts w:cs="Times New Roman"/>
          <w:szCs w:val="24"/>
        </w:rPr>
        <w:t>среды объекта культурного наследия.</w:t>
      </w:r>
    </w:p>
    <w:p w14:paraId="67B8564B" w14:textId="77777777" w:rsidR="00D863D9" w:rsidRPr="002045DF" w:rsidRDefault="00D863D9" w:rsidP="00375563">
      <w:pPr>
        <w:autoSpaceDE w:val="0"/>
        <w:autoSpaceDN w:val="0"/>
        <w:adjustRightInd w:val="0"/>
        <w:rPr>
          <w:rFonts w:cs="Times New Roman"/>
          <w:szCs w:val="24"/>
        </w:rPr>
      </w:pPr>
      <w:r w:rsidRPr="002045DF">
        <w:rPr>
          <w:rFonts w:cs="Times New Roman"/>
          <w:szCs w:val="24"/>
        </w:rPr>
        <w:t>3.3. Особый режим использования земел</w:t>
      </w:r>
      <w:r w:rsidR="00581F58" w:rsidRPr="002045DF">
        <w:rPr>
          <w:rFonts w:cs="Times New Roman"/>
          <w:szCs w:val="24"/>
        </w:rPr>
        <w:t>ьного участка, в границах кото</w:t>
      </w:r>
      <w:r w:rsidRPr="002045DF">
        <w:rPr>
          <w:rFonts w:cs="Times New Roman"/>
          <w:szCs w:val="24"/>
        </w:rPr>
        <w:t>рого располагается объект археологического наследи</w:t>
      </w:r>
      <w:r w:rsidR="00581F58" w:rsidRPr="002045DF">
        <w:rPr>
          <w:rFonts w:cs="Times New Roman"/>
          <w:szCs w:val="24"/>
        </w:rPr>
        <w:t xml:space="preserve">я (памятник археологии), </w:t>
      </w:r>
      <w:r w:rsidRPr="002045DF">
        <w:rPr>
          <w:rFonts w:cs="Times New Roman"/>
          <w:szCs w:val="24"/>
        </w:rPr>
        <w:t>предусматривает возможность проведения</w:t>
      </w:r>
      <w:r w:rsidR="00581F58" w:rsidRPr="002045DF">
        <w:rPr>
          <w:rFonts w:cs="Times New Roman"/>
          <w:szCs w:val="24"/>
        </w:rPr>
        <w:t xml:space="preserve"> археологических полевых работ, </w:t>
      </w:r>
      <w:r w:rsidRPr="002045DF">
        <w:rPr>
          <w:rFonts w:cs="Times New Roman"/>
          <w:szCs w:val="24"/>
        </w:rPr>
        <w:t>земляных, строительных, мелиоративных, хо</w:t>
      </w:r>
      <w:r w:rsidR="00581F58" w:rsidRPr="002045DF">
        <w:rPr>
          <w:rFonts w:cs="Times New Roman"/>
          <w:szCs w:val="24"/>
        </w:rPr>
        <w:t>зяйственных работ, работ по ис</w:t>
      </w:r>
      <w:r w:rsidRPr="002045DF">
        <w:rPr>
          <w:rFonts w:cs="Times New Roman"/>
          <w:szCs w:val="24"/>
        </w:rPr>
        <w:t xml:space="preserve">пользованию лесов и иных работ при условии </w:t>
      </w:r>
      <w:r w:rsidR="00581F58" w:rsidRPr="002045DF">
        <w:rPr>
          <w:rFonts w:cs="Times New Roman"/>
          <w:szCs w:val="24"/>
        </w:rPr>
        <w:t xml:space="preserve">обеспечения сохранности объекта </w:t>
      </w:r>
      <w:r w:rsidRPr="002045DF">
        <w:rPr>
          <w:rFonts w:cs="Times New Roman"/>
          <w:szCs w:val="24"/>
        </w:rPr>
        <w:t>археологического наследия.</w:t>
      </w:r>
    </w:p>
    <w:p w14:paraId="25D35AEE" w14:textId="77777777" w:rsidR="00D863D9" w:rsidRPr="002045DF" w:rsidRDefault="00D863D9" w:rsidP="00375563">
      <w:pPr>
        <w:autoSpaceDE w:val="0"/>
        <w:autoSpaceDN w:val="0"/>
        <w:adjustRightInd w:val="0"/>
        <w:rPr>
          <w:rFonts w:cs="Times New Roman"/>
          <w:szCs w:val="24"/>
        </w:rPr>
      </w:pPr>
      <w:r w:rsidRPr="002045DF">
        <w:rPr>
          <w:rFonts w:cs="Times New Roman"/>
          <w:szCs w:val="24"/>
        </w:rPr>
        <w:t>3.4. Проведение строительных и иных ра</w:t>
      </w:r>
      <w:r w:rsidR="00581F58" w:rsidRPr="002045DF">
        <w:rPr>
          <w:rFonts w:cs="Times New Roman"/>
          <w:szCs w:val="24"/>
        </w:rPr>
        <w:t>бот на земельном участке, непо</w:t>
      </w:r>
      <w:r w:rsidRPr="002045DF">
        <w:rPr>
          <w:rFonts w:cs="Times New Roman"/>
          <w:szCs w:val="24"/>
        </w:rPr>
        <w:t>средственно связанном с земельным участко</w:t>
      </w:r>
      <w:r w:rsidR="00581F58" w:rsidRPr="002045DF">
        <w:rPr>
          <w:rFonts w:cs="Times New Roman"/>
          <w:szCs w:val="24"/>
        </w:rPr>
        <w:t xml:space="preserve">м в границах территории объекта </w:t>
      </w:r>
      <w:r w:rsidRPr="002045DF">
        <w:rPr>
          <w:rFonts w:cs="Times New Roman"/>
          <w:bCs/>
          <w:szCs w:val="24"/>
        </w:rPr>
        <w:t xml:space="preserve">культурного </w:t>
      </w:r>
      <w:r w:rsidRPr="002045DF">
        <w:rPr>
          <w:rFonts w:cs="Times New Roman"/>
          <w:szCs w:val="24"/>
        </w:rPr>
        <w:t>наследия, осуществляется при ус</w:t>
      </w:r>
      <w:r w:rsidR="00581F58" w:rsidRPr="002045DF">
        <w:rPr>
          <w:rFonts w:cs="Times New Roman"/>
          <w:szCs w:val="24"/>
        </w:rPr>
        <w:t>ловии наличия в проектной доку</w:t>
      </w:r>
      <w:r w:rsidRPr="002045DF">
        <w:rPr>
          <w:rFonts w:cs="Times New Roman"/>
          <w:szCs w:val="24"/>
        </w:rPr>
        <w:t>ментации разделов об обеспечении сохраннос</w:t>
      </w:r>
      <w:r w:rsidR="00581F58" w:rsidRPr="002045DF">
        <w:rPr>
          <w:rFonts w:cs="Times New Roman"/>
          <w:szCs w:val="24"/>
        </w:rPr>
        <w:t xml:space="preserve">ти объекта культурного наследия </w:t>
      </w:r>
      <w:r w:rsidRPr="002045DF">
        <w:rPr>
          <w:rFonts w:cs="Times New Roman"/>
          <w:szCs w:val="24"/>
        </w:rPr>
        <w:t>(разделов о проведении спасательных археоло</w:t>
      </w:r>
      <w:r w:rsidR="00581F58" w:rsidRPr="002045DF">
        <w:rPr>
          <w:rFonts w:cs="Times New Roman"/>
          <w:szCs w:val="24"/>
        </w:rPr>
        <w:t xml:space="preserve">гических полевых работ, проекта </w:t>
      </w:r>
      <w:r w:rsidRPr="002045DF">
        <w:rPr>
          <w:rFonts w:cs="Times New Roman"/>
          <w:szCs w:val="24"/>
        </w:rPr>
        <w:t xml:space="preserve">обеспечения сохранности объекта культурного </w:t>
      </w:r>
      <w:r w:rsidR="00581F58" w:rsidRPr="002045DF">
        <w:rPr>
          <w:rFonts w:cs="Times New Roman"/>
          <w:szCs w:val="24"/>
        </w:rPr>
        <w:t>наследия, плана проведения спа</w:t>
      </w:r>
      <w:r w:rsidRPr="002045DF">
        <w:rPr>
          <w:rFonts w:cs="Times New Roman"/>
          <w:szCs w:val="24"/>
        </w:rPr>
        <w:t>сательных археологических полевых работ), согласованных</w:t>
      </w:r>
      <w:r w:rsidR="00581F58" w:rsidRPr="002045DF">
        <w:rPr>
          <w:rFonts w:cs="Times New Roman"/>
          <w:szCs w:val="24"/>
        </w:rPr>
        <w:t xml:space="preserve"> с региональным ор</w:t>
      </w:r>
      <w:r w:rsidRPr="002045DF">
        <w:rPr>
          <w:rFonts w:cs="Times New Roman"/>
          <w:szCs w:val="24"/>
        </w:rPr>
        <w:t>ганом охраны</w:t>
      </w:r>
      <w:r w:rsidR="00581F58" w:rsidRPr="002045DF">
        <w:rPr>
          <w:rFonts w:cs="Times New Roman"/>
          <w:szCs w:val="24"/>
        </w:rPr>
        <w:t xml:space="preserve"> объектов культурного наследия. </w:t>
      </w:r>
      <w:r w:rsidRPr="002045DF">
        <w:rPr>
          <w:rFonts w:cs="Times New Roman"/>
          <w:szCs w:val="24"/>
        </w:rPr>
        <w:t>Документация или разделы докум</w:t>
      </w:r>
      <w:r w:rsidR="00581F58" w:rsidRPr="002045DF">
        <w:rPr>
          <w:rFonts w:cs="Times New Roman"/>
          <w:szCs w:val="24"/>
        </w:rPr>
        <w:t xml:space="preserve">ентации, обосновывающие меры по </w:t>
      </w:r>
      <w:r w:rsidRPr="002045DF">
        <w:rPr>
          <w:rFonts w:cs="Times New Roman"/>
          <w:szCs w:val="24"/>
        </w:rPr>
        <w:t xml:space="preserve">обеспечению сохранности объекта культурного наследия, включенного </w:t>
      </w:r>
      <w:r w:rsidRPr="002045DF">
        <w:rPr>
          <w:rFonts w:cs="Times New Roman"/>
          <w:bCs/>
          <w:szCs w:val="24"/>
        </w:rPr>
        <w:t>в</w:t>
      </w:r>
      <w:r w:rsidRPr="002045DF">
        <w:rPr>
          <w:rFonts w:cs="Times New Roman"/>
          <w:b/>
          <w:bCs/>
          <w:szCs w:val="24"/>
        </w:rPr>
        <w:t xml:space="preserve"> </w:t>
      </w:r>
      <w:r w:rsidR="00581F58" w:rsidRPr="002045DF">
        <w:rPr>
          <w:rFonts w:cs="Times New Roman"/>
          <w:szCs w:val="24"/>
        </w:rPr>
        <w:t>ре</w:t>
      </w:r>
      <w:r w:rsidRPr="002045DF">
        <w:rPr>
          <w:rFonts w:cs="Times New Roman"/>
          <w:szCs w:val="24"/>
        </w:rPr>
        <w:t>естр, выявленного объекта культурного наследия либо объект</w:t>
      </w:r>
      <w:r w:rsidR="00754949" w:rsidRPr="002045DF">
        <w:rPr>
          <w:rFonts w:cs="Times New Roman"/>
          <w:szCs w:val="24"/>
        </w:rPr>
        <w:t>а, обладающего</w:t>
      </w:r>
      <w:r w:rsidR="00581F58" w:rsidRPr="002045DF">
        <w:rPr>
          <w:rFonts w:cs="Times New Roman"/>
          <w:szCs w:val="24"/>
        </w:rPr>
        <w:t xml:space="preserve"> </w:t>
      </w:r>
      <w:r w:rsidRPr="002045DF">
        <w:rPr>
          <w:rFonts w:cs="Times New Roman"/>
          <w:szCs w:val="24"/>
        </w:rPr>
        <w:t xml:space="preserve">признаками объекта </w:t>
      </w:r>
      <w:r w:rsidRPr="002045DF">
        <w:rPr>
          <w:rFonts w:cs="Times New Roman"/>
          <w:bCs/>
          <w:szCs w:val="24"/>
        </w:rPr>
        <w:t xml:space="preserve">культурного </w:t>
      </w:r>
      <w:r w:rsidRPr="002045DF">
        <w:rPr>
          <w:rFonts w:cs="Times New Roman"/>
          <w:szCs w:val="24"/>
        </w:rPr>
        <w:t>наследия, пр</w:t>
      </w:r>
      <w:r w:rsidR="00581F58" w:rsidRPr="002045DF">
        <w:rPr>
          <w:rFonts w:cs="Times New Roman"/>
          <w:szCs w:val="24"/>
        </w:rPr>
        <w:t>и проведении земляных, мелиора</w:t>
      </w:r>
      <w:r w:rsidRPr="002045DF">
        <w:rPr>
          <w:rFonts w:cs="Times New Roman"/>
          <w:szCs w:val="24"/>
        </w:rPr>
        <w:t xml:space="preserve">тивных, хозяйственных </w:t>
      </w:r>
      <w:r w:rsidRPr="002045DF">
        <w:rPr>
          <w:rFonts w:cs="Times New Roman"/>
          <w:bCs/>
          <w:szCs w:val="24"/>
        </w:rPr>
        <w:t xml:space="preserve">работ, работ </w:t>
      </w:r>
      <w:r w:rsidRPr="002045DF">
        <w:rPr>
          <w:rFonts w:cs="Times New Roman"/>
          <w:szCs w:val="24"/>
        </w:rPr>
        <w:t xml:space="preserve">по использованию лесов и иных </w:t>
      </w:r>
      <w:r w:rsidRPr="002045DF">
        <w:rPr>
          <w:rFonts w:cs="Times New Roman"/>
          <w:bCs/>
          <w:szCs w:val="24"/>
        </w:rPr>
        <w:t>работ в</w:t>
      </w:r>
      <w:r w:rsidR="00581F58" w:rsidRPr="002045DF">
        <w:rPr>
          <w:rFonts w:cs="Times New Roman"/>
          <w:szCs w:val="24"/>
        </w:rPr>
        <w:t xml:space="preserve"> </w:t>
      </w:r>
      <w:r w:rsidRPr="002045DF">
        <w:rPr>
          <w:rFonts w:cs="Times New Roman"/>
          <w:szCs w:val="24"/>
        </w:rPr>
        <w:t>границах территории объекта культурного насл</w:t>
      </w:r>
      <w:r w:rsidR="00581F58" w:rsidRPr="002045DF">
        <w:rPr>
          <w:rFonts w:cs="Times New Roman"/>
          <w:szCs w:val="24"/>
        </w:rPr>
        <w:t xml:space="preserve">едия либо на земельном участке, </w:t>
      </w:r>
      <w:r w:rsidRPr="002045DF">
        <w:rPr>
          <w:rFonts w:cs="Times New Roman"/>
          <w:szCs w:val="24"/>
        </w:rPr>
        <w:t xml:space="preserve">непосредственно связанном с земельным участком в границах </w:t>
      </w:r>
      <w:r w:rsidRPr="002045DF">
        <w:rPr>
          <w:rFonts w:cs="Times New Roman"/>
          <w:bCs/>
          <w:szCs w:val="24"/>
        </w:rPr>
        <w:t xml:space="preserve">территории </w:t>
      </w:r>
      <w:r w:rsidR="00581F58" w:rsidRPr="002045DF">
        <w:rPr>
          <w:rFonts w:cs="Times New Roman"/>
          <w:szCs w:val="24"/>
        </w:rPr>
        <w:t>объ</w:t>
      </w:r>
      <w:r w:rsidRPr="002045DF">
        <w:rPr>
          <w:rFonts w:cs="Times New Roman"/>
          <w:szCs w:val="24"/>
        </w:rPr>
        <w:t>екта культурного наследия подлежат государственной историко-культурной</w:t>
      </w:r>
      <w:r w:rsidR="00581F58" w:rsidRPr="002045DF">
        <w:rPr>
          <w:rFonts w:cs="Times New Roman"/>
          <w:szCs w:val="24"/>
        </w:rPr>
        <w:t xml:space="preserve"> </w:t>
      </w:r>
      <w:r w:rsidRPr="002045DF">
        <w:rPr>
          <w:rFonts w:cs="Times New Roman"/>
          <w:szCs w:val="24"/>
        </w:rPr>
        <w:t>экспертизе.</w:t>
      </w:r>
    </w:p>
    <w:p w14:paraId="38543494" w14:textId="77777777" w:rsidR="00D863D9" w:rsidRPr="002045DF" w:rsidRDefault="00D863D9" w:rsidP="00754949">
      <w:pPr>
        <w:autoSpaceDE w:val="0"/>
        <w:autoSpaceDN w:val="0"/>
        <w:adjustRightInd w:val="0"/>
        <w:rPr>
          <w:rFonts w:cs="Times New Roman"/>
          <w:szCs w:val="24"/>
        </w:rPr>
      </w:pPr>
      <w:r w:rsidRPr="002045DF">
        <w:rPr>
          <w:rFonts w:cs="Times New Roman"/>
          <w:szCs w:val="24"/>
        </w:rPr>
        <w:t xml:space="preserve">3.5. В случае обнаружения </w:t>
      </w:r>
      <w:r w:rsidRPr="002045DF">
        <w:rPr>
          <w:rFonts w:cs="Times New Roman"/>
          <w:bCs/>
          <w:szCs w:val="24"/>
        </w:rPr>
        <w:t>в</w:t>
      </w:r>
      <w:r w:rsidRPr="002045DF">
        <w:rPr>
          <w:rFonts w:cs="Times New Roman"/>
          <w:b/>
          <w:bCs/>
          <w:szCs w:val="24"/>
        </w:rPr>
        <w:t xml:space="preserve"> </w:t>
      </w:r>
      <w:r w:rsidRPr="002045DF">
        <w:rPr>
          <w:rFonts w:cs="Times New Roman"/>
          <w:szCs w:val="24"/>
        </w:rPr>
        <w:t>ходе провед</w:t>
      </w:r>
      <w:r w:rsidR="00581F58" w:rsidRPr="002045DF">
        <w:rPr>
          <w:rFonts w:cs="Times New Roman"/>
          <w:szCs w:val="24"/>
        </w:rPr>
        <w:t xml:space="preserve">ения изыскательских, проектных, </w:t>
      </w:r>
      <w:r w:rsidRPr="002045DF">
        <w:rPr>
          <w:rFonts w:cs="Times New Roman"/>
          <w:szCs w:val="24"/>
        </w:rPr>
        <w:t>земляных, строительных, мелиоративных, хозяйст</w:t>
      </w:r>
      <w:r w:rsidR="00581F58" w:rsidRPr="002045DF">
        <w:rPr>
          <w:rFonts w:cs="Times New Roman"/>
          <w:szCs w:val="24"/>
        </w:rPr>
        <w:t>венных работ, работ по ис</w:t>
      </w:r>
      <w:r w:rsidRPr="002045DF">
        <w:rPr>
          <w:rFonts w:cs="Times New Roman"/>
          <w:szCs w:val="24"/>
        </w:rPr>
        <w:t>пользованию лесов и иных работ объекта, обладающего признаками объекта</w:t>
      </w:r>
      <w:r w:rsidR="00581F58" w:rsidRPr="002045DF">
        <w:rPr>
          <w:rFonts w:cs="Times New Roman"/>
          <w:szCs w:val="24"/>
        </w:rPr>
        <w:t xml:space="preserve"> </w:t>
      </w:r>
      <w:r w:rsidRPr="002045DF">
        <w:rPr>
          <w:rFonts w:cs="Times New Roman"/>
          <w:szCs w:val="24"/>
        </w:rPr>
        <w:t>культурного наследия, в том числе объекта ар</w:t>
      </w:r>
      <w:r w:rsidR="00581F58" w:rsidRPr="002045DF">
        <w:rPr>
          <w:rFonts w:cs="Times New Roman"/>
          <w:szCs w:val="24"/>
        </w:rPr>
        <w:t>хеологического наследия, заказ</w:t>
      </w:r>
      <w:r w:rsidRPr="002045DF">
        <w:rPr>
          <w:rFonts w:cs="Times New Roman"/>
          <w:szCs w:val="24"/>
        </w:rPr>
        <w:t xml:space="preserve">чик указанных работ, технический заказчик (застройщик) </w:t>
      </w:r>
      <w:r w:rsidRPr="002045DF">
        <w:rPr>
          <w:rFonts w:cs="Times New Roman"/>
          <w:bCs/>
          <w:szCs w:val="24"/>
        </w:rPr>
        <w:t xml:space="preserve">объекта </w:t>
      </w:r>
      <w:r w:rsidR="00581F58" w:rsidRPr="002045DF">
        <w:rPr>
          <w:rFonts w:cs="Times New Roman"/>
          <w:szCs w:val="24"/>
        </w:rPr>
        <w:t xml:space="preserve">капитального </w:t>
      </w:r>
      <w:r w:rsidRPr="002045DF">
        <w:rPr>
          <w:rFonts w:cs="Times New Roman"/>
          <w:szCs w:val="24"/>
        </w:rPr>
        <w:t xml:space="preserve">строительства, лицо, проводящее указанные </w:t>
      </w:r>
      <w:r w:rsidR="00581F58" w:rsidRPr="002045DF">
        <w:rPr>
          <w:rFonts w:cs="Times New Roman"/>
          <w:szCs w:val="24"/>
        </w:rPr>
        <w:t xml:space="preserve">работы, обязаны незамедлительно </w:t>
      </w:r>
      <w:r w:rsidRPr="002045DF">
        <w:rPr>
          <w:rFonts w:cs="Times New Roman"/>
          <w:szCs w:val="24"/>
        </w:rPr>
        <w:t xml:space="preserve">приостановить указанные работы и </w:t>
      </w:r>
      <w:r w:rsidRPr="002045DF">
        <w:rPr>
          <w:rFonts w:cs="Times New Roman"/>
          <w:bCs/>
          <w:szCs w:val="24"/>
        </w:rPr>
        <w:t xml:space="preserve">в </w:t>
      </w:r>
      <w:r w:rsidRPr="002045DF">
        <w:rPr>
          <w:rFonts w:cs="Times New Roman"/>
          <w:szCs w:val="24"/>
        </w:rPr>
        <w:t>течение т</w:t>
      </w:r>
      <w:r w:rsidR="00581F58" w:rsidRPr="002045DF">
        <w:rPr>
          <w:rFonts w:cs="Times New Roman"/>
          <w:szCs w:val="24"/>
        </w:rPr>
        <w:t xml:space="preserve">рех дней со дня </w:t>
      </w:r>
      <w:r w:rsidR="00581F58" w:rsidRPr="002045DF">
        <w:rPr>
          <w:rFonts w:cs="Times New Roman"/>
          <w:szCs w:val="24"/>
        </w:rPr>
        <w:lastRenderedPageBreak/>
        <w:t>обнаружения та</w:t>
      </w:r>
      <w:r w:rsidRPr="002045DF">
        <w:rPr>
          <w:rFonts w:cs="Times New Roman"/>
          <w:szCs w:val="24"/>
        </w:rPr>
        <w:t xml:space="preserve">кого объекта </w:t>
      </w:r>
      <w:r w:rsidRPr="002045DF">
        <w:rPr>
          <w:rFonts w:cs="Times New Roman"/>
          <w:bCs/>
          <w:szCs w:val="24"/>
        </w:rPr>
        <w:t xml:space="preserve">направить </w:t>
      </w:r>
      <w:r w:rsidRPr="002045DF">
        <w:rPr>
          <w:rFonts w:cs="Times New Roman"/>
          <w:szCs w:val="24"/>
        </w:rPr>
        <w:t xml:space="preserve">в региональный орган охраны </w:t>
      </w:r>
      <w:r w:rsidRPr="002045DF">
        <w:rPr>
          <w:rFonts w:cs="Times New Roman"/>
          <w:bCs/>
          <w:szCs w:val="24"/>
        </w:rPr>
        <w:t xml:space="preserve">объектов культурного </w:t>
      </w:r>
      <w:r w:rsidR="00581F58" w:rsidRPr="002045DF">
        <w:rPr>
          <w:rFonts w:cs="Times New Roman"/>
          <w:szCs w:val="24"/>
        </w:rPr>
        <w:t>на</w:t>
      </w:r>
      <w:r w:rsidRPr="002045DF">
        <w:rPr>
          <w:rFonts w:cs="Times New Roman"/>
          <w:szCs w:val="24"/>
        </w:rPr>
        <w:t xml:space="preserve">следия письменное заявление об обнаруженном </w:t>
      </w:r>
      <w:r w:rsidRPr="002045DF">
        <w:rPr>
          <w:rFonts w:cs="Times New Roman"/>
          <w:bCs/>
          <w:szCs w:val="24"/>
        </w:rPr>
        <w:t xml:space="preserve">объекте культурного </w:t>
      </w:r>
      <w:r w:rsidR="00581F58" w:rsidRPr="002045DF">
        <w:rPr>
          <w:rFonts w:cs="Times New Roman"/>
          <w:szCs w:val="24"/>
        </w:rPr>
        <w:t xml:space="preserve">наследия. </w:t>
      </w:r>
      <w:r w:rsidRPr="002045DF">
        <w:rPr>
          <w:rFonts w:cs="Times New Roman"/>
          <w:szCs w:val="24"/>
        </w:rPr>
        <w:t xml:space="preserve">Изменение проекта проведения работ, </w:t>
      </w:r>
      <w:r w:rsidR="00581F58" w:rsidRPr="002045DF">
        <w:rPr>
          <w:rFonts w:cs="Times New Roman"/>
          <w:szCs w:val="24"/>
        </w:rPr>
        <w:t>представляющих собой угрозу на</w:t>
      </w:r>
      <w:r w:rsidRPr="002045DF">
        <w:rPr>
          <w:rFonts w:cs="Times New Roman"/>
          <w:szCs w:val="24"/>
        </w:rPr>
        <w:t>рушения целостности и сохранности выявлен</w:t>
      </w:r>
      <w:r w:rsidR="00581F58" w:rsidRPr="002045DF">
        <w:rPr>
          <w:rFonts w:cs="Times New Roman"/>
          <w:szCs w:val="24"/>
        </w:rPr>
        <w:t>ного объекта культурного насле</w:t>
      </w:r>
      <w:r w:rsidRPr="002045DF">
        <w:rPr>
          <w:rFonts w:cs="Times New Roman"/>
          <w:szCs w:val="24"/>
        </w:rPr>
        <w:t>дия, объекта культурного наследия, включенно</w:t>
      </w:r>
      <w:r w:rsidR="00581F58" w:rsidRPr="002045DF">
        <w:rPr>
          <w:rFonts w:cs="Times New Roman"/>
          <w:szCs w:val="24"/>
        </w:rPr>
        <w:t xml:space="preserve">го в реестр, разработка проекта </w:t>
      </w:r>
      <w:r w:rsidRPr="002045DF">
        <w:rPr>
          <w:rFonts w:cs="Times New Roman"/>
          <w:szCs w:val="24"/>
        </w:rPr>
        <w:t>обеспечения их сохранности, проведение ист</w:t>
      </w:r>
      <w:r w:rsidR="00581F58" w:rsidRPr="002045DF">
        <w:rPr>
          <w:rFonts w:cs="Times New Roman"/>
          <w:szCs w:val="24"/>
        </w:rPr>
        <w:t>орико-культурной экспертизы вы</w:t>
      </w:r>
      <w:r w:rsidRPr="002045DF">
        <w:rPr>
          <w:rFonts w:cs="Times New Roman"/>
          <w:szCs w:val="24"/>
        </w:rPr>
        <w:t>явленного объекта культурного наследия, спа</w:t>
      </w:r>
      <w:r w:rsidR="00581F58" w:rsidRPr="002045DF">
        <w:rPr>
          <w:rFonts w:cs="Times New Roman"/>
          <w:szCs w:val="24"/>
        </w:rPr>
        <w:t>сательные археологические поле</w:t>
      </w:r>
      <w:r w:rsidRPr="002045DF">
        <w:rPr>
          <w:rFonts w:cs="Times New Roman"/>
          <w:szCs w:val="24"/>
        </w:rPr>
        <w:t>вые работы на объекте археологического на</w:t>
      </w:r>
      <w:r w:rsidR="00754949" w:rsidRPr="002045DF">
        <w:rPr>
          <w:rFonts w:cs="Times New Roman"/>
          <w:szCs w:val="24"/>
        </w:rPr>
        <w:t>следия, обнаруженном в ходе про</w:t>
      </w:r>
      <w:r w:rsidRPr="002045DF">
        <w:rPr>
          <w:rFonts w:cs="Times New Roman"/>
          <w:szCs w:val="24"/>
        </w:rPr>
        <w:t xml:space="preserve">ведения земляных, строительных, мелиоративных, </w:t>
      </w:r>
      <w:r w:rsidRPr="002045DF">
        <w:rPr>
          <w:rFonts w:cs="Times New Roman"/>
          <w:bCs/>
          <w:szCs w:val="24"/>
        </w:rPr>
        <w:t xml:space="preserve">хозяйственных </w:t>
      </w:r>
      <w:r w:rsidR="00581F58" w:rsidRPr="002045DF">
        <w:rPr>
          <w:rFonts w:cs="Times New Roman"/>
          <w:szCs w:val="24"/>
        </w:rPr>
        <w:t xml:space="preserve">работ, работ </w:t>
      </w:r>
      <w:r w:rsidRPr="002045DF">
        <w:rPr>
          <w:rFonts w:cs="Times New Roman"/>
          <w:szCs w:val="24"/>
        </w:rPr>
        <w:t xml:space="preserve">по использованию лесов и иных работ, а </w:t>
      </w:r>
      <w:r w:rsidRPr="002045DF">
        <w:rPr>
          <w:rFonts w:cs="Times New Roman"/>
          <w:bCs/>
          <w:szCs w:val="24"/>
        </w:rPr>
        <w:t xml:space="preserve">также работы по </w:t>
      </w:r>
      <w:r w:rsidR="00581F58" w:rsidRPr="002045DF">
        <w:rPr>
          <w:rFonts w:cs="Times New Roman"/>
          <w:szCs w:val="24"/>
        </w:rPr>
        <w:t>обеспечению сохран</w:t>
      </w:r>
      <w:r w:rsidRPr="002045DF">
        <w:rPr>
          <w:rFonts w:cs="Times New Roman"/>
          <w:szCs w:val="24"/>
        </w:rPr>
        <w:t xml:space="preserve">ности указанных </w:t>
      </w:r>
      <w:r w:rsidRPr="002045DF">
        <w:rPr>
          <w:rFonts w:cs="Times New Roman"/>
          <w:bCs/>
          <w:szCs w:val="24"/>
        </w:rPr>
        <w:t xml:space="preserve">в </w:t>
      </w:r>
      <w:r w:rsidRPr="002045DF">
        <w:rPr>
          <w:rFonts w:cs="Times New Roman"/>
          <w:szCs w:val="24"/>
        </w:rPr>
        <w:t xml:space="preserve">настоящей статье объектов проводятся за </w:t>
      </w:r>
      <w:r w:rsidRPr="002045DF">
        <w:rPr>
          <w:rFonts w:cs="Times New Roman"/>
          <w:bCs/>
          <w:szCs w:val="24"/>
        </w:rPr>
        <w:t xml:space="preserve">счет </w:t>
      </w:r>
      <w:r w:rsidR="00581F58" w:rsidRPr="002045DF">
        <w:rPr>
          <w:rFonts w:cs="Times New Roman"/>
          <w:szCs w:val="24"/>
        </w:rPr>
        <w:t>средств заказ</w:t>
      </w:r>
      <w:r w:rsidRPr="002045DF">
        <w:rPr>
          <w:rFonts w:cs="Times New Roman"/>
          <w:szCs w:val="24"/>
        </w:rPr>
        <w:t>чика указанных работ, технического заказчика (застройщика) объе</w:t>
      </w:r>
      <w:r w:rsidR="00581F58" w:rsidRPr="002045DF">
        <w:rPr>
          <w:rFonts w:cs="Times New Roman"/>
          <w:szCs w:val="24"/>
        </w:rPr>
        <w:t>кта капиталь</w:t>
      </w:r>
      <w:r w:rsidRPr="002045DF">
        <w:rPr>
          <w:rFonts w:cs="Times New Roman"/>
          <w:szCs w:val="24"/>
        </w:rPr>
        <w:t>ного строительства.</w:t>
      </w:r>
    </w:p>
    <w:p w14:paraId="1171DC9F" w14:textId="77777777" w:rsidR="00D863D9" w:rsidRPr="002045DF" w:rsidRDefault="00D863D9" w:rsidP="008C038C">
      <w:pPr>
        <w:autoSpaceDE w:val="0"/>
        <w:autoSpaceDN w:val="0"/>
        <w:adjustRightInd w:val="0"/>
        <w:rPr>
          <w:rFonts w:cs="Times New Roman"/>
          <w:b/>
          <w:bCs/>
          <w:szCs w:val="24"/>
        </w:rPr>
      </w:pPr>
      <w:r w:rsidRPr="002045DF">
        <w:rPr>
          <w:rFonts w:cs="Times New Roman"/>
          <w:szCs w:val="24"/>
        </w:rPr>
        <w:t xml:space="preserve">4. Сохранение объекта культурного наследия,- меры, </w:t>
      </w:r>
      <w:r w:rsidR="00581F58" w:rsidRPr="002045DF">
        <w:rPr>
          <w:rFonts w:cs="Times New Roman"/>
          <w:bCs/>
          <w:szCs w:val="24"/>
        </w:rPr>
        <w:t xml:space="preserve">направленные на </w:t>
      </w:r>
      <w:r w:rsidRPr="002045DF">
        <w:rPr>
          <w:rFonts w:cs="Times New Roman"/>
          <w:szCs w:val="24"/>
        </w:rPr>
        <w:t xml:space="preserve">обеспечение физической сохранности и сохранение </w:t>
      </w:r>
      <w:r w:rsidRPr="002045DF">
        <w:rPr>
          <w:rFonts w:cs="Times New Roman"/>
          <w:bCs/>
          <w:szCs w:val="24"/>
        </w:rPr>
        <w:t xml:space="preserve">историко-культурной </w:t>
      </w:r>
      <w:r w:rsidR="00581F58" w:rsidRPr="002045DF">
        <w:rPr>
          <w:rFonts w:cs="Times New Roman"/>
          <w:szCs w:val="24"/>
        </w:rPr>
        <w:t>цен</w:t>
      </w:r>
      <w:r w:rsidRPr="002045DF">
        <w:rPr>
          <w:rFonts w:cs="Times New Roman"/>
          <w:szCs w:val="24"/>
        </w:rPr>
        <w:t xml:space="preserve">ности объекта культурного наследия, </w:t>
      </w:r>
      <w:r w:rsidRPr="002045DF">
        <w:rPr>
          <w:rFonts w:cs="Times New Roman"/>
          <w:bCs/>
          <w:szCs w:val="24"/>
        </w:rPr>
        <w:t xml:space="preserve">предусматривающие </w:t>
      </w:r>
      <w:r w:rsidR="00581F58" w:rsidRPr="002045DF">
        <w:rPr>
          <w:rFonts w:cs="Times New Roman"/>
          <w:szCs w:val="24"/>
        </w:rPr>
        <w:t>консервацию, ре</w:t>
      </w:r>
      <w:r w:rsidRPr="002045DF">
        <w:rPr>
          <w:rFonts w:cs="Times New Roman"/>
          <w:szCs w:val="24"/>
        </w:rPr>
        <w:t xml:space="preserve">монт, реставрацию, приспособление объекта </w:t>
      </w:r>
      <w:r w:rsidRPr="002045DF">
        <w:rPr>
          <w:rFonts w:cs="Times New Roman"/>
          <w:bCs/>
          <w:szCs w:val="24"/>
        </w:rPr>
        <w:t xml:space="preserve">культурного </w:t>
      </w:r>
      <w:r w:rsidRPr="002045DF">
        <w:rPr>
          <w:rFonts w:cs="Times New Roman"/>
          <w:szCs w:val="24"/>
        </w:rPr>
        <w:t>наследия</w:t>
      </w:r>
      <w:r w:rsidR="00581F58" w:rsidRPr="002045DF">
        <w:rPr>
          <w:rFonts w:cs="Times New Roman"/>
          <w:szCs w:val="24"/>
        </w:rPr>
        <w:t xml:space="preserve"> для совре</w:t>
      </w:r>
      <w:r w:rsidRPr="002045DF">
        <w:rPr>
          <w:rFonts w:cs="Times New Roman"/>
          <w:szCs w:val="24"/>
        </w:rPr>
        <w:t xml:space="preserve">менного использования и включающие </w:t>
      </w:r>
      <w:r w:rsidRPr="002045DF">
        <w:rPr>
          <w:rFonts w:cs="Times New Roman"/>
          <w:bCs/>
          <w:szCs w:val="24"/>
        </w:rPr>
        <w:t xml:space="preserve">в </w:t>
      </w:r>
      <w:r w:rsidRPr="002045DF">
        <w:rPr>
          <w:rFonts w:cs="Times New Roman"/>
          <w:szCs w:val="24"/>
        </w:rPr>
        <w:t>себя</w:t>
      </w:r>
      <w:r w:rsidR="00581F58" w:rsidRPr="002045DF">
        <w:rPr>
          <w:rFonts w:cs="Times New Roman"/>
          <w:szCs w:val="24"/>
        </w:rPr>
        <w:t xml:space="preserve"> научно-исследовательские, изы</w:t>
      </w:r>
      <w:r w:rsidRPr="002045DF">
        <w:rPr>
          <w:rFonts w:cs="Times New Roman"/>
          <w:szCs w:val="24"/>
        </w:rPr>
        <w:t xml:space="preserve">скательские, проектные и производственные </w:t>
      </w:r>
      <w:r w:rsidR="00581F58" w:rsidRPr="002045DF">
        <w:rPr>
          <w:rFonts w:cs="Times New Roman"/>
          <w:szCs w:val="24"/>
        </w:rPr>
        <w:t>работы, научное руководство про</w:t>
      </w:r>
      <w:r w:rsidRPr="002045DF">
        <w:rPr>
          <w:rFonts w:cs="Times New Roman"/>
          <w:szCs w:val="24"/>
        </w:rPr>
        <w:t>вед</w:t>
      </w:r>
      <w:r w:rsidR="00581F58" w:rsidRPr="002045DF">
        <w:rPr>
          <w:rFonts w:cs="Times New Roman"/>
          <w:szCs w:val="24"/>
        </w:rPr>
        <w:t>ением работ по сохранению объект</w:t>
      </w:r>
      <w:r w:rsidRPr="002045DF">
        <w:rPr>
          <w:rFonts w:cs="Times New Roman"/>
          <w:szCs w:val="24"/>
        </w:rPr>
        <w:t>а культурного наследия, технический и</w:t>
      </w:r>
      <w:r w:rsidR="008C038C">
        <w:rPr>
          <w:rFonts w:cs="Times New Roman"/>
          <w:szCs w:val="24"/>
        </w:rPr>
        <w:t xml:space="preserve"> </w:t>
      </w:r>
      <w:r w:rsidRPr="002045DF">
        <w:rPr>
          <w:rFonts w:cs="Times New Roman"/>
          <w:szCs w:val="24"/>
        </w:rPr>
        <w:t>авторский надзор за проведением этих рабо</w:t>
      </w:r>
      <w:r w:rsidR="00581F58" w:rsidRPr="002045DF">
        <w:rPr>
          <w:rFonts w:cs="Times New Roman"/>
          <w:szCs w:val="24"/>
        </w:rPr>
        <w:t xml:space="preserve">т, спасательные археологические </w:t>
      </w:r>
      <w:r w:rsidRPr="002045DF">
        <w:rPr>
          <w:rFonts w:cs="Times New Roman"/>
          <w:szCs w:val="24"/>
        </w:rPr>
        <w:t>полевые работы, проводимые в порядке, определенном Федеральным законом</w:t>
      </w:r>
      <w:r w:rsidR="00754949" w:rsidRPr="002045DF">
        <w:rPr>
          <w:rFonts w:cs="Times New Roman"/>
          <w:szCs w:val="24"/>
        </w:rPr>
        <w:t xml:space="preserve"> </w:t>
      </w:r>
      <w:r w:rsidR="00364671" w:rsidRPr="002045DF">
        <w:rPr>
          <w:rFonts w:cs="Times New Roman"/>
          <w:szCs w:val="24"/>
        </w:rPr>
        <w:t>от 25.06.2002 № 73-ФЗ</w:t>
      </w:r>
      <w:r w:rsidR="00581F58" w:rsidRPr="002045DF">
        <w:rPr>
          <w:rFonts w:cs="Times New Roman"/>
          <w:szCs w:val="24"/>
        </w:rPr>
        <w:t xml:space="preserve"> «об объектах культурного наследия</w:t>
      </w:r>
      <w:r w:rsidR="00364671" w:rsidRPr="002045DF">
        <w:rPr>
          <w:rFonts w:cs="Times New Roman"/>
          <w:szCs w:val="24"/>
        </w:rPr>
        <w:t xml:space="preserve"> </w:t>
      </w:r>
      <w:r w:rsidR="00581F58" w:rsidRPr="002045DF">
        <w:rPr>
          <w:rFonts w:cs="Times New Roman"/>
          <w:szCs w:val="24"/>
        </w:rPr>
        <w:t xml:space="preserve">(памятниках и истории культуры) народов РФ», </w:t>
      </w:r>
      <w:r w:rsidR="00364671" w:rsidRPr="002045DF">
        <w:rPr>
          <w:rFonts w:cs="Times New Roman"/>
          <w:szCs w:val="24"/>
        </w:rPr>
        <w:t>с полным или частичным изъятием археологических предметов из раскопов</w:t>
      </w:r>
    </w:p>
    <w:p w14:paraId="582984D8" w14:textId="77777777" w:rsidR="00D863D9" w:rsidRPr="002045DF" w:rsidRDefault="00364671" w:rsidP="00375563">
      <w:pPr>
        <w:autoSpaceDE w:val="0"/>
        <w:autoSpaceDN w:val="0"/>
        <w:adjustRightInd w:val="0"/>
        <w:rPr>
          <w:rFonts w:cs="Times New Roman"/>
          <w:szCs w:val="24"/>
        </w:rPr>
      </w:pPr>
      <w:r w:rsidRPr="002045DF">
        <w:rPr>
          <w:rFonts w:cs="Times New Roman"/>
          <w:szCs w:val="24"/>
        </w:rPr>
        <w:t xml:space="preserve">4.1.Работы </w:t>
      </w:r>
      <w:r w:rsidR="00D863D9" w:rsidRPr="002045DF">
        <w:rPr>
          <w:rFonts w:cs="Times New Roman"/>
          <w:bCs/>
          <w:szCs w:val="24"/>
        </w:rPr>
        <w:t>по</w:t>
      </w:r>
      <w:r w:rsidR="00D863D9" w:rsidRPr="002045DF">
        <w:rPr>
          <w:rFonts w:cs="Times New Roman"/>
          <w:b/>
          <w:bCs/>
          <w:szCs w:val="24"/>
        </w:rPr>
        <w:t xml:space="preserve"> </w:t>
      </w:r>
      <w:r w:rsidR="00D863D9" w:rsidRPr="002045DF">
        <w:rPr>
          <w:rFonts w:cs="Times New Roman"/>
          <w:szCs w:val="24"/>
        </w:rPr>
        <w:t>сохранению объекта культурного наследия проводятся:</w:t>
      </w:r>
    </w:p>
    <w:p w14:paraId="4BDA3E71" w14:textId="77777777" w:rsidR="00D863D9" w:rsidRPr="002045DF" w:rsidRDefault="00754949" w:rsidP="00D863D9">
      <w:pPr>
        <w:autoSpaceDE w:val="0"/>
        <w:autoSpaceDN w:val="0"/>
        <w:adjustRightInd w:val="0"/>
        <w:ind w:firstLine="0"/>
        <w:rPr>
          <w:rFonts w:cs="Times New Roman"/>
          <w:szCs w:val="24"/>
        </w:rPr>
      </w:pPr>
      <w:r w:rsidRPr="002045DF">
        <w:rPr>
          <w:rFonts w:cs="Times New Roman"/>
          <w:szCs w:val="24"/>
        </w:rPr>
        <w:t>н</w:t>
      </w:r>
      <w:r w:rsidR="00D863D9" w:rsidRPr="002045DF">
        <w:rPr>
          <w:rFonts w:cs="Times New Roman"/>
          <w:szCs w:val="24"/>
        </w:rPr>
        <w:t>а основании задания на проведение</w:t>
      </w:r>
      <w:r w:rsidR="00364671" w:rsidRPr="002045DF">
        <w:rPr>
          <w:rFonts w:cs="Times New Roman"/>
          <w:szCs w:val="24"/>
        </w:rPr>
        <w:t xml:space="preserve"> указанных работ, разрешения на </w:t>
      </w:r>
      <w:r w:rsidR="00D863D9" w:rsidRPr="002045DF">
        <w:rPr>
          <w:rFonts w:cs="Times New Roman"/>
          <w:szCs w:val="24"/>
        </w:rPr>
        <w:t>проведение указанных работ, выданных рег</w:t>
      </w:r>
      <w:r w:rsidR="00364671" w:rsidRPr="002045DF">
        <w:rPr>
          <w:rFonts w:cs="Times New Roman"/>
          <w:szCs w:val="24"/>
        </w:rPr>
        <w:t xml:space="preserve">иональным органом охраны объектов культурного наследия; </w:t>
      </w:r>
      <w:r w:rsidR="00D863D9" w:rsidRPr="002045DF">
        <w:rPr>
          <w:rFonts w:cs="Times New Roman"/>
          <w:szCs w:val="24"/>
        </w:rPr>
        <w:t>на ос</w:t>
      </w:r>
      <w:r w:rsidRPr="002045DF">
        <w:rPr>
          <w:rFonts w:cs="Times New Roman"/>
          <w:szCs w:val="24"/>
        </w:rPr>
        <w:t>новании проектной документации н</w:t>
      </w:r>
      <w:r w:rsidR="00D863D9" w:rsidRPr="002045DF">
        <w:rPr>
          <w:rFonts w:cs="Times New Roman"/>
          <w:szCs w:val="24"/>
        </w:rPr>
        <w:t xml:space="preserve">а проведение указанных </w:t>
      </w:r>
      <w:r w:rsidR="00D863D9" w:rsidRPr="002045DF">
        <w:rPr>
          <w:rFonts w:cs="Times New Roman"/>
          <w:bCs/>
          <w:szCs w:val="24"/>
        </w:rPr>
        <w:t>работ,</w:t>
      </w:r>
      <w:r w:rsidR="00364671" w:rsidRPr="002045DF">
        <w:rPr>
          <w:rFonts w:cs="Times New Roman"/>
          <w:szCs w:val="24"/>
        </w:rPr>
        <w:t xml:space="preserve"> </w:t>
      </w:r>
      <w:r w:rsidR="00D863D9" w:rsidRPr="002045DF">
        <w:rPr>
          <w:rFonts w:cs="Times New Roman"/>
          <w:szCs w:val="24"/>
        </w:rPr>
        <w:t>согласованной региональным органом охраны</w:t>
      </w:r>
      <w:r w:rsidR="00364671" w:rsidRPr="002045DF">
        <w:rPr>
          <w:rFonts w:cs="Times New Roman"/>
          <w:szCs w:val="24"/>
        </w:rPr>
        <w:t xml:space="preserve"> объектов культурного наследия; </w:t>
      </w:r>
      <w:r w:rsidR="00D863D9" w:rsidRPr="002045DF">
        <w:rPr>
          <w:rFonts w:cs="Times New Roman"/>
          <w:szCs w:val="24"/>
        </w:rPr>
        <w:t>при условии осуществления технического</w:t>
      </w:r>
      <w:r w:rsidR="00364671" w:rsidRPr="002045DF">
        <w:rPr>
          <w:rFonts w:cs="Times New Roman"/>
          <w:szCs w:val="24"/>
        </w:rPr>
        <w:t>, авторского надзора и государ</w:t>
      </w:r>
      <w:r w:rsidR="00D863D9" w:rsidRPr="002045DF">
        <w:rPr>
          <w:rFonts w:cs="Times New Roman"/>
          <w:szCs w:val="24"/>
        </w:rPr>
        <w:t xml:space="preserve">ственного надзора </w:t>
      </w:r>
      <w:r w:rsidR="00D863D9" w:rsidRPr="002045DF">
        <w:rPr>
          <w:rFonts w:cs="Times New Roman"/>
          <w:bCs/>
          <w:szCs w:val="24"/>
        </w:rPr>
        <w:t xml:space="preserve">в </w:t>
      </w:r>
      <w:r w:rsidR="00D863D9" w:rsidRPr="002045DF">
        <w:rPr>
          <w:rFonts w:cs="Times New Roman"/>
          <w:szCs w:val="24"/>
        </w:rPr>
        <w:t xml:space="preserve">области охраны объектов </w:t>
      </w:r>
      <w:r w:rsidR="00364671" w:rsidRPr="002045DF">
        <w:rPr>
          <w:rFonts w:cs="Times New Roman"/>
          <w:szCs w:val="24"/>
        </w:rPr>
        <w:t xml:space="preserve">культурного наследия за их проведением; </w:t>
      </w:r>
      <w:r w:rsidR="00D863D9" w:rsidRPr="002045DF">
        <w:rPr>
          <w:rFonts w:cs="Times New Roman"/>
          <w:szCs w:val="24"/>
        </w:rPr>
        <w:t xml:space="preserve">при </w:t>
      </w:r>
      <w:r w:rsidR="00D863D9" w:rsidRPr="002045DF">
        <w:rPr>
          <w:rFonts w:cs="Times New Roman"/>
          <w:bCs/>
          <w:szCs w:val="24"/>
        </w:rPr>
        <w:t xml:space="preserve">наличии </w:t>
      </w:r>
      <w:r w:rsidR="00D863D9" w:rsidRPr="002045DF">
        <w:rPr>
          <w:rFonts w:cs="Times New Roman"/>
          <w:szCs w:val="24"/>
        </w:rPr>
        <w:t xml:space="preserve">положительного заключения </w:t>
      </w:r>
      <w:r w:rsidR="00D863D9" w:rsidRPr="002045DF">
        <w:rPr>
          <w:rFonts w:cs="Times New Roman"/>
          <w:bCs/>
          <w:szCs w:val="24"/>
        </w:rPr>
        <w:t>государственной экспертизы</w:t>
      </w:r>
      <w:r w:rsidR="00364671" w:rsidRPr="002045DF">
        <w:rPr>
          <w:rFonts w:cs="Times New Roman"/>
          <w:szCs w:val="24"/>
        </w:rPr>
        <w:t xml:space="preserve"> </w:t>
      </w:r>
      <w:r w:rsidR="00D863D9" w:rsidRPr="002045DF">
        <w:rPr>
          <w:rFonts w:cs="Times New Roman"/>
          <w:szCs w:val="24"/>
        </w:rPr>
        <w:t>проектной документации и при условии осуществления государственного с</w:t>
      </w:r>
      <w:r w:rsidR="00364671" w:rsidRPr="002045DF">
        <w:rPr>
          <w:rFonts w:cs="Times New Roman"/>
          <w:szCs w:val="24"/>
        </w:rPr>
        <w:t>тро</w:t>
      </w:r>
      <w:r w:rsidR="00D863D9" w:rsidRPr="002045DF">
        <w:rPr>
          <w:rFonts w:cs="Times New Roman"/>
          <w:szCs w:val="24"/>
        </w:rPr>
        <w:t>ительного надзора за указанными работами, е</w:t>
      </w:r>
      <w:r w:rsidR="00364671" w:rsidRPr="002045DF">
        <w:rPr>
          <w:rFonts w:cs="Times New Roman"/>
          <w:szCs w:val="24"/>
        </w:rPr>
        <w:t>сли при проведении работ по со</w:t>
      </w:r>
      <w:r w:rsidR="00D863D9" w:rsidRPr="002045DF">
        <w:rPr>
          <w:rFonts w:cs="Times New Roman"/>
          <w:szCs w:val="24"/>
        </w:rPr>
        <w:t>хранению объекта культурного наследия затр</w:t>
      </w:r>
      <w:r w:rsidR="00364671" w:rsidRPr="002045DF">
        <w:rPr>
          <w:rFonts w:cs="Times New Roman"/>
          <w:szCs w:val="24"/>
        </w:rPr>
        <w:t>агиваются конструктивные и дру</w:t>
      </w:r>
      <w:r w:rsidR="00D863D9" w:rsidRPr="002045DF">
        <w:rPr>
          <w:rFonts w:cs="Times New Roman"/>
          <w:szCs w:val="24"/>
        </w:rPr>
        <w:t>гие характеристики надежности и безопасности объекта.</w:t>
      </w:r>
    </w:p>
    <w:p w14:paraId="0E9A4514" w14:textId="77777777" w:rsidR="00D863D9" w:rsidRPr="002045DF" w:rsidRDefault="00D863D9" w:rsidP="00375563">
      <w:pPr>
        <w:autoSpaceDE w:val="0"/>
        <w:autoSpaceDN w:val="0"/>
        <w:adjustRightInd w:val="0"/>
        <w:rPr>
          <w:rFonts w:cs="Times New Roman"/>
          <w:szCs w:val="24"/>
        </w:rPr>
      </w:pPr>
      <w:r w:rsidRPr="002045DF">
        <w:rPr>
          <w:rFonts w:cs="Times New Roman"/>
          <w:szCs w:val="24"/>
        </w:rPr>
        <w:t xml:space="preserve">4.2. В случае невозможности обеспечить физическую </w:t>
      </w:r>
      <w:r w:rsidRPr="002045DF">
        <w:rPr>
          <w:rFonts w:cs="Times New Roman"/>
          <w:bCs/>
          <w:szCs w:val="24"/>
        </w:rPr>
        <w:t xml:space="preserve">сохранность </w:t>
      </w:r>
      <w:r w:rsidR="00364671" w:rsidRPr="002045DF">
        <w:rPr>
          <w:rFonts w:cs="Times New Roman"/>
          <w:szCs w:val="24"/>
        </w:rPr>
        <w:t>объек</w:t>
      </w:r>
      <w:r w:rsidRPr="002045DF">
        <w:rPr>
          <w:rFonts w:cs="Times New Roman"/>
          <w:szCs w:val="24"/>
        </w:rPr>
        <w:t>та археологического наследия под сохранением</w:t>
      </w:r>
      <w:r w:rsidR="000B79C4" w:rsidRPr="002045DF">
        <w:rPr>
          <w:rFonts w:cs="Times New Roman"/>
          <w:szCs w:val="24"/>
        </w:rPr>
        <w:t xml:space="preserve"> этого объекта археологического </w:t>
      </w:r>
      <w:r w:rsidRPr="002045DF">
        <w:rPr>
          <w:rFonts w:cs="Times New Roman"/>
          <w:szCs w:val="24"/>
        </w:rPr>
        <w:t xml:space="preserve">наследия </w:t>
      </w:r>
      <w:r w:rsidRPr="002045DF">
        <w:rPr>
          <w:rFonts w:cs="Times New Roman"/>
          <w:bCs/>
          <w:szCs w:val="24"/>
        </w:rPr>
        <w:t xml:space="preserve">понимаются </w:t>
      </w:r>
      <w:r w:rsidRPr="002045DF">
        <w:rPr>
          <w:rFonts w:cs="Times New Roman"/>
          <w:szCs w:val="24"/>
        </w:rPr>
        <w:t>спасательные археоло</w:t>
      </w:r>
      <w:r w:rsidR="000B79C4" w:rsidRPr="002045DF">
        <w:rPr>
          <w:rFonts w:cs="Times New Roman"/>
          <w:szCs w:val="24"/>
        </w:rPr>
        <w:t>гические полевые работы, прово</w:t>
      </w:r>
      <w:r w:rsidRPr="002045DF">
        <w:rPr>
          <w:rFonts w:cs="Times New Roman"/>
          <w:szCs w:val="24"/>
        </w:rPr>
        <w:t xml:space="preserve">димые на основании разрешения (открытого </w:t>
      </w:r>
      <w:r w:rsidR="000B79C4" w:rsidRPr="002045DF">
        <w:rPr>
          <w:rFonts w:cs="Times New Roman"/>
          <w:szCs w:val="24"/>
        </w:rPr>
        <w:t>листа), выдаваемого Министерст</w:t>
      </w:r>
      <w:r w:rsidRPr="002045DF">
        <w:rPr>
          <w:rFonts w:cs="Times New Roman"/>
          <w:szCs w:val="24"/>
        </w:rPr>
        <w:t>вом культуры Российской Федерации.</w:t>
      </w:r>
    </w:p>
    <w:p w14:paraId="4F58C371" w14:textId="77777777" w:rsidR="00D863D9" w:rsidRPr="002045DF" w:rsidRDefault="00D863D9" w:rsidP="00375563">
      <w:pPr>
        <w:autoSpaceDE w:val="0"/>
        <w:autoSpaceDN w:val="0"/>
        <w:adjustRightInd w:val="0"/>
        <w:rPr>
          <w:rFonts w:cs="Times New Roman"/>
          <w:szCs w:val="24"/>
        </w:rPr>
      </w:pPr>
      <w:r w:rsidRPr="002045DF">
        <w:rPr>
          <w:rFonts w:cs="Times New Roman"/>
          <w:szCs w:val="24"/>
        </w:rPr>
        <w:t>5. Не допускается распространение нар</w:t>
      </w:r>
      <w:r w:rsidR="000B79C4" w:rsidRPr="002045DF">
        <w:rPr>
          <w:rFonts w:cs="Times New Roman"/>
          <w:szCs w:val="24"/>
        </w:rPr>
        <w:t>ужной рекламы на объектах куль</w:t>
      </w:r>
      <w:r w:rsidRPr="002045DF">
        <w:rPr>
          <w:rFonts w:cs="Times New Roman"/>
          <w:szCs w:val="24"/>
        </w:rPr>
        <w:t xml:space="preserve">турного наследия, включенных в реестр, а также на их </w:t>
      </w:r>
      <w:r w:rsidRPr="002045DF">
        <w:rPr>
          <w:rFonts w:cs="Times New Roman"/>
          <w:bCs/>
          <w:szCs w:val="24"/>
        </w:rPr>
        <w:t xml:space="preserve">территориях, </w:t>
      </w:r>
      <w:r w:rsidR="000B79C4" w:rsidRPr="002045DF">
        <w:rPr>
          <w:rFonts w:cs="Times New Roman"/>
          <w:szCs w:val="24"/>
        </w:rPr>
        <w:t>за исклю</w:t>
      </w:r>
      <w:r w:rsidRPr="002045DF">
        <w:rPr>
          <w:rFonts w:cs="Times New Roman"/>
          <w:szCs w:val="24"/>
        </w:rPr>
        <w:t xml:space="preserve">чением территорий </w:t>
      </w:r>
      <w:r w:rsidRPr="002045DF">
        <w:rPr>
          <w:rFonts w:cs="Times New Roman"/>
          <w:bCs/>
          <w:szCs w:val="24"/>
        </w:rPr>
        <w:t xml:space="preserve">достопримечательных </w:t>
      </w:r>
      <w:r w:rsidRPr="002045DF">
        <w:rPr>
          <w:rFonts w:cs="Times New Roman"/>
          <w:szCs w:val="24"/>
        </w:rPr>
        <w:t>мест.</w:t>
      </w:r>
    </w:p>
    <w:p w14:paraId="1B4EA237" w14:textId="77777777" w:rsidR="00D863D9" w:rsidRPr="002045DF" w:rsidRDefault="00D863D9" w:rsidP="00375563">
      <w:pPr>
        <w:autoSpaceDE w:val="0"/>
        <w:autoSpaceDN w:val="0"/>
        <w:adjustRightInd w:val="0"/>
        <w:rPr>
          <w:rFonts w:cs="Times New Roman"/>
          <w:szCs w:val="24"/>
        </w:rPr>
      </w:pPr>
      <w:r w:rsidRPr="002045DF">
        <w:rPr>
          <w:rFonts w:cs="Times New Roman"/>
          <w:szCs w:val="24"/>
        </w:rPr>
        <w:t>6. Земельные участки в границах территорий объ</w:t>
      </w:r>
      <w:r w:rsidR="000B79C4" w:rsidRPr="002045DF">
        <w:rPr>
          <w:rFonts w:cs="Times New Roman"/>
          <w:szCs w:val="24"/>
        </w:rPr>
        <w:t>ектов культурного на</w:t>
      </w:r>
      <w:r w:rsidRPr="002045DF">
        <w:rPr>
          <w:rFonts w:cs="Times New Roman"/>
          <w:szCs w:val="24"/>
        </w:rPr>
        <w:t>следия, включенных в реестр, а также в гран</w:t>
      </w:r>
      <w:r w:rsidR="000B79C4" w:rsidRPr="002045DF">
        <w:rPr>
          <w:rFonts w:cs="Times New Roman"/>
          <w:szCs w:val="24"/>
        </w:rPr>
        <w:t>ицах территорий выявленных объ</w:t>
      </w:r>
      <w:r w:rsidRPr="002045DF">
        <w:rPr>
          <w:rFonts w:cs="Times New Roman"/>
          <w:szCs w:val="24"/>
        </w:rPr>
        <w:t xml:space="preserve">ектов культурного наследия относятся к землям </w:t>
      </w:r>
      <w:r w:rsidRPr="002045DF">
        <w:rPr>
          <w:rFonts w:cs="Times New Roman"/>
          <w:bCs/>
          <w:szCs w:val="24"/>
        </w:rPr>
        <w:t xml:space="preserve">историко-культурного </w:t>
      </w:r>
      <w:r w:rsidR="000B79C4" w:rsidRPr="002045DF">
        <w:rPr>
          <w:rFonts w:cs="Times New Roman"/>
          <w:szCs w:val="24"/>
        </w:rPr>
        <w:t>назначе</w:t>
      </w:r>
      <w:r w:rsidRPr="002045DF">
        <w:rPr>
          <w:rFonts w:cs="Times New Roman"/>
          <w:szCs w:val="24"/>
        </w:rPr>
        <w:t xml:space="preserve">ния, правовой режим которых регулируется земельным </w:t>
      </w:r>
      <w:r w:rsidRPr="002045DF">
        <w:rPr>
          <w:rFonts w:cs="Times New Roman"/>
          <w:bCs/>
          <w:szCs w:val="24"/>
        </w:rPr>
        <w:t xml:space="preserve">законодательством </w:t>
      </w:r>
      <w:r w:rsidR="000B79C4" w:rsidRPr="002045DF">
        <w:rPr>
          <w:rFonts w:cs="Times New Roman"/>
          <w:szCs w:val="24"/>
        </w:rPr>
        <w:t>Рос</w:t>
      </w:r>
      <w:r w:rsidRPr="002045DF">
        <w:rPr>
          <w:rFonts w:cs="Times New Roman"/>
          <w:szCs w:val="24"/>
        </w:rPr>
        <w:t xml:space="preserve">сийской Федерации и Федеральным законом от 25.06.2002 № 73-ФЗ </w:t>
      </w:r>
      <w:r w:rsidR="000B79C4" w:rsidRPr="002045DF">
        <w:rPr>
          <w:rFonts w:cs="Times New Roman"/>
          <w:szCs w:val="24"/>
        </w:rPr>
        <w:t>«Об объектах</w:t>
      </w:r>
      <w:r w:rsidRPr="002045DF">
        <w:rPr>
          <w:rFonts w:cs="Times New Roman"/>
          <w:szCs w:val="24"/>
        </w:rPr>
        <w:t xml:space="preserve"> </w:t>
      </w:r>
      <w:r w:rsidRPr="002045DF">
        <w:rPr>
          <w:rFonts w:cs="Times New Roman"/>
          <w:bCs/>
          <w:szCs w:val="24"/>
        </w:rPr>
        <w:t xml:space="preserve">культурного </w:t>
      </w:r>
      <w:r w:rsidRPr="002045DF">
        <w:rPr>
          <w:rFonts w:cs="Times New Roman"/>
          <w:szCs w:val="24"/>
        </w:rPr>
        <w:t>наследия (памятниках исто</w:t>
      </w:r>
      <w:r w:rsidR="000B79C4" w:rsidRPr="002045DF">
        <w:rPr>
          <w:rFonts w:cs="Times New Roman"/>
          <w:szCs w:val="24"/>
        </w:rPr>
        <w:t>рии и культуры) народов Российской Федерации</w:t>
      </w:r>
      <w:r w:rsidR="008C038C">
        <w:rPr>
          <w:rFonts w:cs="Times New Roman"/>
          <w:szCs w:val="24"/>
        </w:rPr>
        <w:t>».</w:t>
      </w:r>
    </w:p>
    <w:p w14:paraId="32B1DB7E" w14:textId="04A14C82" w:rsidR="00D863D9" w:rsidRPr="002045DF" w:rsidRDefault="00D863D9" w:rsidP="00754949">
      <w:pPr>
        <w:autoSpaceDE w:val="0"/>
        <w:autoSpaceDN w:val="0"/>
        <w:adjustRightInd w:val="0"/>
        <w:rPr>
          <w:rFonts w:cs="Times New Roman"/>
          <w:szCs w:val="24"/>
        </w:rPr>
      </w:pPr>
      <w:r w:rsidRPr="002045DF">
        <w:rPr>
          <w:rFonts w:cs="Times New Roman"/>
          <w:szCs w:val="24"/>
        </w:rPr>
        <w:t>7.</w:t>
      </w:r>
      <w:r w:rsidR="004C4390" w:rsidRPr="002045DF">
        <w:rPr>
          <w:rFonts w:cs="Times New Roman"/>
          <w:szCs w:val="24"/>
        </w:rPr>
        <w:t xml:space="preserve"> </w:t>
      </w:r>
      <w:r w:rsidR="00393774" w:rsidRPr="002045DF">
        <w:rPr>
          <w:rFonts w:cs="Times New Roman"/>
          <w:szCs w:val="24"/>
        </w:rPr>
        <w:t>В целях обеспечения сохранности объекта культурного наследия в его исторической среде на сопряженной с ним территории</w:t>
      </w:r>
      <w:r w:rsidRPr="002045DF">
        <w:rPr>
          <w:rFonts w:cs="Times New Roman"/>
          <w:szCs w:val="24"/>
        </w:rPr>
        <w:t xml:space="preserve"> у</w:t>
      </w:r>
      <w:r w:rsidR="00393774" w:rsidRPr="002045DF">
        <w:rPr>
          <w:rFonts w:cs="Times New Roman"/>
          <w:szCs w:val="24"/>
        </w:rPr>
        <w:t xml:space="preserve">станавливаются зоны </w:t>
      </w:r>
      <w:r w:rsidRPr="002045DF">
        <w:rPr>
          <w:rFonts w:cs="Times New Roman"/>
          <w:szCs w:val="24"/>
        </w:rPr>
        <w:t>охраны объекта культурного наследия: охранн</w:t>
      </w:r>
      <w:r w:rsidR="00393774" w:rsidRPr="002045DF">
        <w:rPr>
          <w:rFonts w:cs="Times New Roman"/>
          <w:szCs w:val="24"/>
        </w:rPr>
        <w:t>ая зона, зона регулирования за</w:t>
      </w:r>
      <w:r w:rsidRPr="002045DF">
        <w:rPr>
          <w:rFonts w:cs="Times New Roman"/>
          <w:szCs w:val="24"/>
        </w:rPr>
        <w:t xml:space="preserve">стройки и </w:t>
      </w:r>
      <w:r w:rsidRPr="002045DF">
        <w:rPr>
          <w:rFonts w:cs="Times New Roman"/>
          <w:szCs w:val="24"/>
        </w:rPr>
        <w:lastRenderedPageBreak/>
        <w:t xml:space="preserve">хозяйственной деятельности, зона охраняемого природного </w:t>
      </w:r>
      <w:r w:rsidR="00393774" w:rsidRPr="002045DF">
        <w:rPr>
          <w:rFonts w:cs="Times New Roman"/>
          <w:bCs/>
          <w:szCs w:val="24"/>
        </w:rPr>
        <w:t>ландшаф</w:t>
      </w:r>
      <w:r w:rsidRPr="002045DF">
        <w:rPr>
          <w:rFonts w:cs="Times New Roman"/>
          <w:bCs/>
          <w:szCs w:val="24"/>
        </w:rPr>
        <w:t>та.</w:t>
      </w:r>
      <w:r w:rsidR="00393774" w:rsidRPr="002045DF">
        <w:rPr>
          <w:rFonts w:cs="Times New Roman"/>
          <w:szCs w:val="24"/>
        </w:rPr>
        <w:t xml:space="preserve"> </w:t>
      </w:r>
      <w:r w:rsidRPr="002045DF">
        <w:rPr>
          <w:rFonts w:cs="Times New Roman"/>
          <w:szCs w:val="24"/>
        </w:rPr>
        <w:t>Границы зон охраны объектов культурного наследия, особые режим</w:t>
      </w:r>
      <w:r w:rsidR="00393774" w:rsidRPr="002045DF">
        <w:rPr>
          <w:rFonts w:cs="Times New Roman"/>
          <w:szCs w:val="24"/>
        </w:rPr>
        <w:t>ы ис</w:t>
      </w:r>
      <w:r w:rsidRPr="002045DF">
        <w:rPr>
          <w:rFonts w:cs="Times New Roman"/>
          <w:szCs w:val="24"/>
        </w:rPr>
        <w:t>пользования земель в границах территорий д</w:t>
      </w:r>
      <w:r w:rsidR="00393774" w:rsidRPr="002045DF">
        <w:rPr>
          <w:rFonts w:cs="Times New Roman"/>
          <w:szCs w:val="24"/>
        </w:rPr>
        <w:t>анных зон и требования к градо</w:t>
      </w:r>
      <w:r w:rsidRPr="002045DF">
        <w:rPr>
          <w:rFonts w:cs="Times New Roman"/>
          <w:szCs w:val="24"/>
        </w:rPr>
        <w:t xml:space="preserve">строительным регламентам </w:t>
      </w:r>
      <w:r w:rsidRPr="002045DF">
        <w:rPr>
          <w:rFonts w:cs="Times New Roman"/>
          <w:b/>
          <w:bCs/>
          <w:szCs w:val="24"/>
        </w:rPr>
        <w:t xml:space="preserve">в </w:t>
      </w:r>
      <w:r w:rsidRPr="002045DF">
        <w:rPr>
          <w:rFonts w:cs="Times New Roman"/>
          <w:szCs w:val="24"/>
        </w:rPr>
        <w:t xml:space="preserve">границах территорий </w:t>
      </w:r>
      <w:r w:rsidRPr="002045DF">
        <w:rPr>
          <w:rFonts w:cs="Times New Roman"/>
          <w:bCs/>
          <w:szCs w:val="24"/>
        </w:rPr>
        <w:t>данных</w:t>
      </w:r>
      <w:r w:rsidRPr="002045DF">
        <w:rPr>
          <w:rFonts w:cs="Times New Roman"/>
          <w:b/>
          <w:bCs/>
          <w:szCs w:val="24"/>
        </w:rPr>
        <w:t xml:space="preserve"> </w:t>
      </w:r>
      <w:r w:rsidR="00393774" w:rsidRPr="002045DF">
        <w:rPr>
          <w:rFonts w:cs="Times New Roman"/>
          <w:szCs w:val="24"/>
        </w:rPr>
        <w:t xml:space="preserve">зон утверждаются </w:t>
      </w:r>
      <w:r w:rsidRPr="002045DF">
        <w:rPr>
          <w:rFonts w:cs="Times New Roman"/>
          <w:szCs w:val="24"/>
        </w:rPr>
        <w:t xml:space="preserve">нормативным правовым актом </w:t>
      </w:r>
      <w:r w:rsidR="0085382D">
        <w:rPr>
          <w:rFonts w:cs="Times New Roman"/>
          <w:szCs w:val="24"/>
        </w:rPr>
        <w:t>Республики Коми</w:t>
      </w:r>
      <w:r w:rsidR="00754949" w:rsidRPr="002045DF">
        <w:rPr>
          <w:rFonts w:cs="Times New Roman"/>
          <w:szCs w:val="24"/>
        </w:rPr>
        <w:t xml:space="preserve"> на основании проектов зон ох</w:t>
      </w:r>
      <w:r w:rsidRPr="002045DF">
        <w:rPr>
          <w:rFonts w:cs="Times New Roman"/>
          <w:szCs w:val="24"/>
        </w:rPr>
        <w:t>раны объектов культурного наследия, согла</w:t>
      </w:r>
      <w:r w:rsidR="00393774" w:rsidRPr="002045DF">
        <w:rPr>
          <w:rFonts w:cs="Times New Roman"/>
          <w:szCs w:val="24"/>
        </w:rPr>
        <w:t xml:space="preserve">сованных с региональным органом </w:t>
      </w:r>
      <w:r w:rsidRPr="002045DF">
        <w:rPr>
          <w:rFonts w:cs="Times New Roman"/>
          <w:szCs w:val="24"/>
        </w:rPr>
        <w:t>охраны объектов культурного наследия.</w:t>
      </w:r>
    </w:p>
    <w:p w14:paraId="6C3E3D7F" w14:textId="77777777" w:rsidR="00D863D9" w:rsidRPr="002045DF" w:rsidRDefault="00D863D9" w:rsidP="00375563">
      <w:pPr>
        <w:autoSpaceDE w:val="0"/>
        <w:autoSpaceDN w:val="0"/>
        <w:adjustRightInd w:val="0"/>
        <w:rPr>
          <w:rFonts w:cs="Times New Roman"/>
          <w:szCs w:val="24"/>
        </w:rPr>
      </w:pPr>
      <w:r w:rsidRPr="002045DF">
        <w:rPr>
          <w:rFonts w:cs="Times New Roman"/>
          <w:szCs w:val="24"/>
        </w:rPr>
        <w:t>8. До утверждения зон охраны для объект</w:t>
      </w:r>
      <w:r w:rsidR="00393774" w:rsidRPr="002045DF">
        <w:rPr>
          <w:rFonts w:cs="Times New Roman"/>
          <w:szCs w:val="24"/>
        </w:rPr>
        <w:t>ов культурного наследия (за ис</w:t>
      </w:r>
      <w:r w:rsidRPr="002045DF">
        <w:rPr>
          <w:rFonts w:cs="Times New Roman"/>
          <w:szCs w:val="24"/>
        </w:rPr>
        <w:t>ключением объектов археологического нас</w:t>
      </w:r>
      <w:r w:rsidR="00393774" w:rsidRPr="002045DF">
        <w:rPr>
          <w:rFonts w:cs="Times New Roman"/>
          <w:szCs w:val="24"/>
        </w:rPr>
        <w:t xml:space="preserve">ледия, некрополей, захоронений, </w:t>
      </w:r>
      <w:r w:rsidRPr="002045DF">
        <w:rPr>
          <w:rFonts w:cs="Times New Roman"/>
          <w:szCs w:val="24"/>
        </w:rPr>
        <w:t xml:space="preserve">расположенных </w:t>
      </w:r>
      <w:r w:rsidRPr="002045DF">
        <w:rPr>
          <w:rFonts w:cs="Times New Roman"/>
          <w:b/>
          <w:bCs/>
          <w:szCs w:val="24"/>
        </w:rPr>
        <w:t xml:space="preserve">в </w:t>
      </w:r>
      <w:r w:rsidRPr="002045DF">
        <w:rPr>
          <w:rFonts w:cs="Times New Roman"/>
          <w:szCs w:val="24"/>
        </w:rPr>
        <w:t>границах некрополей, прои</w:t>
      </w:r>
      <w:r w:rsidR="00393774" w:rsidRPr="002045DF">
        <w:rPr>
          <w:rFonts w:cs="Times New Roman"/>
          <w:szCs w:val="24"/>
        </w:rPr>
        <w:t>зведений монументального искус</w:t>
      </w:r>
      <w:r w:rsidRPr="002045DF">
        <w:rPr>
          <w:rFonts w:cs="Times New Roman"/>
          <w:szCs w:val="24"/>
        </w:rPr>
        <w:t xml:space="preserve">ства, а также памятников и ансамблей, расположенных </w:t>
      </w:r>
      <w:r w:rsidRPr="002045DF">
        <w:rPr>
          <w:rFonts w:cs="Times New Roman"/>
          <w:bCs/>
          <w:szCs w:val="24"/>
        </w:rPr>
        <w:t>в</w:t>
      </w:r>
      <w:r w:rsidRPr="002045DF">
        <w:rPr>
          <w:rFonts w:cs="Times New Roman"/>
          <w:b/>
          <w:bCs/>
          <w:szCs w:val="24"/>
        </w:rPr>
        <w:t xml:space="preserve"> </w:t>
      </w:r>
      <w:r w:rsidR="00393774" w:rsidRPr="002045DF">
        <w:rPr>
          <w:rFonts w:cs="Times New Roman"/>
          <w:szCs w:val="24"/>
        </w:rPr>
        <w:t>границах достоприме</w:t>
      </w:r>
      <w:r w:rsidRPr="002045DF">
        <w:rPr>
          <w:rFonts w:cs="Times New Roman"/>
          <w:szCs w:val="24"/>
        </w:rPr>
        <w:t>чательного места) устанавливаются защитны</w:t>
      </w:r>
      <w:r w:rsidR="00393774" w:rsidRPr="002045DF">
        <w:rPr>
          <w:rFonts w:cs="Times New Roman"/>
          <w:szCs w:val="24"/>
        </w:rPr>
        <w:t xml:space="preserve">е зоны объектов культурного наследия в следующих границах: </w:t>
      </w:r>
      <w:r w:rsidRPr="002045DF">
        <w:rPr>
          <w:rFonts w:cs="Times New Roman"/>
          <w:szCs w:val="24"/>
        </w:rPr>
        <w:t xml:space="preserve">для памятника, расположенного в границах </w:t>
      </w:r>
      <w:r w:rsidR="00393774" w:rsidRPr="002045DF">
        <w:rPr>
          <w:rFonts w:cs="Times New Roman"/>
          <w:szCs w:val="24"/>
        </w:rPr>
        <w:t>населенного пункта, на рас</w:t>
      </w:r>
      <w:r w:rsidRPr="002045DF">
        <w:rPr>
          <w:rFonts w:cs="Times New Roman"/>
          <w:szCs w:val="24"/>
        </w:rPr>
        <w:t>стоянии 100 метров от внешних границ террит</w:t>
      </w:r>
      <w:r w:rsidR="00393774" w:rsidRPr="002045DF">
        <w:rPr>
          <w:rFonts w:cs="Times New Roman"/>
          <w:szCs w:val="24"/>
        </w:rPr>
        <w:t>ории памятника (в случае отсут</w:t>
      </w:r>
      <w:r w:rsidRPr="002045DF">
        <w:rPr>
          <w:rFonts w:cs="Times New Roman"/>
          <w:szCs w:val="24"/>
        </w:rPr>
        <w:t xml:space="preserve">ствия </w:t>
      </w:r>
      <w:r w:rsidRPr="002045DF">
        <w:rPr>
          <w:rFonts w:cs="Times New Roman"/>
          <w:bCs/>
          <w:szCs w:val="24"/>
        </w:rPr>
        <w:t xml:space="preserve">утвержденных </w:t>
      </w:r>
      <w:r w:rsidRPr="002045DF">
        <w:rPr>
          <w:rFonts w:cs="Times New Roman"/>
          <w:szCs w:val="24"/>
        </w:rPr>
        <w:t xml:space="preserve">границ территории памятника на </w:t>
      </w:r>
      <w:r w:rsidRPr="002045DF">
        <w:rPr>
          <w:rFonts w:cs="Times New Roman"/>
          <w:bCs/>
          <w:szCs w:val="24"/>
        </w:rPr>
        <w:t xml:space="preserve">расстоянии </w:t>
      </w:r>
      <w:r w:rsidRPr="002045DF">
        <w:rPr>
          <w:rFonts w:cs="Times New Roman"/>
          <w:szCs w:val="24"/>
        </w:rPr>
        <w:t xml:space="preserve">200 метров </w:t>
      </w:r>
      <w:r w:rsidRPr="002045DF">
        <w:rPr>
          <w:rFonts w:cs="Times New Roman"/>
          <w:bCs/>
          <w:szCs w:val="24"/>
        </w:rPr>
        <w:t>от</w:t>
      </w:r>
      <w:r w:rsidR="00393774" w:rsidRPr="002045DF">
        <w:rPr>
          <w:rFonts w:cs="Times New Roman"/>
          <w:szCs w:val="24"/>
        </w:rPr>
        <w:t xml:space="preserve"> </w:t>
      </w:r>
      <w:r w:rsidRPr="002045DF">
        <w:rPr>
          <w:rFonts w:cs="Times New Roman"/>
          <w:szCs w:val="24"/>
        </w:rPr>
        <w:t>линии внешней стены памятника);</w:t>
      </w:r>
    </w:p>
    <w:p w14:paraId="2ACA3157" w14:textId="77777777" w:rsidR="006A5F18" w:rsidRPr="002045DF" w:rsidRDefault="00D863D9" w:rsidP="00D863D9">
      <w:pPr>
        <w:autoSpaceDE w:val="0"/>
        <w:autoSpaceDN w:val="0"/>
        <w:adjustRightInd w:val="0"/>
        <w:ind w:firstLine="0"/>
      </w:pPr>
      <w:r w:rsidRPr="002045DF">
        <w:rPr>
          <w:rFonts w:cs="Times New Roman"/>
          <w:szCs w:val="24"/>
        </w:rPr>
        <w:t>для памятника, расположенного вне границ насел</w:t>
      </w:r>
      <w:r w:rsidR="00393774" w:rsidRPr="002045DF">
        <w:rPr>
          <w:rFonts w:cs="Times New Roman"/>
          <w:szCs w:val="24"/>
        </w:rPr>
        <w:t>енного пункта, на рас</w:t>
      </w:r>
      <w:r w:rsidRPr="002045DF">
        <w:rPr>
          <w:rFonts w:cs="Times New Roman"/>
          <w:szCs w:val="24"/>
        </w:rPr>
        <w:t xml:space="preserve">стоянии 200 </w:t>
      </w:r>
      <w:r w:rsidRPr="002045DF">
        <w:rPr>
          <w:rFonts w:cs="Times New Roman"/>
          <w:bCs/>
          <w:szCs w:val="24"/>
        </w:rPr>
        <w:t xml:space="preserve">метров </w:t>
      </w:r>
      <w:r w:rsidRPr="002045DF">
        <w:rPr>
          <w:rFonts w:cs="Times New Roman"/>
          <w:szCs w:val="24"/>
        </w:rPr>
        <w:t xml:space="preserve">от внешних границ </w:t>
      </w:r>
      <w:r w:rsidRPr="002045DF">
        <w:rPr>
          <w:rFonts w:cs="Times New Roman"/>
          <w:bCs/>
          <w:szCs w:val="24"/>
        </w:rPr>
        <w:t xml:space="preserve">территории </w:t>
      </w:r>
      <w:r w:rsidR="00393774" w:rsidRPr="002045DF">
        <w:rPr>
          <w:rFonts w:cs="Times New Roman"/>
          <w:szCs w:val="24"/>
        </w:rPr>
        <w:t>памятника (в случае отсут</w:t>
      </w:r>
      <w:r w:rsidRPr="002045DF">
        <w:rPr>
          <w:rFonts w:cs="Times New Roman"/>
          <w:szCs w:val="24"/>
        </w:rPr>
        <w:t>ствия утвержденных границ территории памятн</w:t>
      </w:r>
      <w:r w:rsidR="00393774" w:rsidRPr="002045DF">
        <w:rPr>
          <w:rFonts w:cs="Times New Roman"/>
          <w:szCs w:val="24"/>
        </w:rPr>
        <w:t xml:space="preserve">ика на расстоянии 300 метров по линии внешней стены памятника); </w:t>
      </w:r>
      <w:r w:rsidRPr="002045DF">
        <w:rPr>
          <w:rFonts w:cs="Times New Roman"/>
          <w:szCs w:val="24"/>
        </w:rPr>
        <w:t>для ансамбля, расположенного в границах населенного</w:t>
      </w:r>
      <w:r w:rsidR="00E90EF3" w:rsidRPr="002045DF">
        <w:rPr>
          <w:rFonts w:cs="Times New Roman"/>
          <w:szCs w:val="24"/>
        </w:rPr>
        <w:t xml:space="preserve"> пункта, н</w:t>
      </w:r>
      <w:r w:rsidR="00393774" w:rsidRPr="002045DF">
        <w:rPr>
          <w:rFonts w:cs="Times New Roman"/>
          <w:szCs w:val="24"/>
        </w:rPr>
        <w:t>а рас</w:t>
      </w:r>
      <w:r w:rsidRPr="002045DF">
        <w:rPr>
          <w:rFonts w:cs="Times New Roman"/>
          <w:szCs w:val="24"/>
        </w:rPr>
        <w:t>стоянии 150 метров от внешних границ террито</w:t>
      </w:r>
      <w:r w:rsidR="00393774" w:rsidRPr="002045DF">
        <w:rPr>
          <w:rFonts w:cs="Times New Roman"/>
          <w:szCs w:val="24"/>
        </w:rPr>
        <w:t>рии ансамбля (в случае отсутст</w:t>
      </w:r>
      <w:r w:rsidRPr="002045DF">
        <w:rPr>
          <w:rFonts w:cs="Times New Roman"/>
          <w:szCs w:val="24"/>
        </w:rPr>
        <w:t>вия утвержден</w:t>
      </w:r>
      <w:r w:rsidR="00E90EF3" w:rsidRPr="002045DF">
        <w:rPr>
          <w:rFonts w:cs="Times New Roman"/>
          <w:szCs w:val="24"/>
        </w:rPr>
        <w:t>ных границ территории ансамбля н</w:t>
      </w:r>
      <w:r w:rsidR="00DB4873" w:rsidRPr="002045DF">
        <w:rPr>
          <w:rFonts w:cs="Times New Roman"/>
          <w:szCs w:val="24"/>
        </w:rPr>
        <w:t xml:space="preserve"> </w:t>
      </w:r>
      <w:r w:rsidRPr="002045DF">
        <w:rPr>
          <w:rFonts w:cs="Times New Roman"/>
          <w:szCs w:val="24"/>
        </w:rPr>
        <w:t xml:space="preserve">а расстоянии 200 метров </w:t>
      </w:r>
      <w:r w:rsidRPr="002045DF">
        <w:rPr>
          <w:rFonts w:cs="Times New Roman"/>
          <w:bCs/>
          <w:szCs w:val="24"/>
        </w:rPr>
        <w:t>от</w:t>
      </w:r>
      <w:r w:rsidR="00393774" w:rsidRPr="002045DF">
        <w:rPr>
          <w:rFonts w:cs="Times New Roman"/>
          <w:szCs w:val="24"/>
        </w:rPr>
        <w:t xml:space="preserve"> </w:t>
      </w:r>
      <w:r w:rsidRPr="002045DF">
        <w:rPr>
          <w:rFonts w:cs="Times New Roman"/>
          <w:szCs w:val="24"/>
        </w:rPr>
        <w:t>линии общего контура ансамбля, образуемого</w:t>
      </w:r>
      <w:r w:rsidR="00393774" w:rsidRPr="002045DF">
        <w:rPr>
          <w:rFonts w:cs="Times New Roman"/>
          <w:szCs w:val="24"/>
        </w:rPr>
        <w:t xml:space="preserve"> соединением внешних точек наи</w:t>
      </w:r>
      <w:r w:rsidRPr="002045DF">
        <w:rPr>
          <w:rFonts w:cs="Times New Roman"/>
          <w:szCs w:val="24"/>
        </w:rPr>
        <w:t xml:space="preserve">более удаленных элементов ансамбля, включая парковую </w:t>
      </w:r>
      <w:r w:rsidRPr="002045DF">
        <w:rPr>
          <w:rFonts w:cs="Times New Roman"/>
          <w:bCs/>
          <w:szCs w:val="24"/>
        </w:rPr>
        <w:t>территорию);</w:t>
      </w:r>
      <w:r w:rsidR="00393774" w:rsidRPr="002045DF">
        <w:rPr>
          <w:rFonts w:cs="Times New Roman"/>
          <w:szCs w:val="24"/>
        </w:rPr>
        <w:t xml:space="preserve"> </w:t>
      </w:r>
      <w:r w:rsidRPr="002045DF">
        <w:rPr>
          <w:rFonts w:cs="Times New Roman"/>
          <w:szCs w:val="24"/>
        </w:rPr>
        <w:t>для ансамбля, расположенного вне гра</w:t>
      </w:r>
      <w:r w:rsidR="00393774" w:rsidRPr="002045DF">
        <w:rPr>
          <w:rFonts w:cs="Times New Roman"/>
          <w:szCs w:val="24"/>
        </w:rPr>
        <w:t>ниц населенного пункта, на рас</w:t>
      </w:r>
      <w:r w:rsidRPr="002045DF">
        <w:rPr>
          <w:rFonts w:cs="Times New Roman"/>
          <w:szCs w:val="24"/>
        </w:rPr>
        <w:t>стоянии 250 метров от внешних границ террито</w:t>
      </w:r>
      <w:r w:rsidR="00393774" w:rsidRPr="002045DF">
        <w:rPr>
          <w:rFonts w:cs="Times New Roman"/>
          <w:szCs w:val="24"/>
        </w:rPr>
        <w:t>рии ансамбля (в случае отсутст</w:t>
      </w:r>
      <w:r w:rsidRPr="002045DF">
        <w:rPr>
          <w:rFonts w:cs="Times New Roman"/>
          <w:szCs w:val="24"/>
        </w:rPr>
        <w:t>вия утвержденных границ территории ансамбля на расстоянии 200 м</w:t>
      </w:r>
      <w:r w:rsidR="00393774" w:rsidRPr="002045DF">
        <w:rPr>
          <w:rFonts w:cs="Times New Roman"/>
          <w:szCs w:val="24"/>
        </w:rPr>
        <w:t xml:space="preserve">етров от </w:t>
      </w:r>
      <w:r w:rsidRPr="002045DF">
        <w:rPr>
          <w:rFonts w:cs="Times New Roman"/>
          <w:szCs w:val="24"/>
        </w:rPr>
        <w:t>линии общего контура ансамбля, образуемого</w:t>
      </w:r>
      <w:r w:rsidR="00393774" w:rsidRPr="002045DF">
        <w:rPr>
          <w:rFonts w:cs="Times New Roman"/>
          <w:szCs w:val="24"/>
        </w:rPr>
        <w:t xml:space="preserve"> соединением внешних точек наи</w:t>
      </w:r>
      <w:r w:rsidRPr="002045DF">
        <w:rPr>
          <w:rFonts w:cs="Times New Roman"/>
          <w:szCs w:val="24"/>
        </w:rPr>
        <w:t xml:space="preserve">более удаленных элементов ансамбля, включая </w:t>
      </w:r>
      <w:r w:rsidRPr="002045DF">
        <w:rPr>
          <w:rFonts w:cs="Times New Roman"/>
          <w:bCs/>
          <w:szCs w:val="24"/>
        </w:rPr>
        <w:t>парковую территорию).</w:t>
      </w:r>
      <w:r w:rsidR="00393774" w:rsidRPr="002045DF">
        <w:rPr>
          <w:rFonts w:cs="Times New Roman"/>
          <w:szCs w:val="24"/>
        </w:rPr>
        <w:t xml:space="preserve"> </w:t>
      </w:r>
      <w:r w:rsidRPr="002045DF">
        <w:rPr>
          <w:rFonts w:cs="Times New Roman"/>
          <w:szCs w:val="24"/>
        </w:rPr>
        <w:t>В границах защитных зон запрещаются с</w:t>
      </w:r>
      <w:r w:rsidR="00393774" w:rsidRPr="002045DF">
        <w:rPr>
          <w:rFonts w:cs="Times New Roman"/>
          <w:szCs w:val="24"/>
        </w:rPr>
        <w:t>троительство объектов капиталь</w:t>
      </w:r>
      <w:r w:rsidRPr="002045DF">
        <w:rPr>
          <w:rFonts w:cs="Times New Roman"/>
          <w:szCs w:val="24"/>
        </w:rPr>
        <w:t>ного строительства и их реконструкция, связанная с изменением их параметров</w:t>
      </w:r>
      <w:r w:rsidR="00292F68" w:rsidRPr="002045DF">
        <w:rPr>
          <w:rFonts w:cs="Times New Roman"/>
          <w:szCs w:val="24"/>
        </w:rPr>
        <w:t xml:space="preserve"> </w:t>
      </w:r>
      <w:r w:rsidRPr="002045DF">
        <w:rPr>
          <w:rFonts w:cs="Times New Roman"/>
          <w:szCs w:val="24"/>
        </w:rPr>
        <w:t xml:space="preserve">(высоты, количества </w:t>
      </w:r>
      <w:r w:rsidRPr="002045DF">
        <w:rPr>
          <w:rFonts w:cs="Times New Roman"/>
          <w:bCs/>
          <w:szCs w:val="24"/>
        </w:rPr>
        <w:t>этажей</w:t>
      </w:r>
      <w:r w:rsidRPr="002045DF">
        <w:rPr>
          <w:rFonts w:cs="Times New Roman"/>
          <w:b/>
          <w:bCs/>
          <w:szCs w:val="24"/>
        </w:rPr>
        <w:t xml:space="preserve">, </w:t>
      </w:r>
      <w:r w:rsidRPr="002045DF">
        <w:rPr>
          <w:rFonts w:cs="Times New Roman"/>
          <w:szCs w:val="24"/>
        </w:rPr>
        <w:t>площади), за ис</w:t>
      </w:r>
      <w:r w:rsidR="00393774" w:rsidRPr="002045DF">
        <w:rPr>
          <w:rFonts w:cs="Times New Roman"/>
          <w:szCs w:val="24"/>
        </w:rPr>
        <w:t>ключением строительства и рекон</w:t>
      </w:r>
      <w:r w:rsidRPr="002045DF">
        <w:rPr>
          <w:rFonts w:cs="Times New Roman"/>
          <w:szCs w:val="24"/>
        </w:rPr>
        <w:t>струкции линейных объектов</w:t>
      </w:r>
      <w:r w:rsidRPr="002045DF">
        <w:t>.</w:t>
      </w:r>
    </w:p>
    <w:p w14:paraId="29D3A85B" w14:textId="77777777" w:rsidR="00345EA5" w:rsidRPr="009B382D" w:rsidRDefault="00345EA5" w:rsidP="00345EA5">
      <w:pPr>
        <w:pStyle w:val="20"/>
        <w:rPr>
          <w:rFonts w:cs="Times New Roman"/>
          <w:sz w:val="24"/>
          <w:szCs w:val="24"/>
        </w:rPr>
      </w:pPr>
      <w:bookmarkStart w:id="232" w:name="_Toc510440119"/>
      <w:bookmarkStart w:id="233" w:name="_Toc244407714"/>
      <w:bookmarkStart w:id="234" w:name="_Toc244410179"/>
      <w:bookmarkStart w:id="235" w:name="_Toc244411183"/>
      <w:bookmarkStart w:id="236" w:name="_Toc270941774"/>
      <w:bookmarkStart w:id="237" w:name="_Toc312357166"/>
      <w:r w:rsidRPr="009B382D">
        <w:rPr>
          <w:rFonts w:cs="Times New Roman"/>
          <w:sz w:val="24"/>
          <w:szCs w:val="24"/>
        </w:rPr>
        <w:t>3.9 Зоны с особыми условиями использования территорий</w:t>
      </w:r>
      <w:bookmarkEnd w:id="232"/>
    </w:p>
    <w:p w14:paraId="66A5A162" w14:textId="77777777" w:rsidR="003F6D70" w:rsidRPr="003F6D70" w:rsidRDefault="003F6D70" w:rsidP="003F6D70">
      <w:pPr>
        <w:jc w:val="left"/>
        <w:rPr>
          <w:i/>
        </w:rPr>
      </w:pPr>
      <w:r w:rsidRPr="003F6D70">
        <w:rPr>
          <w:i/>
        </w:rPr>
        <w:t>Ограничения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p>
    <w:p w14:paraId="4FA79430" w14:textId="64C29D6C" w:rsidR="00C5536C" w:rsidRPr="00955F1A" w:rsidRDefault="00C5536C" w:rsidP="00C5536C">
      <w:pPr>
        <w:ind w:firstLine="567"/>
      </w:pPr>
      <w:r w:rsidRPr="00955F1A">
        <w:t>1. Использование земельных участков и объектов капитального строительства, расположенных в пределах</w:t>
      </w:r>
      <w:r w:rsidR="00BC571D">
        <w:t xml:space="preserve"> зон</w:t>
      </w:r>
      <w:r w:rsidRPr="00955F1A">
        <w:t>, осуществляется в соответствии с градостроительными регламентами по видам разрешенного использования земельных участков и объектов капитального строительства и предельным параметрам разрешенного строительства, реконструкции, с учетом ограничений, установленных законами, иными нормативными правовыми актами применительно к зонам с особым использованием.</w:t>
      </w:r>
    </w:p>
    <w:p w14:paraId="6AECE7ED" w14:textId="434D7243" w:rsidR="00C5536C" w:rsidRPr="00955F1A" w:rsidRDefault="00C5536C" w:rsidP="00C5536C">
      <w:pPr>
        <w:pStyle w:val="ConsPlusNormal"/>
        <w:widowControl/>
        <w:ind w:firstLine="567"/>
        <w:jc w:val="both"/>
        <w:rPr>
          <w:rFonts w:ascii="Times New Roman" w:hAnsi="Times New Roman" w:cs="Times New Roman"/>
          <w:sz w:val="24"/>
          <w:szCs w:val="22"/>
        </w:rPr>
      </w:pPr>
      <w:r w:rsidRPr="00955F1A">
        <w:rPr>
          <w:rFonts w:ascii="Times New Roman" w:hAnsi="Times New Roman" w:cs="Times New Roman"/>
          <w:sz w:val="24"/>
          <w:szCs w:val="22"/>
        </w:rPr>
        <w:t>2. Земельные участки и иные объекты недвижимости, которые расположены в пределах зон, обозначенных на Карте</w:t>
      </w:r>
      <w:r w:rsidR="00BC571D">
        <w:rPr>
          <w:rFonts w:ascii="Times New Roman" w:hAnsi="Times New Roman" w:cs="Times New Roman"/>
          <w:sz w:val="24"/>
          <w:szCs w:val="22"/>
        </w:rPr>
        <w:t xml:space="preserve"> градостроительного зонирования</w:t>
      </w:r>
      <w:r w:rsidRPr="00955F1A">
        <w:rPr>
          <w:rFonts w:ascii="Times New Roman" w:hAnsi="Times New Roman" w:cs="Times New Roman"/>
          <w:sz w:val="24"/>
          <w:szCs w:val="22"/>
        </w:rPr>
        <w:t xml:space="preserve">, чьи характеристики не соответствуют ограничениям, установленным законами, иными нормативными правовыми актами применительно к зонам ограничений по экологическим условиям и нормативному режиму хозяйственной деятельности, являются объектами недвижимости, несоответствующими </w:t>
      </w:r>
      <w:r w:rsidR="00BC571D">
        <w:rPr>
          <w:rFonts w:ascii="Times New Roman" w:hAnsi="Times New Roman" w:cs="Times New Roman"/>
          <w:sz w:val="24"/>
          <w:szCs w:val="22"/>
        </w:rPr>
        <w:t>правилам градостроительной деятельности.</w:t>
      </w:r>
    </w:p>
    <w:p w14:paraId="1D8A5DEB" w14:textId="77777777" w:rsidR="00C5536C" w:rsidRPr="00955F1A" w:rsidRDefault="00C5536C" w:rsidP="00C5536C">
      <w:pPr>
        <w:pStyle w:val="ConsPlusNormal"/>
        <w:widowControl/>
        <w:ind w:firstLine="567"/>
        <w:jc w:val="both"/>
        <w:rPr>
          <w:rFonts w:ascii="Times New Roman" w:hAnsi="Times New Roman" w:cs="Times New Roman"/>
          <w:sz w:val="24"/>
          <w:szCs w:val="22"/>
        </w:rPr>
      </w:pPr>
      <w:r w:rsidRPr="00955F1A">
        <w:rPr>
          <w:rFonts w:ascii="Times New Roman" w:hAnsi="Times New Roman" w:cs="Times New Roman"/>
          <w:sz w:val="24"/>
          <w:szCs w:val="22"/>
        </w:rPr>
        <w:t>3. Ограничения использования земельных участков и иных объектов недвижимости, расположенных в зонах с особыми условиями использования территории, установлены следующими нормативными правовыми актами:</w:t>
      </w:r>
    </w:p>
    <w:p w14:paraId="6041CCB9" w14:textId="77777777" w:rsidR="00C5536C" w:rsidRPr="00955F1A" w:rsidRDefault="00C5536C" w:rsidP="00B72886">
      <w:pPr>
        <w:numPr>
          <w:ilvl w:val="0"/>
          <w:numId w:val="14"/>
        </w:numPr>
        <w:tabs>
          <w:tab w:val="clear" w:pos="861"/>
          <w:tab w:val="num" w:pos="567"/>
        </w:tabs>
        <w:ind w:left="567" w:firstLine="0"/>
      </w:pPr>
      <w:r w:rsidRPr="00955F1A">
        <w:lastRenderedPageBreak/>
        <w:t>Водный кодекс Российской Федерации от 3 июня 2006 года № 74-ФЗ.</w:t>
      </w:r>
    </w:p>
    <w:p w14:paraId="5757B291" w14:textId="77777777" w:rsidR="00C5536C" w:rsidRPr="00955F1A" w:rsidRDefault="00C5536C" w:rsidP="00B72886">
      <w:pPr>
        <w:numPr>
          <w:ilvl w:val="0"/>
          <w:numId w:val="14"/>
        </w:numPr>
        <w:tabs>
          <w:tab w:val="clear" w:pos="861"/>
          <w:tab w:val="num" w:pos="567"/>
        </w:tabs>
        <w:ind w:left="567" w:firstLine="0"/>
      </w:pPr>
      <w:r w:rsidRPr="00955F1A">
        <w:t>Земельный кодекс Российской Федерации от 25 октября 2001 года.</w:t>
      </w:r>
    </w:p>
    <w:p w14:paraId="5A6A4AF4" w14:textId="77777777" w:rsidR="00C5536C" w:rsidRPr="00955F1A" w:rsidRDefault="00C5536C" w:rsidP="00B72886">
      <w:pPr>
        <w:pStyle w:val="Heading"/>
        <w:numPr>
          <w:ilvl w:val="0"/>
          <w:numId w:val="14"/>
        </w:numPr>
        <w:tabs>
          <w:tab w:val="clear" w:pos="861"/>
          <w:tab w:val="num" w:pos="567"/>
        </w:tabs>
        <w:ind w:left="567" w:firstLine="0"/>
        <w:jc w:val="both"/>
        <w:rPr>
          <w:rFonts w:ascii="Times New Roman" w:hAnsi="Times New Roman" w:cs="Times New Roman"/>
          <w:b w:val="0"/>
          <w:bCs w:val="0"/>
          <w:sz w:val="24"/>
        </w:rPr>
      </w:pPr>
      <w:r w:rsidRPr="00955F1A">
        <w:rPr>
          <w:rFonts w:ascii="Times New Roman" w:hAnsi="Times New Roman" w:cs="Times New Roman"/>
          <w:b w:val="0"/>
          <w:bCs w:val="0"/>
          <w:sz w:val="24"/>
        </w:rPr>
        <w:t>Федеральный закон от 10января 2002 года № 7-ФЗ «Об охране окружающей среды».</w:t>
      </w:r>
    </w:p>
    <w:p w14:paraId="3ACA4A28" w14:textId="77777777" w:rsidR="00C5536C" w:rsidRPr="00955F1A" w:rsidRDefault="00C5536C" w:rsidP="00B72886">
      <w:pPr>
        <w:numPr>
          <w:ilvl w:val="0"/>
          <w:numId w:val="14"/>
        </w:numPr>
        <w:tabs>
          <w:tab w:val="clear" w:pos="861"/>
          <w:tab w:val="num" w:pos="567"/>
        </w:tabs>
        <w:autoSpaceDE w:val="0"/>
        <w:autoSpaceDN w:val="0"/>
        <w:adjustRightInd w:val="0"/>
        <w:ind w:left="567" w:firstLine="0"/>
      </w:pPr>
      <w:r w:rsidRPr="00955F1A">
        <w:t>Федеральный закон от 30 марта 1999 года № 52-ФЗ «О санитарно-эпидемиологическом благополучии населения».</w:t>
      </w:r>
    </w:p>
    <w:p w14:paraId="7D8BC05C" w14:textId="77777777" w:rsidR="00C5536C" w:rsidRPr="00955F1A" w:rsidRDefault="00C5536C" w:rsidP="00B72886">
      <w:pPr>
        <w:numPr>
          <w:ilvl w:val="0"/>
          <w:numId w:val="14"/>
        </w:numPr>
        <w:tabs>
          <w:tab w:val="clear" w:pos="861"/>
          <w:tab w:val="num" w:pos="567"/>
        </w:tabs>
        <w:autoSpaceDE w:val="0"/>
        <w:autoSpaceDN w:val="0"/>
        <w:adjustRightInd w:val="0"/>
        <w:ind w:left="567" w:firstLine="0"/>
      </w:pPr>
      <w:r w:rsidRPr="00955F1A">
        <w:t>Федеральный закон от 4 мая 1999 года № 96-ФЗ «Об охране атмосферного воздуха».</w:t>
      </w:r>
    </w:p>
    <w:p w14:paraId="755F95D6" w14:textId="77777777" w:rsidR="00C5536C" w:rsidRPr="00955F1A" w:rsidRDefault="00C5536C" w:rsidP="00B72886">
      <w:pPr>
        <w:pStyle w:val="Heading"/>
        <w:numPr>
          <w:ilvl w:val="0"/>
          <w:numId w:val="14"/>
        </w:numPr>
        <w:tabs>
          <w:tab w:val="clear" w:pos="861"/>
          <w:tab w:val="num" w:pos="567"/>
        </w:tabs>
        <w:ind w:left="567" w:firstLine="0"/>
        <w:jc w:val="both"/>
        <w:rPr>
          <w:rFonts w:ascii="Times New Roman" w:hAnsi="Times New Roman" w:cs="Times New Roman"/>
          <w:b w:val="0"/>
          <w:bCs w:val="0"/>
          <w:sz w:val="24"/>
        </w:rPr>
      </w:pPr>
      <w:r w:rsidRPr="00955F1A">
        <w:rPr>
          <w:rFonts w:ascii="Times New Roman" w:hAnsi="Times New Roman" w:cs="Times New Roman"/>
          <w:b w:val="0"/>
          <w:bCs w:val="0"/>
          <w:sz w:val="24"/>
        </w:rPr>
        <w:t xml:space="preserve">Постановление Главного государственного санитарного врача Российской Федерации от 25 сентября 2007 года № 74 «О введении в действие новой редакции СанПиН 2.2.1/2.1.1.1200-03 «Санитарно-защитные зоны и санитарная классификация предприятий, сооружений и иных объектов». </w:t>
      </w:r>
    </w:p>
    <w:p w14:paraId="6F041BDD" w14:textId="77777777" w:rsidR="00C5536C" w:rsidRPr="00955F1A" w:rsidRDefault="00C5536C" w:rsidP="00B72886">
      <w:pPr>
        <w:pStyle w:val="Heading"/>
        <w:numPr>
          <w:ilvl w:val="0"/>
          <w:numId w:val="14"/>
        </w:numPr>
        <w:tabs>
          <w:tab w:val="clear" w:pos="861"/>
          <w:tab w:val="num" w:pos="567"/>
        </w:tabs>
        <w:ind w:left="567" w:firstLine="0"/>
        <w:jc w:val="both"/>
        <w:rPr>
          <w:rFonts w:ascii="Times New Roman" w:hAnsi="Times New Roman" w:cs="Times New Roman"/>
          <w:b w:val="0"/>
          <w:bCs w:val="0"/>
          <w:sz w:val="24"/>
        </w:rPr>
      </w:pPr>
      <w:r w:rsidRPr="00955F1A">
        <w:rPr>
          <w:rFonts w:ascii="Times New Roman" w:hAnsi="Times New Roman" w:cs="Times New Roman"/>
          <w:b w:val="0"/>
          <w:bCs w:val="0"/>
          <w:sz w:val="24"/>
        </w:rPr>
        <w:t>СанПинН 2.1.5.980-00 «Гигиенические требования к охране поверхностных вод».</w:t>
      </w:r>
    </w:p>
    <w:p w14:paraId="0BADE77F" w14:textId="77777777" w:rsidR="00C5536C" w:rsidRPr="00955F1A" w:rsidRDefault="00C5536C" w:rsidP="00B72886">
      <w:pPr>
        <w:pStyle w:val="Heading"/>
        <w:numPr>
          <w:ilvl w:val="0"/>
          <w:numId w:val="14"/>
        </w:numPr>
        <w:tabs>
          <w:tab w:val="clear" w:pos="861"/>
          <w:tab w:val="num" w:pos="567"/>
        </w:tabs>
        <w:ind w:left="567" w:firstLine="0"/>
        <w:jc w:val="both"/>
        <w:rPr>
          <w:rFonts w:ascii="Times New Roman" w:hAnsi="Times New Roman" w:cs="Times New Roman"/>
          <w:b w:val="0"/>
          <w:bCs w:val="0"/>
          <w:sz w:val="24"/>
        </w:rPr>
      </w:pPr>
      <w:r w:rsidRPr="00955F1A">
        <w:rPr>
          <w:rFonts w:ascii="Times New Roman" w:hAnsi="Times New Roman" w:cs="Times New Roman"/>
          <w:b w:val="0"/>
          <w:bCs w:val="0"/>
          <w:sz w:val="24"/>
        </w:rPr>
        <w:t xml:space="preserve">Постановление Главного государственного санитарного врача Российской Федерации от 30 апреля 2003 года №88 «О введении в действие санитарно-эпидемиологических правил СП 2.2.1.1312-03 «Гигиенические требования к проектированию вновь строящихся и реконструируемых промышленных предприятий». </w:t>
      </w:r>
    </w:p>
    <w:p w14:paraId="2996B081" w14:textId="77777777" w:rsidR="00C5536C" w:rsidRPr="00955F1A" w:rsidRDefault="00C5536C" w:rsidP="00B72886">
      <w:pPr>
        <w:pStyle w:val="Heading"/>
        <w:numPr>
          <w:ilvl w:val="0"/>
          <w:numId w:val="14"/>
        </w:numPr>
        <w:tabs>
          <w:tab w:val="clear" w:pos="861"/>
          <w:tab w:val="num" w:pos="567"/>
        </w:tabs>
        <w:ind w:left="567" w:firstLine="0"/>
        <w:jc w:val="both"/>
        <w:rPr>
          <w:rFonts w:ascii="Times New Roman" w:hAnsi="Times New Roman" w:cs="Times New Roman"/>
          <w:b w:val="0"/>
          <w:bCs w:val="0"/>
          <w:sz w:val="24"/>
        </w:rPr>
      </w:pPr>
      <w:r w:rsidRPr="00955F1A">
        <w:rPr>
          <w:rFonts w:ascii="Times New Roman" w:hAnsi="Times New Roman" w:cs="Times New Roman"/>
          <w:b w:val="0"/>
          <w:bCs w:val="0"/>
          <w:sz w:val="24"/>
        </w:rPr>
        <w:t xml:space="preserve">Постановление Главного государственного санитарного врача Российской Федерации от 8 апреля 2003 года № 35 «О введении в действие СанПиН 2.1.1279-03 «Гигиенические требования к размещению, устройству и содержанию кладбищ, зданий и сооружений похоронного назначения». </w:t>
      </w:r>
    </w:p>
    <w:p w14:paraId="14FE15A4" w14:textId="77777777" w:rsidR="00C5536C" w:rsidRPr="00955F1A" w:rsidRDefault="00C5536C" w:rsidP="00B72886">
      <w:pPr>
        <w:pStyle w:val="Heading"/>
        <w:numPr>
          <w:ilvl w:val="0"/>
          <w:numId w:val="14"/>
        </w:numPr>
        <w:tabs>
          <w:tab w:val="clear" w:pos="861"/>
          <w:tab w:val="num" w:pos="567"/>
        </w:tabs>
        <w:ind w:left="567" w:firstLine="0"/>
        <w:jc w:val="both"/>
        <w:rPr>
          <w:rFonts w:ascii="Times New Roman" w:hAnsi="Times New Roman" w:cs="Times New Roman"/>
          <w:b w:val="0"/>
          <w:bCs w:val="0"/>
          <w:sz w:val="24"/>
        </w:rPr>
      </w:pPr>
      <w:r w:rsidRPr="00955F1A">
        <w:rPr>
          <w:rFonts w:ascii="Times New Roman" w:hAnsi="Times New Roman" w:cs="Times New Roman"/>
          <w:b w:val="0"/>
          <w:bCs w:val="0"/>
          <w:sz w:val="24"/>
        </w:rPr>
        <w:t xml:space="preserve">Постановление Главного государственного санитарного врача Российской Федерации от 14 марта 2002 года №10 «О введении в действие санитарных правил и норм «Зоны санитарной охраны источников водоснабжения и водопроводов питьевого назначения. СанПиН 2.1.4.1110-02». </w:t>
      </w:r>
    </w:p>
    <w:p w14:paraId="7290E0B5" w14:textId="77777777" w:rsidR="00C5536C" w:rsidRPr="00955F1A" w:rsidRDefault="00C5536C" w:rsidP="00B72886">
      <w:pPr>
        <w:numPr>
          <w:ilvl w:val="0"/>
          <w:numId w:val="14"/>
        </w:numPr>
        <w:tabs>
          <w:tab w:val="clear" w:pos="861"/>
          <w:tab w:val="num" w:pos="567"/>
        </w:tabs>
        <w:autoSpaceDE w:val="0"/>
        <w:autoSpaceDN w:val="0"/>
        <w:adjustRightInd w:val="0"/>
        <w:ind w:left="567" w:firstLine="0"/>
      </w:pPr>
      <w:r w:rsidRPr="00955F1A">
        <w:t>Постановление Главного государственного санитарного врача Россикой Федерации от 17 мая 2001 года № 14 О введении в действие санитарных правил «Гигиенические требования к обеспечению качества атмосферного воздуха населенных мест. СанПиН 2.1.6.1032-01».</w:t>
      </w:r>
    </w:p>
    <w:p w14:paraId="3B097F6F" w14:textId="77777777" w:rsidR="00C5536C" w:rsidRPr="00955F1A" w:rsidRDefault="00C5536C" w:rsidP="00B72886">
      <w:pPr>
        <w:pStyle w:val="ConsTitle"/>
        <w:widowControl/>
        <w:numPr>
          <w:ilvl w:val="0"/>
          <w:numId w:val="14"/>
        </w:numPr>
        <w:tabs>
          <w:tab w:val="clear" w:pos="861"/>
          <w:tab w:val="num" w:pos="567"/>
        </w:tabs>
        <w:autoSpaceDE/>
        <w:autoSpaceDN/>
        <w:adjustRightInd/>
        <w:ind w:left="567" w:right="0" w:firstLine="0"/>
        <w:jc w:val="both"/>
        <w:rPr>
          <w:rFonts w:ascii="Times New Roman" w:hAnsi="Times New Roman" w:cs="Times New Roman"/>
          <w:b w:val="0"/>
          <w:bCs w:val="0"/>
          <w:sz w:val="24"/>
          <w:szCs w:val="22"/>
        </w:rPr>
      </w:pPr>
      <w:r w:rsidRPr="00955F1A">
        <w:rPr>
          <w:rFonts w:ascii="Times New Roman" w:hAnsi="Times New Roman" w:cs="Times New Roman"/>
          <w:b w:val="0"/>
          <w:bCs w:val="0"/>
          <w:sz w:val="24"/>
          <w:szCs w:val="22"/>
        </w:rPr>
        <w:t>ГОСТ 17.1.3.13-86 Межгосударственный стандарт. Охрана природы. Гидросфера. «Общие требования к охране поверхностных вод от загрязнения». Введен в действие постановлением Государственного комитета СССР по стандартам от 25 июня 1986 г. № 1790.</w:t>
      </w:r>
    </w:p>
    <w:p w14:paraId="766A8C94" w14:textId="77777777" w:rsidR="00C5536C" w:rsidRPr="00955F1A" w:rsidRDefault="00C5536C" w:rsidP="00B72886">
      <w:pPr>
        <w:pStyle w:val="ConsTitle"/>
        <w:widowControl/>
        <w:numPr>
          <w:ilvl w:val="0"/>
          <w:numId w:val="14"/>
        </w:numPr>
        <w:tabs>
          <w:tab w:val="clear" w:pos="861"/>
          <w:tab w:val="num" w:pos="567"/>
        </w:tabs>
        <w:autoSpaceDE/>
        <w:autoSpaceDN/>
        <w:adjustRightInd/>
        <w:ind w:left="567" w:right="0" w:firstLine="0"/>
        <w:jc w:val="both"/>
        <w:rPr>
          <w:rFonts w:ascii="Times New Roman" w:hAnsi="Times New Roman" w:cs="Times New Roman"/>
          <w:b w:val="0"/>
          <w:bCs w:val="0"/>
          <w:sz w:val="24"/>
          <w:szCs w:val="22"/>
        </w:rPr>
      </w:pPr>
      <w:r w:rsidRPr="00955F1A">
        <w:rPr>
          <w:rFonts w:ascii="Times New Roman" w:hAnsi="Times New Roman" w:cs="Times New Roman"/>
          <w:b w:val="0"/>
          <w:bCs w:val="0"/>
          <w:sz w:val="24"/>
          <w:szCs w:val="22"/>
        </w:rPr>
        <w:t>Правила охраны поверхностных вод. Утверждены первым заместителем председателя Госкомприроды СССР 21.02.91.</w:t>
      </w:r>
    </w:p>
    <w:p w14:paraId="70A00000" w14:textId="60FAFB81" w:rsidR="00C5536C" w:rsidRDefault="00C5536C" w:rsidP="00C5536C">
      <w:pPr>
        <w:pStyle w:val="3"/>
        <w:jc w:val="left"/>
      </w:pPr>
      <w:bookmarkStart w:id="238" w:name="_Toc462065513"/>
      <w:bookmarkStart w:id="239" w:name="_Toc510440120"/>
      <w:r w:rsidRPr="00966FA0">
        <w:t>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bookmarkEnd w:id="238"/>
      <w:bookmarkEnd w:id="239"/>
    </w:p>
    <w:p w14:paraId="452CF21E" w14:textId="77777777" w:rsidR="00A106C7" w:rsidRPr="006F68C5" w:rsidRDefault="00A106C7" w:rsidP="00B72886">
      <w:pPr>
        <w:pStyle w:val="aff6"/>
        <w:numPr>
          <w:ilvl w:val="0"/>
          <w:numId w:val="20"/>
        </w:numPr>
      </w:pPr>
      <w:r w:rsidRPr="006F68C5">
        <w:t>Санитарно-защитные зоны предприятий, сооружений и иных объектов</w:t>
      </w:r>
    </w:p>
    <w:p w14:paraId="754E6062" w14:textId="77777777" w:rsidR="00A106C7" w:rsidRPr="006F68C5" w:rsidRDefault="00A106C7" w:rsidP="00B72886">
      <w:pPr>
        <w:pStyle w:val="aff6"/>
        <w:numPr>
          <w:ilvl w:val="0"/>
          <w:numId w:val="20"/>
        </w:numPr>
      </w:pPr>
      <w:r w:rsidRPr="006F68C5">
        <w:t>Охранные зоны инженерных коммуникаций</w:t>
      </w:r>
    </w:p>
    <w:p w14:paraId="72A231C9" w14:textId="248690D6" w:rsidR="006F68C5" w:rsidRPr="006F68C5" w:rsidRDefault="006F68C5" w:rsidP="00B72886">
      <w:pPr>
        <w:pStyle w:val="aff6"/>
        <w:numPr>
          <w:ilvl w:val="0"/>
          <w:numId w:val="20"/>
        </w:numPr>
      </w:pPr>
      <w:r w:rsidRPr="006F68C5">
        <w:t>Санитарный разрыв магистральных трубопроводов углеводородного сырья</w:t>
      </w:r>
    </w:p>
    <w:p w14:paraId="726EECFD" w14:textId="16B8C992" w:rsidR="006F68C5" w:rsidRPr="006F68C5" w:rsidRDefault="006F68C5" w:rsidP="00B72886">
      <w:pPr>
        <w:pStyle w:val="aff6"/>
        <w:numPr>
          <w:ilvl w:val="0"/>
          <w:numId w:val="20"/>
        </w:numPr>
      </w:pPr>
      <w:r w:rsidRPr="006F68C5">
        <w:t>Охранная зона внеуличного транспорта</w:t>
      </w:r>
    </w:p>
    <w:p w14:paraId="596F1D02" w14:textId="5214FAC8" w:rsidR="006F68C5" w:rsidRPr="006F68C5" w:rsidRDefault="006F68C5" w:rsidP="00B72886">
      <w:pPr>
        <w:pStyle w:val="aff6"/>
        <w:numPr>
          <w:ilvl w:val="0"/>
          <w:numId w:val="20"/>
        </w:numPr>
      </w:pPr>
      <w:r w:rsidRPr="006F68C5">
        <w:t>Охранная зона газопроводов и систем газоснабжения</w:t>
      </w:r>
    </w:p>
    <w:p w14:paraId="4A199279" w14:textId="09F77302" w:rsidR="006F68C5" w:rsidRPr="006F68C5" w:rsidRDefault="006F68C5" w:rsidP="00B72886">
      <w:pPr>
        <w:pStyle w:val="aff6"/>
        <w:numPr>
          <w:ilvl w:val="0"/>
          <w:numId w:val="20"/>
        </w:numPr>
      </w:pPr>
      <w:r w:rsidRPr="006F68C5">
        <w:t>Охранная зона объектов электросетевого хозяйства</w:t>
      </w:r>
    </w:p>
    <w:p w14:paraId="4F6FAAC7" w14:textId="7503B79D" w:rsidR="006F68C5" w:rsidRPr="006F68C5" w:rsidRDefault="006F68C5" w:rsidP="00B72886">
      <w:pPr>
        <w:pStyle w:val="aff6"/>
        <w:numPr>
          <w:ilvl w:val="0"/>
          <w:numId w:val="20"/>
        </w:numPr>
      </w:pPr>
      <w:r w:rsidRPr="006F68C5">
        <w:t>Охранная зона линий и сооружений связи</w:t>
      </w:r>
    </w:p>
    <w:p w14:paraId="5AD48BFB" w14:textId="77777777" w:rsidR="00A106C7" w:rsidRPr="006F68C5" w:rsidRDefault="00A106C7" w:rsidP="00B72886">
      <w:pPr>
        <w:pStyle w:val="aff6"/>
        <w:numPr>
          <w:ilvl w:val="0"/>
          <w:numId w:val="20"/>
        </w:numPr>
      </w:pPr>
      <w:r w:rsidRPr="006F68C5">
        <w:t>Водоохранная зона</w:t>
      </w:r>
    </w:p>
    <w:p w14:paraId="270B0A1B" w14:textId="77777777" w:rsidR="00A106C7" w:rsidRPr="006F68C5" w:rsidRDefault="00A106C7" w:rsidP="00B72886">
      <w:pPr>
        <w:pStyle w:val="aff6"/>
        <w:numPr>
          <w:ilvl w:val="0"/>
          <w:numId w:val="20"/>
        </w:numPr>
      </w:pPr>
      <w:r w:rsidRPr="006F68C5">
        <w:lastRenderedPageBreak/>
        <w:t>Прибрежная защитная полоса</w:t>
      </w:r>
    </w:p>
    <w:p w14:paraId="501EF8CF" w14:textId="4F3BECB3" w:rsidR="006F68C5" w:rsidRPr="006F68C5" w:rsidRDefault="006F68C5" w:rsidP="00B72886">
      <w:pPr>
        <w:pStyle w:val="aff6"/>
        <w:numPr>
          <w:ilvl w:val="0"/>
          <w:numId w:val="20"/>
        </w:numPr>
      </w:pPr>
      <w:r w:rsidRPr="006F68C5">
        <w:t>Береговая полоса</w:t>
      </w:r>
    </w:p>
    <w:p w14:paraId="2AA80277" w14:textId="04C15530" w:rsidR="006F68C5" w:rsidRPr="006F68C5" w:rsidRDefault="006F68C5" w:rsidP="00B72886">
      <w:pPr>
        <w:pStyle w:val="aff6"/>
        <w:numPr>
          <w:ilvl w:val="0"/>
          <w:numId w:val="20"/>
        </w:numPr>
      </w:pPr>
      <w:r w:rsidRPr="006F68C5">
        <w:t>Первый пояс санитарной охраны источника водоснабжения</w:t>
      </w:r>
    </w:p>
    <w:p w14:paraId="0A734F99" w14:textId="468FBCD1" w:rsidR="006F68C5" w:rsidRPr="006F68C5" w:rsidRDefault="006F68C5" w:rsidP="00B72886">
      <w:pPr>
        <w:pStyle w:val="aff6"/>
        <w:numPr>
          <w:ilvl w:val="0"/>
          <w:numId w:val="20"/>
        </w:numPr>
      </w:pPr>
      <w:r w:rsidRPr="006F68C5">
        <w:t>Охранная зона объектов культурного наследия</w:t>
      </w:r>
    </w:p>
    <w:p w14:paraId="33430049" w14:textId="77777777" w:rsidR="00A106C7" w:rsidRPr="006F68C5" w:rsidRDefault="00A106C7" w:rsidP="00B72886">
      <w:pPr>
        <w:pStyle w:val="aff6"/>
        <w:numPr>
          <w:ilvl w:val="0"/>
          <w:numId w:val="20"/>
        </w:numPr>
      </w:pPr>
      <w:r w:rsidRPr="006F68C5">
        <w:t>Зона особо охраняемых природных территорий</w:t>
      </w:r>
    </w:p>
    <w:p w14:paraId="59ED686D" w14:textId="0CEB3869" w:rsidR="00C5536C" w:rsidRPr="00966FA0" w:rsidRDefault="00C5536C" w:rsidP="00C5536C">
      <w:pPr>
        <w:pStyle w:val="3"/>
        <w:jc w:val="left"/>
      </w:pPr>
      <w:bookmarkStart w:id="240" w:name="_Toc227564915"/>
      <w:bookmarkStart w:id="241" w:name="_Toc248207953"/>
      <w:bookmarkStart w:id="242" w:name="_Toc249269401"/>
      <w:bookmarkStart w:id="243" w:name="_Toc260065888"/>
      <w:bookmarkStart w:id="244" w:name="_Toc263440042"/>
      <w:bookmarkStart w:id="245" w:name="_Toc462065514"/>
      <w:bookmarkStart w:id="246" w:name="_Toc510440121"/>
      <w:r w:rsidRPr="00966FA0">
        <w:t>Ограничения использования земельных участков и объектов капитального строительства по экологическим условиям и нормативному режиму хозяйственной деятельности для различных зон</w:t>
      </w:r>
      <w:bookmarkEnd w:id="240"/>
      <w:bookmarkEnd w:id="241"/>
      <w:bookmarkEnd w:id="242"/>
      <w:bookmarkEnd w:id="243"/>
      <w:bookmarkEnd w:id="244"/>
      <w:bookmarkEnd w:id="245"/>
      <w:bookmarkEnd w:id="246"/>
    </w:p>
    <w:p w14:paraId="03CC14AA" w14:textId="77777777" w:rsidR="00C5536C" w:rsidRPr="00955F1A" w:rsidRDefault="00C5536C" w:rsidP="00C5536C">
      <w:pPr>
        <w:pStyle w:val="4"/>
        <w:rPr>
          <w:b/>
          <w:i/>
        </w:rPr>
      </w:pPr>
      <w:r w:rsidRPr="00955F1A">
        <w:rPr>
          <w:b/>
          <w:i/>
        </w:rPr>
        <w:t>Санитарно-защитные зоны предприятий, сооружений и иных объектов</w:t>
      </w:r>
    </w:p>
    <w:p w14:paraId="474162EC" w14:textId="77777777" w:rsidR="00C5536C" w:rsidRPr="00955F1A" w:rsidRDefault="00C5536C" w:rsidP="00C5536C">
      <w:pPr>
        <w:pStyle w:val="aa"/>
        <w:spacing w:before="0" w:after="0"/>
        <w:ind w:firstLine="539"/>
        <w:rPr>
          <w:snapToGrid w:val="0"/>
          <w:szCs w:val="22"/>
        </w:rPr>
      </w:pPr>
      <w:r w:rsidRPr="00955F1A">
        <w:rPr>
          <w:snapToGrid w:val="0"/>
          <w:szCs w:val="22"/>
        </w:rPr>
        <w:t>Ограничения использования земельных участков и объектов капитального строительства установлены следующими нормативными правовыми актами:</w:t>
      </w:r>
    </w:p>
    <w:p w14:paraId="327CD52C" w14:textId="77777777" w:rsidR="00C5536C" w:rsidRPr="00955F1A" w:rsidRDefault="00C5536C" w:rsidP="00B72886">
      <w:pPr>
        <w:pStyle w:val="aa"/>
        <w:numPr>
          <w:ilvl w:val="0"/>
          <w:numId w:val="15"/>
        </w:numPr>
        <w:spacing w:before="0" w:after="0"/>
        <w:rPr>
          <w:szCs w:val="22"/>
        </w:rPr>
      </w:pPr>
      <w:r w:rsidRPr="00955F1A">
        <w:rPr>
          <w:szCs w:val="22"/>
        </w:rPr>
        <w:t>СНиП 2.07.01-89*, п. 7.8 «Градостроительство. Планировка и застройка городских и сельских поселений»;</w:t>
      </w:r>
    </w:p>
    <w:p w14:paraId="7A0ABFDD" w14:textId="77777777" w:rsidR="00C5536C" w:rsidRPr="00955F1A" w:rsidRDefault="00C5536C" w:rsidP="00B72886">
      <w:pPr>
        <w:pStyle w:val="aa"/>
        <w:numPr>
          <w:ilvl w:val="0"/>
          <w:numId w:val="15"/>
        </w:numPr>
        <w:spacing w:before="0" w:after="0"/>
        <w:rPr>
          <w:szCs w:val="22"/>
        </w:rPr>
      </w:pPr>
      <w:r w:rsidRPr="00955F1A">
        <w:rPr>
          <w:szCs w:val="22"/>
        </w:rPr>
        <w:t>СанПиН 2.2.1/2.1.1.1200-03 «Санитарно-защитные зоны и санитарная классификация предприятий, сооружений и иных объектов»;</w:t>
      </w:r>
    </w:p>
    <w:p w14:paraId="096F7B0C" w14:textId="77777777" w:rsidR="00C5536C" w:rsidRPr="00955F1A" w:rsidRDefault="00C5536C" w:rsidP="00B72886">
      <w:pPr>
        <w:pStyle w:val="aa"/>
        <w:numPr>
          <w:ilvl w:val="0"/>
          <w:numId w:val="15"/>
        </w:numPr>
        <w:spacing w:before="0" w:after="0"/>
        <w:rPr>
          <w:szCs w:val="22"/>
        </w:rPr>
      </w:pPr>
      <w:r w:rsidRPr="00955F1A">
        <w:rPr>
          <w:szCs w:val="22"/>
        </w:rPr>
        <w:t>СНиП 42-01-2002. «Газораспределительные системы».</w:t>
      </w:r>
    </w:p>
    <w:p w14:paraId="14D03548" w14:textId="77777777" w:rsidR="00C5536C" w:rsidRPr="00955F1A" w:rsidRDefault="00C5536C" w:rsidP="00C5536C">
      <w:pPr>
        <w:pStyle w:val="aa"/>
        <w:spacing w:before="0" w:after="0"/>
        <w:ind w:firstLine="539"/>
        <w:rPr>
          <w:snapToGrid w:val="0"/>
          <w:szCs w:val="22"/>
        </w:rPr>
      </w:pPr>
      <w:r w:rsidRPr="00955F1A">
        <w:rPr>
          <w:snapToGrid w:val="0"/>
          <w:szCs w:val="22"/>
        </w:rPr>
        <w:t>Для объектов, являющихся источниками воздействия на среду обитания, разрабатывается проект обоснования размера санитарно-защитной зоны.</w:t>
      </w:r>
    </w:p>
    <w:p w14:paraId="1298CE4C" w14:textId="77777777" w:rsidR="00C5536C" w:rsidRPr="00955F1A" w:rsidRDefault="00C5536C" w:rsidP="00C5536C">
      <w:pPr>
        <w:pStyle w:val="aa"/>
        <w:spacing w:before="0" w:after="0"/>
        <w:ind w:firstLine="539"/>
        <w:rPr>
          <w:snapToGrid w:val="0"/>
          <w:szCs w:val="22"/>
        </w:rPr>
      </w:pPr>
      <w:r w:rsidRPr="00955F1A">
        <w:rPr>
          <w:snapToGrid w:val="0"/>
          <w:szCs w:val="22"/>
        </w:rPr>
        <w:t>Размеры и границы санитарно-защитной зоны определяются в проекте санитарно-защитной зоны.</w:t>
      </w:r>
    </w:p>
    <w:p w14:paraId="0B2EE37F" w14:textId="77777777" w:rsidR="00C5536C" w:rsidRPr="00955F1A" w:rsidRDefault="00C5536C" w:rsidP="00C5536C">
      <w:pPr>
        <w:pStyle w:val="aa"/>
        <w:spacing w:before="0" w:after="0"/>
        <w:ind w:firstLine="540"/>
        <w:rPr>
          <w:snapToGrid w:val="0"/>
          <w:szCs w:val="22"/>
        </w:rPr>
      </w:pPr>
      <w:r w:rsidRPr="00955F1A">
        <w:rPr>
          <w:snapToGrid w:val="0"/>
          <w:szCs w:val="22"/>
        </w:rPr>
        <w:t>Размер санитарно-защитной зоны для групп промышленных объектов и производств или промышленного узла (комплекса) устанавливается с учетом суммарных выбросов и физического воздействия источников промышленных объектов и производств, входящих в промышленную зону, промышленный узел (комплекс). Для них устанавливается единая расчетная санитарно-защитная зона, и после подтверждения расчетных параметров данными натурных исследований и измерений, оценки риска для здоровья населения окончательно устанавливается размер санитарно-защитной зоны. Оценка риска для здоровья населения проводится для групп промышленных объектов и производств или промышленного узла (комплекса), в состав которых входят объекты I и II классов опасности.</w:t>
      </w:r>
    </w:p>
    <w:p w14:paraId="20DA4738" w14:textId="77777777" w:rsidR="00C5536C" w:rsidRPr="00955F1A" w:rsidRDefault="00C5536C" w:rsidP="00C5536C">
      <w:pPr>
        <w:pStyle w:val="aa"/>
        <w:spacing w:before="0" w:after="0"/>
        <w:ind w:firstLine="540"/>
        <w:rPr>
          <w:snapToGrid w:val="0"/>
          <w:szCs w:val="22"/>
        </w:rPr>
      </w:pPr>
      <w:r w:rsidRPr="00955F1A">
        <w:rPr>
          <w:snapToGrid w:val="0"/>
          <w:szCs w:val="22"/>
        </w:rPr>
        <w:t>Для промышленных объектов и производств, входящих в состав промышленных зон, промышленный узлов (комплексов) санитарно-защитная зона может быть установлена индивидуально для каждого объекта.</w:t>
      </w:r>
    </w:p>
    <w:p w14:paraId="70EAFF24" w14:textId="77777777" w:rsidR="00C5536C" w:rsidRPr="00955F1A" w:rsidRDefault="00C5536C" w:rsidP="00C5536C">
      <w:pPr>
        <w:pStyle w:val="aa"/>
        <w:spacing w:before="0" w:after="0"/>
        <w:ind w:firstLine="540"/>
        <w:rPr>
          <w:snapToGrid w:val="0"/>
          <w:szCs w:val="22"/>
        </w:rPr>
      </w:pPr>
      <w:r w:rsidRPr="00955F1A">
        <w:rPr>
          <w:snapToGrid w:val="0"/>
          <w:szCs w:val="22"/>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024AF314" w14:textId="77777777" w:rsidR="00C5536C" w:rsidRPr="00955F1A" w:rsidRDefault="00C5536C" w:rsidP="00C5536C">
      <w:pPr>
        <w:pStyle w:val="aa"/>
        <w:spacing w:before="0" w:after="0"/>
        <w:ind w:firstLine="540"/>
        <w:rPr>
          <w:snapToGrid w:val="0"/>
          <w:szCs w:val="22"/>
        </w:rPr>
      </w:pPr>
      <w:r w:rsidRPr="00955F1A">
        <w:rPr>
          <w:snapToGrid w:val="0"/>
          <w:szCs w:val="22"/>
        </w:rPr>
        <w:t xml:space="preserve">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w:t>
      </w:r>
      <w:r w:rsidRPr="00955F1A">
        <w:rPr>
          <w:snapToGrid w:val="0"/>
          <w:szCs w:val="22"/>
        </w:rPr>
        <w:lastRenderedPageBreak/>
        <w:t>комплексы водопроводных сооружений для подготовки и хранения питьевой воды, которые могут повлиять на качество продукции.</w:t>
      </w:r>
    </w:p>
    <w:p w14:paraId="105C086E" w14:textId="77777777" w:rsidR="00C5536C" w:rsidRPr="00955F1A" w:rsidRDefault="00C5536C" w:rsidP="00C5536C">
      <w:pPr>
        <w:pStyle w:val="aa"/>
        <w:spacing w:before="0" w:after="0"/>
        <w:ind w:firstLine="540"/>
        <w:rPr>
          <w:snapToGrid w:val="0"/>
          <w:szCs w:val="22"/>
        </w:rPr>
      </w:pPr>
      <w:r w:rsidRPr="00955F1A">
        <w:rPr>
          <w:snapToGrid w:val="0"/>
          <w:szCs w:val="22"/>
        </w:rPr>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35BC265A" w14:textId="77777777" w:rsidR="00C5536C" w:rsidRPr="00955F1A" w:rsidRDefault="00C5536C" w:rsidP="00C5536C">
      <w:pPr>
        <w:pStyle w:val="4"/>
        <w:rPr>
          <w:b/>
          <w:i/>
        </w:rPr>
      </w:pPr>
      <w:r w:rsidRPr="00955F1A">
        <w:rPr>
          <w:b/>
          <w:i/>
        </w:rPr>
        <w:t>Санитарно-защитные зоны транспортных коммуникаций</w:t>
      </w:r>
    </w:p>
    <w:p w14:paraId="0E1812A1" w14:textId="77777777" w:rsidR="00C5536C" w:rsidRPr="00955F1A" w:rsidRDefault="00C5536C" w:rsidP="00C5536C">
      <w:pPr>
        <w:pStyle w:val="aa"/>
        <w:spacing w:before="0" w:after="0"/>
        <w:ind w:firstLine="567"/>
        <w:rPr>
          <w:snapToGrid w:val="0"/>
          <w:szCs w:val="22"/>
        </w:rPr>
      </w:pPr>
      <w:r w:rsidRPr="00955F1A">
        <w:rPr>
          <w:snapToGrid w:val="0"/>
          <w:szCs w:val="22"/>
        </w:rPr>
        <w:t>Ограничения использования земельных участков и объектов капитального строительства установлены следующими документами:</w:t>
      </w:r>
    </w:p>
    <w:p w14:paraId="4C8F6C5A" w14:textId="77777777" w:rsidR="00C5536C" w:rsidRPr="00955F1A" w:rsidRDefault="00C5536C" w:rsidP="00B72886">
      <w:pPr>
        <w:pStyle w:val="ConsPlusNormal"/>
        <w:widowControl/>
        <w:numPr>
          <w:ilvl w:val="0"/>
          <w:numId w:val="13"/>
        </w:numPr>
        <w:ind w:firstLine="567"/>
        <w:jc w:val="both"/>
        <w:rPr>
          <w:rFonts w:ascii="Times New Roman" w:hAnsi="Times New Roman" w:cs="Times New Roman"/>
          <w:sz w:val="24"/>
          <w:szCs w:val="22"/>
        </w:rPr>
      </w:pPr>
      <w:r w:rsidRPr="00955F1A">
        <w:rPr>
          <w:rFonts w:ascii="Times New Roman" w:hAnsi="Times New Roman" w:cs="Times New Roman"/>
          <w:sz w:val="24"/>
          <w:szCs w:val="22"/>
        </w:rPr>
        <w:t>СанПиН 2.2.1/2.1.1.1200-03 «Санитарно-защитные зоны и санитарная классификация предприятий, сооружений и иных объектов»</w:t>
      </w:r>
    </w:p>
    <w:p w14:paraId="353C8593" w14:textId="77777777" w:rsidR="00C5536C" w:rsidRPr="00955F1A" w:rsidRDefault="00C5536C" w:rsidP="00B72886">
      <w:pPr>
        <w:pStyle w:val="ConsPlusNormal"/>
        <w:widowControl/>
        <w:numPr>
          <w:ilvl w:val="0"/>
          <w:numId w:val="13"/>
        </w:numPr>
        <w:ind w:firstLine="567"/>
        <w:jc w:val="both"/>
        <w:rPr>
          <w:rFonts w:ascii="Times New Roman" w:hAnsi="Times New Roman" w:cs="Times New Roman"/>
          <w:sz w:val="24"/>
          <w:szCs w:val="22"/>
        </w:rPr>
      </w:pPr>
      <w:r w:rsidRPr="00955F1A">
        <w:rPr>
          <w:rFonts w:ascii="Times New Roman" w:hAnsi="Times New Roman" w:cs="Times New Roman"/>
          <w:sz w:val="24"/>
          <w:szCs w:val="22"/>
        </w:rPr>
        <w:t>СНиП 2.07.01-89* «Градостроительство. Планировка и застройка городских и сельских поселений».</w:t>
      </w:r>
    </w:p>
    <w:p w14:paraId="6DDD19D0" w14:textId="77777777" w:rsidR="00C5536C" w:rsidRPr="00955F1A" w:rsidRDefault="00C5536C" w:rsidP="00C5536C">
      <w:pPr>
        <w:pStyle w:val="aa"/>
        <w:spacing w:before="0" w:after="0"/>
        <w:ind w:firstLine="567"/>
        <w:rPr>
          <w:snapToGrid w:val="0"/>
          <w:szCs w:val="22"/>
        </w:rPr>
      </w:pPr>
      <w:r w:rsidRPr="00955F1A">
        <w:rPr>
          <w:snapToGrid w:val="0"/>
          <w:szCs w:val="22"/>
        </w:rPr>
        <w:t>Для автомагистралей, линий железнодорожного транспорта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14:paraId="5634305B" w14:textId="77777777" w:rsidR="00C5536C" w:rsidRPr="00955F1A" w:rsidRDefault="00C5536C" w:rsidP="00C5536C">
      <w:pPr>
        <w:pStyle w:val="4"/>
        <w:rPr>
          <w:b/>
          <w:i/>
        </w:rPr>
      </w:pPr>
      <w:r w:rsidRPr="00955F1A">
        <w:rPr>
          <w:b/>
          <w:i/>
        </w:rPr>
        <w:t>Санитарно-защитные зоны инженерных коммуникаций</w:t>
      </w:r>
    </w:p>
    <w:p w14:paraId="2B2FED33" w14:textId="77777777" w:rsidR="00C5536C" w:rsidRPr="00955F1A" w:rsidRDefault="00C5536C" w:rsidP="00C5536C">
      <w:pPr>
        <w:pStyle w:val="aa"/>
        <w:spacing w:before="0" w:after="0"/>
        <w:ind w:firstLine="540"/>
        <w:rPr>
          <w:snapToGrid w:val="0"/>
          <w:szCs w:val="22"/>
        </w:rPr>
      </w:pPr>
      <w:r w:rsidRPr="00955F1A">
        <w:rPr>
          <w:snapToGrid w:val="0"/>
          <w:szCs w:val="22"/>
        </w:rPr>
        <w:t>Ограничения использования земельных участков и объектов капитального строительства установлены следующими документами:</w:t>
      </w:r>
    </w:p>
    <w:p w14:paraId="68AB84B5" w14:textId="77777777" w:rsidR="00C5536C" w:rsidRPr="00955F1A" w:rsidRDefault="00C5536C" w:rsidP="00B72886">
      <w:pPr>
        <w:pStyle w:val="ConsPlusNormal"/>
        <w:widowControl/>
        <w:numPr>
          <w:ilvl w:val="0"/>
          <w:numId w:val="13"/>
        </w:numPr>
        <w:jc w:val="both"/>
        <w:rPr>
          <w:rFonts w:ascii="Times New Roman" w:hAnsi="Times New Roman" w:cs="Times New Roman"/>
          <w:sz w:val="24"/>
          <w:szCs w:val="22"/>
        </w:rPr>
      </w:pPr>
      <w:r w:rsidRPr="00955F1A">
        <w:rPr>
          <w:rFonts w:ascii="Times New Roman" w:hAnsi="Times New Roman" w:cs="Times New Roman"/>
          <w:sz w:val="24"/>
          <w:szCs w:val="22"/>
        </w:rPr>
        <w:t>СанПиН 2.2.1/2.1.1.1200-03 «Санитарно-защитные зоны и санитарная классификация предприятий, сооружений и иных объектов»;</w:t>
      </w:r>
    </w:p>
    <w:p w14:paraId="170F0306" w14:textId="77777777" w:rsidR="00C5536C" w:rsidRPr="00955F1A" w:rsidRDefault="00C5536C" w:rsidP="00B72886">
      <w:pPr>
        <w:pStyle w:val="ConsPlusNormal"/>
        <w:widowControl/>
        <w:numPr>
          <w:ilvl w:val="0"/>
          <w:numId w:val="13"/>
        </w:numPr>
        <w:jc w:val="both"/>
        <w:rPr>
          <w:rFonts w:ascii="Times New Roman" w:hAnsi="Times New Roman" w:cs="Times New Roman"/>
          <w:sz w:val="24"/>
          <w:szCs w:val="22"/>
        </w:rPr>
      </w:pPr>
      <w:r w:rsidRPr="00955F1A">
        <w:rPr>
          <w:rFonts w:ascii="Times New Roman" w:hAnsi="Times New Roman" w:cs="Times New Roman"/>
          <w:sz w:val="24"/>
          <w:szCs w:val="22"/>
        </w:rPr>
        <w:t xml:space="preserve">СНиП 2.05.06-85*, пп. 3.16.3.17 (Магистральные трубопроводы); </w:t>
      </w:r>
    </w:p>
    <w:p w14:paraId="35F3CCE8" w14:textId="77777777" w:rsidR="00C5536C" w:rsidRPr="00955F1A" w:rsidRDefault="00C5536C" w:rsidP="00B72886">
      <w:pPr>
        <w:pStyle w:val="ConsPlusNormal"/>
        <w:widowControl/>
        <w:numPr>
          <w:ilvl w:val="0"/>
          <w:numId w:val="13"/>
        </w:numPr>
        <w:jc w:val="both"/>
        <w:rPr>
          <w:rFonts w:ascii="Times New Roman" w:hAnsi="Times New Roman" w:cs="Times New Roman"/>
          <w:sz w:val="24"/>
          <w:szCs w:val="22"/>
        </w:rPr>
      </w:pPr>
      <w:r w:rsidRPr="00955F1A">
        <w:rPr>
          <w:rFonts w:ascii="Times New Roman" w:hAnsi="Times New Roman" w:cs="Times New Roman"/>
          <w:sz w:val="24"/>
          <w:szCs w:val="22"/>
        </w:rPr>
        <w:t xml:space="preserve">СНиП 2.07.01-89* «Градостроительство. Планировка и застройка городских и сельских поселений»;  </w:t>
      </w:r>
    </w:p>
    <w:p w14:paraId="65089DF2" w14:textId="77777777" w:rsidR="00C5536C" w:rsidRPr="00955F1A" w:rsidRDefault="00C5536C" w:rsidP="00B72886">
      <w:pPr>
        <w:pStyle w:val="ConsPlusNormal"/>
        <w:widowControl/>
        <w:numPr>
          <w:ilvl w:val="0"/>
          <w:numId w:val="13"/>
        </w:numPr>
        <w:jc w:val="both"/>
        <w:rPr>
          <w:rFonts w:ascii="Times New Roman" w:hAnsi="Times New Roman" w:cs="Times New Roman"/>
          <w:sz w:val="24"/>
          <w:szCs w:val="22"/>
        </w:rPr>
      </w:pPr>
      <w:r w:rsidRPr="00955F1A">
        <w:rPr>
          <w:rFonts w:ascii="Times New Roman" w:hAnsi="Times New Roman" w:cs="Times New Roman"/>
          <w:sz w:val="24"/>
          <w:szCs w:val="22"/>
        </w:rPr>
        <w:t>ПУЭ Межотраслевые правила по охране труда и эксплуатации электрических сетей, 2003 г.</w:t>
      </w:r>
    </w:p>
    <w:p w14:paraId="16A03990" w14:textId="77777777" w:rsidR="00C5536C" w:rsidRPr="00955F1A" w:rsidRDefault="00C5536C" w:rsidP="00C5536C">
      <w:pPr>
        <w:pStyle w:val="aa"/>
        <w:spacing w:before="0" w:after="0"/>
        <w:ind w:firstLine="540"/>
        <w:rPr>
          <w:snapToGrid w:val="0"/>
          <w:szCs w:val="22"/>
        </w:rPr>
      </w:pPr>
      <w:r w:rsidRPr="00955F1A">
        <w:rPr>
          <w:snapToGrid w:val="0"/>
          <w:szCs w:val="22"/>
        </w:rPr>
        <w:t>Для магистральных трубопроводов углеводородного сырья, компрессорных установок, создаются санитарные разрывы (санитарные полосы отчуждения). Рекомендуемые минимальные размеры санитарных разрывов принимаются согласно СНиП 2.05.06-85* «Магистральные трубопроводы».</w:t>
      </w:r>
    </w:p>
    <w:p w14:paraId="1BCD0B54" w14:textId="77777777" w:rsidR="00C5536C" w:rsidRPr="00955F1A" w:rsidRDefault="00C5536C" w:rsidP="00C5536C">
      <w:pPr>
        <w:pStyle w:val="aa"/>
        <w:spacing w:before="0" w:after="0"/>
        <w:ind w:firstLine="540"/>
        <w:rPr>
          <w:snapToGrid w:val="0"/>
          <w:szCs w:val="22"/>
        </w:rPr>
      </w:pPr>
      <w:r w:rsidRPr="00955F1A">
        <w:rPr>
          <w:snapToGrid w:val="0"/>
          <w:szCs w:val="22"/>
        </w:rPr>
        <w:t xml:space="preserve">В границах коридоров ЛЭП допускается проведение работ по озеленению и благоустройству территории; сохранение существующих жилых, общественных зданий и приусадебных участков при условии проведения мероприятий по снижению </w:t>
      </w:r>
      <w:r w:rsidRPr="00955F1A">
        <w:rPr>
          <w:snapToGrid w:val="0"/>
          <w:szCs w:val="22"/>
        </w:rPr>
        <w:lastRenderedPageBreak/>
        <w:t xml:space="preserve">напряженности электрического поля; размещение площадок для временного хранения автотранспорта, прокладка инженерных сетей. </w:t>
      </w:r>
    </w:p>
    <w:p w14:paraId="243849F8" w14:textId="77777777" w:rsidR="00C5536C" w:rsidRPr="00955F1A" w:rsidRDefault="00C5536C" w:rsidP="00C5536C">
      <w:pPr>
        <w:pStyle w:val="aa"/>
        <w:spacing w:before="0" w:after="0"/>
        <w:ind w:firstLine="540"/>
        <w:rPr>
          <w:b/>
          <w:snapToGrid w:val="0"/>
          <w:szCs w:val="22"/>
        </w:rPr>
      </w:pPr>
      <w:r w:rsidRPr="00955F1A">
        <w:rPr>
          <w:b/>
          <w:snapToGrid w:val="0"/>
          <w:szCs w:val="22"/>
        </w:rPr>
        <w:t xml:space="preserve">В границах коридоров ЛЭП запрещается: </w:t>
      </w:r>
    </w:p>
    <w:p w14:paraId="1E7A6844" w14:textId="77777777" w:rsidR="00C5536C" w:rsidRPr="00955F1A" w:rsidRDefault="00C5536C" w:rsidP="00C5536C">
      <w:pPr>
        <w:pStyle w:val="ConsPlusNormal"/>
        <w:widowControl/>
        <w:ind w:firstLine="567"/>
        <w:jc w:val="both"/>
        <w:rPr>
          <w:rFonts w:ascii="Times New Roman" w:hAnsi="Times New Roman" w:cs="Times New Roman"/>
          <w:sz w:val="24"/>
          <w:szCs w:val="22"/>
        </w:rPr>
      </w:pPr>
      <w:r w:rsidRPr="00955F1A">
        <w:rPr>
          <w:rFonts w:ascii="Times New Roman" w:hAnsi="Times New Roman" w:cs="Times New Roman"/>
          <w:sz w:val="24"/>
          <w:szCs w:val="22"/>
        </w:rPr>
        <w:t>- новое строительство жилых, общественных и производственных зданий;</w:t>
      </w:r>
    </w:p>
    <w:p w14:paraId="58FEC2E2" w14:textId="77777777" w:rsidR="00C5536C" w:rsidRPr="00955F1A" w:rsidRDefault="00C5536C" w:rsidP="00C5536C">
      <w:pPr>
        <w:pStyle w:val="ConsPlusNormal"/>
        <w:widowControl/>
        <w:ind w:firstLine="567"/>
        <w:jc w:val="both"/>
        <w:rPr>
          <w:rFonts w:ascii="Times New Roman" w:hAnsi="Times New Roman" w:cs="Times New Roman"/>
          <w:sz w:val="24"/>
          <w:szCs w:val="22"/>
        </w:rPr>
      </w:pPr>
      <w:r w:rsidRPr="00955F1A">
        <w:rPr>
          <w:rFonts w:ascii="Times New Roman" w:hAnsi="Times New Roman" w:cs="Times New Roman"/>
          <w:sz w:val="24"/>
          <w:szCs w:val="22"/>
        </w:rPr>
        <w:t>- предоставление земель под дачные и садово-огороднические участки;</w:t>
      </w:r>
    </w:p>
    <w:p w14:paraId="40872B33" w14:textId="77777777" w:rsidR="00C5536C" w:rsidRPr="00955F1A" w:rsidRDefault="00C5536C" w:rsidP="00C5536C">
      <w:pPr>
        <w:pStyle w:val="ConsPlusNormal"/>
        <w:widowControl/>
        <w:ind w:firstLine="567"/>
        <w:jc w:val="both"/>
        <w:rPr>
          <w:rFonts w:ascii="Times New Roman" w:hAnsi="Times New Roman" w:cs="Times New Roman"/>
          <w:sz w:val="24"/>
          <w:szCs w:val="22"/>
        </w:rPr>
      </w:pPr>
      <w:r w:rsidRPr="00955F1A">
        <w:rPr>
          <w:rFonts w:ascii="Times New Roman" w:hAnsi="Times New Roman" w:cs="Times New Roman"/>
          <w:sz w:val="24"/>
          <w:szCs w:val="22"/>
        </w:rPr>
        <w:t>- размещение новых сооружений и площадок для остановок всех видов общественного транспорта;</w:t>
      </w:r>
    </w:p>
    <w:p w14:paraId="1C9107DD" w14:textId="77777777" w:rsidR="00C5536C" w:rsidRPr="00955F1A" w:rsidRDefault="00C5536C" w:rsidP="00C5536C">
      <w:pPr>
        <w:pStyle w:val="ConsPlusNormal"/>
        <w:widowControl/>
        <w:ind w:firstLine="567"/>
        <w:jc w:val="both"/>
        <w:rPr>
          <w:rFonts w:ascii="Times New Roman" w:hAnsi="Times New Roman" w:cs="Times New Roman"/>
          <w:sz w:val="24"/>
          <w:szCs w:val="22"/>
        </w:rPr>
      </w:pPr>
      <w:r w:rsidRPr="00955F1A">
        <w:rPr>
          <w:rFonts w:ascii="Times New Roman" w:hAnsi="Times New Roman" w:cs="Times New Roman"/>
          <w:sz w:val="24"/>
          <w:szCs w:val="22"/>
        </w:rPr>
        <w:t>- производство работ с огнеопасными, горючими и горюче-смазочными материалами, выполнение ремонта машин и механизмов;</w:t>
      </w:r>
    </w:p>
    <w:p w14:paraId="02E775F1" w14:textId="77777777" w:rsidR="00C5536C" w:rsidRPr="00955F1A" w:rsidRDefault="00C5536C" w:rsidP="00C5536C">
      <w:pPr>
        <w:pStyle w:val="ConsPlusNormal"/>
        <w:widowControl/>
        <w:ind w:firstLine="567"/>
        <w:jc w:val="both"/>
        <w:rPr>
          <w:rFonts w:ascii="Times New Roman" w:hAnsi="Times New Roman" w:cs="Times New Roman"/>
          <w:sz w:val="24"/>
          <w:szCs w:val="22"/>
        </w:rPr>
      </w:pPr>
      <w:r w:rsidRPr="00955F1A">
        <w:rPr>
          <w:rFonts w:ascii="Times New Roman" w:hAnsi="Times New Roman" w:cs="Times New Roman"/>
          <w:sz w:val="24"/>
          <w:szCs w:val="22"/>
        </w:rPr>
        <w:t>- размещение площадок спортивных, игровых, для отдыха.</w:t>
      </w:r>
    </w:p>
    <w:p w14:paraId="0DF64735" w14:textId="77777777" w:rsidR="00C5536C" w:rsidRPr="00955F1A" w:rsidRDefault="00C5536C" w:rsidP="00C5536C">
      <w:pPr>
        <w:pStyle w:val="4"/>
        <w:rPr>
          <w:b/>
          <w:i/>
        </w:rPr>
      </w:pPr>
      <w:r w:rsidRPr="00955F1A">
        <w:rPr>
          <w:b/>
          <w:i/>
        </w:rPr>
        <w:t>Охранные зоны инженерных коммуникаций</w:t>
      </w:r>
    </w:p>
    <w:p w14:paraId="3C166547" w14:textId="77777777" w:rsidR="00C5536C" w:rsidRPr="00955F1A" w:rsidRDefault="00C5536C" w:rsidP="00C5536C">
      <w:pPr>
        <w:pStyle w:val="aa"/>
        <w:spacing w:before="0" w:after="0"/>
        <w:ind w:firstLine="567"/>
        <w:rPr>
          <w:snapToGrid w:val="0"/>
          <w:szCs w:val="22"/>
        </w:rPr>
      </w:pPr>
      <w:r w:rsidRPr="00955F1A">
        <w:rPr>
          <w:snapToGrid w:val="0"/>
          <w:szCs w:val="22"/>
        </w:rPr>
        <w:t>Ограничения использования земельных участков и объектов капитального строительства установлены следующими документами:</w:t>
      </w:r>
    </w:p>
    <w:p w14:paraId="42382CA6" w14:textId="77777777" w:rsidR="00C5536C" w:rsidRPr="00955F1A" w:rsidRDefault="00C5536C" w:rsidP="00DA1F70">
      <w:pPr>
        <w:pStyle w:val="ConsPlusNormal"/>
        <w:widowControl/>
        <w:numPr>
          <w:ilvl w:val="0"/>
          <w:numId w:val="13"/>
        </w:numPr>
        <w:tabs>
          <w:tab w:val="clear" w:pos="360"/>
        </w:tabs>
        <w:ind w:left="1246" w:hanging="544"/>
        <w:jc w:val="both"/>
        <w:rPr>
          <w:rFonts w:ascii="Times New Roman" w:hAnsi="Times New Roman" w:cs="Times New Roman"/>
          <w:sz w:val="24"/>
          <w:szCs w:val="22"/>
        </w:rPr>
      </w:pPr>
      <w:r w:rsidRPr="00955F1A">
        <w:rPr>
          <w:rFonts w:ascii="Times New Roman" w:hAnsi="Times New Roman" w:cs="Times New Roman"/>
          <w:sz w:val="24"/>
          <w:szCs w:val="22"/>
        </w:rPr>
        <w:t>СанПиН 2.2.1/2.1.1.1200-03 «Санитарно-защитные зоны и санитарная классификация предприятий, сооружений и иных объектов»;</w:t>
      </w:r>
    </w:p>
    <w:p w14:paraId="0015A1FE" w14:textId="77777777" w:rsidR="00C5536C" w:rsidRPr="00955F1A" w:rsidRDefault="00C5536C" w:rsidP="00DA1F70">
      <w:pPr>
        <w:pStyle w:val="ConsPlusNormal"/>
        <w:widowControl/>
        <w:numPr>
          <w:ilvl w:val="0"/>
          <w:numId w:val="13"/>
        </w:numPr>
        <w:tabs>
          <w:tab w:val="clear" w:pos="360"/>
        </w:tabs>
        <w:ind w:left="1246" w:hanging="544"/>
        <w:jc w:val="both"/>
        <w:rPr>
          <w:rFonts w:ascii="Times New Roman" w:hAnsi="Times New Roman" w:cs="Times New Roman"/>
          <w:sz w:val="24"/>
          <w:szCs w:val="22"/>
        </w:rPr>
      </w:pPr>
      <w:r w:rsidRPr="00955F1A">
        <w:rPr>
          <w:rFonts w:ascii="Times New Roman" w:hAnsi="Times New Roman" w:cs="Times New Roman"/>
          <w:sz w:val="24"/>
          <w:szCs w:val="22"/>
        </w:rPr>
        <w:t>СНиП 2.05.06-85*, пп. 3. 16. 3 .17 «Магистральные трубопроводы»;</w:t>
      </w:r>
    </w:p>
    <w:p w14:paraId="58F43DE7" w14:textId="77777777" w:rsidR="00C5536C" w:rsidRPr="00955F1A" w:rsidRDefault="00C5536C" w:rsidP="00DA1F70">
      <w:pPr>
        <w:pStyle w:val="ConsPlusNormal"/>
        <w:widowControl/>
        <w:numPr>
          <w:ilvl w:val="0"/>
          <w:numId w:val="13"/>
        </w:numPr>
        <w:tabs>
          <w:tab w:val="clear" w:pos="360"/>
        </w:tabs>
        <w:ind w:left="1246" w:hanging="544"/>
        <w:jc w:val="both"/>
        <w:rPr>
          <w:rFonts w:ascii="Times New Roman" w:hAnsi="Times New Roman" w:cs="Times New Roman"/>
          <w:sz w:val="24"/>
          <w:szCs w:val="22"/>
        </w:rPr>
      </w:pPr>
      <w:r w:rsidRPr="00955F1A">
        <w:rPr>
          <w:rFonts w:ascii="Times New Roman" w:hAnsi="Times New Roman" w:cs="Times New Roman"/>
          <w:sz w:val="24"/>
          <w:szCs w:val="22"/>
        </w:rPr>
        <w:t xml:space="preserve">СНиП 2.07.01-89* «Градостроительство. Планировка и застройка городских и сельских поселений»;  </w:t>
      </w:r>
    </w:p>
    <w:p w14:paraId="2CF79C57" w14:textId="77777777" w:rsidR="00C5536C" w:rsidRPr="00955F1A" w:rsidRDefault="00C5536C" w:rsidP="00DA1F70">
      <w:pPr>
        <w:pStyle w:val="ConsPlusNormal"/>
        <w:widowControl/>
        <w:numPr>
          <w:ilvl w:val="0"/>
          <w:numId w:val="13"/>
        </w:numPr>
        <w:tabs>
          <w:tab w:val="clear" w:pos="360"/>
        </w:tabs>
        <w:ind w:left="1246" w:hanging="544"/>
        <w:jc w:val="both"/>
        <w:rPr>
          <w:rFonts w:ascii="Times New Roman" w:hAnsi="Times New Roman" w:cs="Times New Roman"/>
          <w:sz w:val="24"/>
          <w:szCs w:val="22"/>
        </w:rPr>
      </w:pPr>
      <w:r w:rsidRPr="00955F1A">
        <w:rPr>
          <w:rFonts w:ascii="Times New Roman" w:hAnsi="Times New Roman" w:cs="Times New Roman"/>
          <w:sz w:val="24"/>
          <w:szCs w:val="22"/>
        </w:rPr>
        <w:t>ПУЭ Межотраслевые правила по охране труда и эксплуатации электрических сетей, 2003 г;</w:t>
      </w:r>
    </w:p>
    <w:p w14:paraId="3235796B" w14:textId="77777777" w:rsidR="00C5536C" w:rsidRPr="00955F1A" w:rsidRDefault="00C5536C" w:rsidP="00DA1F70">
      <w:pPr>
        <w:pStyle w:val="ConsPlusNormal"/>
        <w:widowControl/>
        <w:numPr>
          <w:ilvl w:val="0"/>
          <w:numId w:val="13"/>
        </w:numPr>
        <w:tabs>
          <w:tab w:val="clear" w:pos="360"/>
        </w:tabs>
        <w:ind w:left="1246" w:hanging="544"/>
        <w:jc w:val="both"/>
        <w:rPr>
          <w:rFonts w:ascii="Times New Roman" w:hAnsi="Times New Roman" w:cs="Times New Roman"/>
          <w:sz w:val="24"/>
          <w:szCs w:val="22"/>
        </w:rPr>
      </w:pPr>
      <w:r w:rsidRPr="00955F1A">
        <w:rPr>
          <w:rFonts w:ascii="Times New Roman" w:hAnsi="Times New Roman" w:cs="Times New Roman"/>
          <w:sz w:val="24"/>
          <w:szCs w:val="22"/>
        </w:rPr>
        <w:t>«Правила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утвержденные постановлением Правительства РФ от 24.02.2009 №160;</w:t>
      </w:r>
    </w:p>
    <w:p w14:paraId="487FC01C" w14:textId="77777777" w:rsidR="00C5536C" w:rsidRPr="00955F1A" w:rsidRDefault="00C5536C" w:rsidP="00DA1F70">
      <w:pPr>
        <w:pStyle w:val="ConsPlusNormal"/>
        <w:widowControl/>
        <w:numPr>
          <w:ilvl w:val="0"/>
          <w:numId w:val="13"/>
        </w:numPr>
        <w:tabs>
          <w:tab w:val="clear" w:pos="360"/>
        </w:tabs>
        <w:ind w:left="1246" w:hanging="544"/>
        <w:jc w:val="both"/>
        <w:rPr>
          <w:rFonts w:ascii="Times New Roman" w:hAnsi="Times New Roman" w:cs="Times New Roman"/>
          <w:sz w:val="24"/>
          <w:szCs w:val="22"/>
        </w:rPr>
      </w:pPr>
      <w:r w:rsidRPr="00955F1A">
        <w:rPr>
          <w:rFonts w:ascii="Times New Roman" w:hAnsi="Times New Roman" w:cs="Times New Roman"/>
          <w:sz w:val="24"/>
          <w:szCs w:val="22"/>
        </w:rPr>
        <w:t>«Правила охраны магистральных трубопроводов", утвержденные постановлением Госгортехнадзора России   от 22.04.92 г. N 9.</w:t>
      </w:r>
    </w:p>
    <w:p w14:paraId="63AA30D6" w14:textId="77777777" w:rsidR="001B186F" w:rsidRDefault="001B186F" w:rsidP="001B186F">
      <w:pPr>
        <w:pStyle w:val="4"/>
        <w:rPr>
          <w:b/>
          <w:i/>
        </w:rPr>
      </w:pPr>
      <w:r>
        <w:rPr>
          <w:b/>
          <w:i/>
        </w:rPr>
        <w:t>Водоохранная зона и прибрежная защитная полоса</w:t>
      </w:r>
    </w:p>
    <w:p w14:paraId="13207A15" w14:textId="77777777" w:rsidR="001B186F" w:rsidRDefault="001B186F" w:rsidP="001B186F">
      <w:pPr>
        <w:ind w:firstLine="567"/>
      </w:pPr>
      <w:r>
        <w:t>Ограничения использования земельных участков и объектов капитального строительства установлены следующими нормативными правовыми актами:</w:t>
      </w:r>
    </w:p>
    <w:p w14:paraId="5FF8202A" w14:textId="77777777" w:rsidR="001B186F" w:rsidRDefault="001B186F" w:rsidP="001B186F">
      <w:pPr>
        <w:pStyle w:val="aff6"/>
        <w:numPr>
          <w:ilvl w:val="0"/>
          <w:numId w:val="28"/>
        </w:numPr>
        <w:ind w:left="1050"/>
      </w:pPr>
      <w:r>
        <w:t>Водный кодекс Российской Федерации от 3 июня 2006 года № 74-ФЗ;</w:t>
      </w:r>
    </w:p>
    <w:p w14:paraId="337DF00A" w14:textId="77777777" w:rsidR="001B186F" w:rsidRDefault="001B186F" w:rsidP="001B186F">
      <w:pPr>
        <w:pStyle w:val="aff6"/>
        <w:numPr>
          <w:ilvl w:val="0"/>
          <w:numId w:val="28"/>
        </w:numPr>
        <w:ind w:left="1050"/>
      </w:pPr>
      <w:r>
        <w:t xml:space="preserve">СНиП 2.07.01-89*, п.9.3* «Градостроительство. Планировка и застройка городских и сельских поселений»; </w:t>
      </w:r>
    </w:p>
    <w:p w14:paraId="016E6D87" w14:textId="77777777" w:rsidR="001B186F" w:rsidRDefault="001B186F" w:rsidP="001B186F">
      <w:pPr>
        <w:pStyle w:val="aff6"/>
        <w:numPr>
          <w:ilvl w:val="0"/>
          <w:numId w:val="28"/>
        </w:numPr>
        <w:ind w:left="1050"/>
      </w:pPr>
      <w:r>
        <w:t xml:space="preserve">СанПиН 2.1.5.980-00 «Санитарные правила и нормы охраны поверхностных вод от загрязнения»; </w:t>
      </w:r>
    </w:p>
    <w:p w14:paraId="046C88DF" w14:textId="77777777" w:rsidR="001B186F" w:rsidRDefault="001B186F" w:rsidP="001B186F">
      <w:pPr>
        <w:pStyle w:val="aff6"/>
        <w:numPr>
          <w:ilvl w:val="0"/>
          <w:numId w:val="28"/>
        </w:numPr>
        <w:ind w:left="1050"/>
      </w:pPr>
      <w:r>
        <w:t>СанПиН 2.1.5.980-00 «Гигиенические требования к охране поверхностных вод».</w:t>
      </w:r>
    </w:p>
    <w:p w14:paraId="52CB88A9" w14:textId="77777777" w:rsidR="001B186F" w:rsidRDefault="001B186F" w:rsidP="001B186F">
      <w:pPr>
        <w:pStyle w:val="aa"/>
        <w:spacing w:before="0" w:after="0"/>
        <w:ind w:firstLine="567"/>
        <w:rPr>
          <w:snapToGrid w:val="0"/>
          <w:szCs w:val="22"/>
        </w:rPr>
      </w:pPr>
      <w:r>
        <w:rPr>
          <w:snapToGrid w:val="0"/>
          <w:szCs w:val="22"/>
        </w:rPr>
        <w:t>В соответствии со ст. 65, 67.1 Водного Кодекса РФ необходимо соблюдение режима осуществления хозяйственной и иной деятельности в границах ВОЗ, обеспечения инженерной защиты территорий и объектов от возможного затопления и подтопления, разрушения берегов водных объектов, заболачивания и другого негативного воздействия вод.</w:t>
      </w:r>
    </w:p>
    <w:p w14:paraId="6546A2D4" w14:textId="77777777" w:rsidR="001B186F" w:rsidRDefault="001B186F" w:rsidP="001B186F">
      <w:pPr>
        <w:ind w:firstLine="567"/>
        <w:rPr>
          <w:snapToGrid w:val="0"/>
        </w:rPr>
      </w:pPr>
      <w:r>
        <w:rPr>
          <w:snapToGrid w:val="0"/>
        </w:rPr>
        <w:t>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61E17B07" w14:textId="77777777" w:rsidR="001B186F" w:rsidRDefault="001B186F" w:rsidP="001B186F">
      <w:pPr>
        <w:ind w:firstLine="567"/>
        <w:rPr>
          <w:snapToGrid w:val="0"/>
        </w:rPr>
      </w:pPr>
      <w:r>
        <w:rPr>
          <w:snapToGrid w:val="0"/>
        </w:rPr>
        <w:lastRenderedPageBreak/>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2239977B" w14:textId="77777777" w:rsidR="001B186F" w:rsidRDefault="001B186F" w:rsidP="001B186F">
      <w:pPr>
        <w:ind w:firstLine="567"/>
        <w:rPr>
          <w:snapToGrid w:val="0"/>
        </w:rPr>
      </w:pPr>
      <w:r>
        <w:rPr>
          <w:snapToGrid w:val="0"/>
        </w:rPr>
        <w:t>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14:paraId="16751EA8" w14:textId="77777777" w:rsidR="001B186F" w:rsidRDefault="001B186F" w:rsidP="001B186F">
      <w:pPr>
        <w:ind w:firstLine="567"/>
        <w:rPr>
          <w:snapToGrid w:val="0"/>
        </w:rPr>
      </w:pPr>
      <w:r>
        <w:rPr>
          <w:snapToGrid w:val="0"/>
        </w:rPr>
        <w:t>Ширина водоохранной зоны рек или ручьев устанавливается от их истока для рек или ручьев протяженностью:</w:t>
      </w:r>
    </w:p>
    <w:p w14:paraId="2625C5C2" w14:textId="77777777" w:rsidR="001B186F" w:rsidRDefault="001B186F" w:rsidP="001B186F">
      <w:pPr>
        <w:ind w:firstLine="567"/>
        <w:rPr>
          <w:snapToGrid w:val="0"/>
        </w:rPr>
      </w:pPr>
      <w:r>
        <w:rPr>
          <w:snapToGrid w:val="0"/>
        </w:rPr>
        <w:t>1) до десяти километров - в размере пятидесяти метров;</w:t>
      </w:r>
    </w:p>
    <w:p w14:paraId="12207C32" w14:textId="77777777" w:rsidR="001B186F" w:rsidRDefault="001B186F" w:rsidP="001B186F">
      <w:pPr>
        <w:ind w:firstLine="567"/>
        <w:rPr>
          <w:snapToGrid w:val="0"/>
        </w:rPr>
      </w:pPr>
      <w:r>
        <w:rPr>
          <w:snapToGrid w:val="0"/>
        </w:rPr>
        <w:t>2) от десяти до пятидесяти километров - в размере ста метров;</w:t>
      </w:r>
    </w:p>
    <w:p w14:paraId="0349400B" w14:textId="77777777" w:rsidR="001B186F" w:rsidRDefault="001B186F" w:rsidP="001B186F">
      <w:pPr>
        <w:ind w:firstLine="567"/>
        <w:rPr>
          <w:snapToGrid w:val="0"/>
        </w:rPr>
      </w:pPr>
      <w:r>
        <w:rPr>
          <w:snapToGrid w:val="0"/>
        </w:rPr>
        <w:t>3) от пятидесяти километров и более - в размере двухсот метров.</w:t>
      </w:r>
    </w:p>
    <w:p w14:paraId="2C2A8A1D" w14:textId="77777777" w:rsidR="001B186F" w:rsidRDefault="001B186F" w:rsidP="001B186F">
      <w:pPr>
        <w:ind w:firstLine="567"/>
        <w:rPr>
          <w:snapToGrid w:val="0"/>
        </w:rPr>
      </w:pPr>
      <w:r>
        <w:rPr>
          <w:snapToGrid w:val="0"/>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14:paraId="77014324" w14:textId="77777777" w:rsidR="001B186F" w:rsidRDefault="001B186F" w:rsidP="001B186F">
      <w:pPr>
        <w:ind w:firstLine="567"/>
        <w:rPr>
          <w:snapToGrid w:val="0"/>
        </w:rPr>
      </w:pPr>
      <w:r>
        <w:rPr>
          <w:snapToGrid w:val="0"/>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0679AD4C" w14:textId="77777777" w:rsidR="001B186F" w:rsidRDefault="001B186F" w:rsidP="001B186F">
      <w:pPr>
        <w:ind w:firstLine="567"/>
        <w:rPr>
          <w:snapToGrid w:val="0"/>
        </w:rPr>
      </w:pPr>
      <w:r>
        <w:rPr>
          <w:snapToGrid w:val="0"/>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14:paraId="04FA01C6" w14:textId="77777777" w:rsidR="001B186F" w:rsidRDefault="001B186F" w:rsidP="001B186F">
      <w:pPr>
        <w:ind w:firstLine="567"/>
        <w:rPr>
          <w:snapToGrid w:val="0"/>
        </w:rPr>
      </w:pPr>
      <w:r>
        <w:rPr>
          <w:snapToGrid w:val="0"/>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14:paraId="0622AF26" w14:textId="77777777" w:rsidR="001B186F" w:rsidRDefault="001B186F" w:rsidP="001B186F">
      <w:pPr>
        <w:ind w:firstLine="567"/>
        <w:rPr>
          <w:snapToGrid w:val="0"/>
        </w:rPr>
      </w:pPr>
      <w:r>
        <w:rPr>
          <w:snapToGrid w:val="0"/>
        </w:rPr>
        <w:t>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14:paraId="7BA5EA57" w14:textId="77777777" w:rsidR="001B186F" w:rsidRDefault="001B186F" w:rsidP="001B186F">
      <w:pPr>
        <w:ind w:firstLine="567"/>
        <w:rPr>
          <w:snapToGrid w:val="0"/>
        </w:rPr>
      </w:pPr>
      <w:r>
        <w:rPr>
          <w:snapToGrid w:val="0"/>
        </w:rPr>
        <w:t>В границах водоохранных зон запрещаются:</w:t>
      </w:r>
    </w:p>
    <w:p w14:paraId="271C0BE2" w14:textId="77777777" w:rsidR="001B186F" w:rsidRDefault="001B186F" w:rsidP="001B186F">
      <w:pPr>
        <w:pStyle w:val="aff6"/>
        <w:numPr>
          <w:ilvl w:val="0"/>
          <w:numId w:val="28"/>
        </w:numPr>
        <w:ind w:left="1050"/>
      </w:pPr>
      <w:r>
        <w:t>использование сточных вод в целях регулирования плодородия почв;</w:t>
      </w:r>
    </w:p>
    <w:p w14:paraId="7A00B5BD" w14:textId="77777777" w:rsidR="001B186F" w:rsidRDefault="001B186F" w:rsidP="001B186F">
      <w:pPr>
        <w:pStyle w:val="aff6"/>
        <w:numPr>
          <w:ilvl w:val="0"/>
          <w:numId w:val="28"/>
        </w:numPr>
        <w:ind w:left="1050"/>
      </w:pPr>
      <w: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08490F4C" w14:textId="77777777" w:rsidR="001B186F" w:rsidRDefault="001B186F" w:rsidP="001B186F">
      <w:pPr>
        <w:pStyle w:val="aff6"/>
        <w:numPr>
          <w:ilvl w:val="0"/>
          <w:numId w:val="28"/>
        </w:numPr>
        <w:ind w:left="1050"/>
      </w:pPr>
      <w:r>
        <w:t>осуществление авиационных мер по борьбе с вредными организмами;</w:t>
      </w:r>
    </w:p>
    <w:p w14:paraId="75DC7EFE" w14:textId="77777777" w:rsidR="001B186F" w:rsidRDefault="001B186F" w:rsidP="001B186F">
      <w:pPr>
        <w:pStyle w:val="aff6"/>
        <w:numPr>
          <w:ilvl w:val="0"/>
          <w:numId w:val="28"/>
        </w:numPr>
        <w:ind w:left="1050"/>
      </w:pPr>
      <w: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2700D2CE" w14:textId="77777777" w:rsidR="001B186F" w:rsidRDefault="001B186F" w:rsidP="001B186F">
      <w:pPr>
        <w:pStyle w:val="aff6"/>
        <w:numPr>
          <w:ilvl w:val="0"/>
          <w:numId w:val="28"/>
        </w:numPr>
        <w:ind w:left="1050"/>
      </w:pPr>
      <w:r>
        <w:t xml:space="preserve">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w:t>
      </w:r>
      <w:r>
        <w:lastRenderedPageBreak/>
        <w:t>обслуживания, используемых для технического осмотра и ремонта транспортных средств, осуществление мойки транспортных средств;</w:t>
      </w:r>
    </w:p>
    <w:p w14:paraId="65A3FE7A" w14:textId="77777777" w:rsidR="001B186F" w:rsidRDefault="001B186F" w:rsidP="001B186F">
      <w:pPr>
        <w:pStyle w:val="aff6"/>
        <w:numPr>
          <w:ilvl w:val="0"/>
          <w:numId w:val="28"/>
        </w:numPr>
        <w:ind w:left="1050"/>
      </w:pPr>
      <w:r>
        <w:t>размещение специализированных хранилищ пестицидов и агрохимикатов, применение пестицидов и агрохимикатов;</w:t>
      </w:r>
    </w:p>
    <w:p w14:paraId="5F667FC3" w14:textId="77777777" w:rsidR="001B186F" w:rsidRDefault="001B186F" w:rsidP="001B186F">
      <w:pPr>
        <w:pStyle w:val="aff6"/>
        <w:numPr>
          <w:ilvl w:val="0"/>
          <w:numId w:val="28"/>
        </w:numPr>
        <w:ind w:left="1050"/>
      </w:pPr>
      <w:r>
        <w:t>сброс сточных, в том числе дренажных, вод;</w:t>
      </w:r>
    </w:p>
    <w:p w14:paraId="7A4035D3" w14:textId="77777777" w:rsidR="001B186F" w:rsidRDefault="001B186F" w:rsidP="001B186F">
      <w:pPr>
        <w:pStyle w:val="aff6"/>
        <w:numPr>
          <w:ilvl w:val="0"/>
          <w:numId w:val="28"/>
        </w:numPr>
        <w:ind w:left="1050"/>
      </w:pPr>
      <w: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14:paraId="0C5DE5A1" w14:textId="77777777" w:rsidR="001B186F" w:rsidRDefault="001B186F" w:rsidP="001B186F">
      <w:pPr>
        <w:ind w:firstLine="567"/>
        <w:rPr>
          <w:snapToGrid w:val="0"/>
        </w:rPr>
      </w:pPr>
      <w:r>
        <w:rPr>
          <w:snapToGrid w:val="0"/>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093EFC47" w14:textId="77777777" w:rsidR="001B186F" w:rsidRDefault="001B186F" w:rsidP="001B186F">
      <w:pPr>
        <w:pStyle w:val="aff6"/>
        <w:numPr>
          <w:ilvl w:val="0"/>
          <w:numId w:val="28"/>
        </w:numPr>
        <w:ind w:left="1050"/>
      </w:pPr>
      <w:r>
        <w:t>централизованные системы водоотведения (канализации), централизованные ливневые системы водоотведения;</w:t>
      </w:r>
    </w:p>
    <w:p w14:paraId="5060D867" w14:textId="77777777" w:rsidR="001B186F" w:rsidRDefault="001B186F" w:rsidP="001B186F">
      <w:pPr>
        <w:pStyle w:val="aff6"/>
        <w:numPr>
          <w:ilvl w:val="0"/>
          <w:numId w:val="28"/>
        </w:numPr>
        <w:ind w:left="1050"/>
      </w:pPr>
      <w: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2E5AD27E" w14:textId="77777777" w:rsidR="001B186F" w:rsidRDefault="001B186F" w:rsidP="001B186F">
      <w:pPr>
        <w:pStyle w:val="aff6"/>
        <w:numPr>
          <w:ilvl w:val="0"/>
          <w:numId w:val="28"/>
        </w:numPr>
        <w:ind w:left="1050"/>
      </w:pPr>
      <w: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14:paraId="6D49F4E7" w14:textId="77777777" w:rsidR="001B186F" w:rsidRDefault="001B186F" w:rsidP="001B186F">
      <w:pPr>
        <w:pStyle w:val="aff6"/>
        <w:numPr>
          <w:ilvl w:val="0"/>
          <w:numId w:val="28"/>
        </w:numPr>
        <w:ind w:left="1050"/>
      </w:pPr>
      <w: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4945268C" w14:textId="77777777" w:rsidR="001B186F" w:rsidRDefault="001B186F" w:rsidP="001B186F">
      <w:pPr>
        <w:ind w:firstLine="567"/>
        <w:rPr>
          <w:snapToGrid w:val="0"/>
        </w:rPr>
      </w:pPr>
      <w:r>
        <w:rPr>
          <w:snapToGrid w:val="0"/>
        </w:rPr>
        <w:t>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16 ст.65 Водного Кодекса РФ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7CE4A099" w14:textId="77777777" w:rsidR="001B186F" w:rsidRDefault="001B186F" w:rsidP="001B186F">
      <w:pPr>
        <w:ind w:firstLine="567"/>
        <w:rPr>
          <w:snapToGrid w:val="0"/>
        </w:rPr>
      </w:pPr>
      <w:r>
        <w:rPr>
          <w:snapToGrid w:val="0"/>
        </w:rPr>
        <w:t>В границах прибрежных защитных полос наряду с установленными частью 15 статьи 65 Водного Кодекса РФ ограничениями запрещаются:</w:t>
      </w:r>
    </w:p>
    <w:p w14:paraId="69F20251" w14:textId="77777777" w:rsidR="001B186F" w:rsidRDefault="001B186F" w:rsidP="001B186F">
      <w:pPr>
        <w:pStyle w:val="aff6"/>
        <w:numPr>
          <w:ilvl w:val="0"/>
          <w:numId w:val="28"/>
        </w:numPr>
        <w:ind w:left="1050"/>
      </w:pPr>
      <w:r>
        <w:t>распашка земель;</w:t>
      </w:r>
    </w:p>
    <w:p w14:paraId="044FDDA2" w14:textId="77777777" w:rsidR="001B186F" w:rsidRDefault="001B186F" w:rsidP="001B186F">
      <w:pPr>
        <w:pStyle w:val="aff6"/>
        <w:numPr>
          <w:ilvl w:val="0"/>
          <w:numId w:val="28"/>
        </w:numPr>
        <w:ind w:left="1050"/>
      </w:pPr>
      <w:r>
        <w:t>размещение отвалов размываемых грунтов;</w:t>
      </w:r>
    </w:p>
    <w:p w14:paraId="06F63B2A" w14:textId="77777777" w:rsidR="001B186F" w:rsidRDefault="001B186F" w:rsidP="001B186F">
      <w:pPr>
        <w:pStyle w:val="aff6"/>
        <w:numPr>
          <w:ilvl w:val="0"/>
          <w:numId w:val="28"/>
        </w:numPr>
        <w:ind w:left="1050"/>
      </w:pPr>
      <w:r>
        <w:lastRenderedPageBreak/>
        <w:t>выпас сельскохозяйственных животных и организация для них летних лагерей, ванн.</w:t>
      </w:r>
    </w:p>
    <w:p w14:paraId="2F486D49" w14:textId="77777777" w:rsidR="001B186F" w:rsidRDefault="001B186F" w:rsidP="001B186F">
      <w:pPr>
        <w:ind w:firstLine="567"/>
        <w:rPr>
          <w:snapToGrid w:val="0"/>
        </w:rPr>
      </w:pPr>
      <w:r>
        <w:rPr>
          <w:snapToGrid w:val="0"/>
        </w:rPr>
        <w:t>Установление границ водоохранных зон и границ прибрежных защитных полос водных объектов, в том числе обозначение на местности посредством специальных информационных знаков, осуществляется в порядке, установленном Правительством Российской Федерации.</w:t>
      </w:r>
    </w:p>
    <w:p w14:paraId="089557C0" w14:textId="77777777" w:rsidR="001B186F" w:rsidRDefault="001B186F" w:rsidP="001B186F">
      <w:pPr>
        <w:ind w:firstLine="567"/>
        <w:rPr>
          <w:snapToGrid w:val="0"/>
        </w:rPr>
      </w:pPr>
      <w:r>
        <w:rPr>
          <w:snapToGrid w:val="0"/>
        </w:rPr>
        <w:t>Предотвращение негативного воздействия вод и ликвидация его последствий осуществляются в соответствии со ст. 67.1 Водного Кодекса Российской Федерации.</w:t>
      </w:r>
    </w:p>
    <w:p w14:paraId="64540623" w14:textId="77777777" w:rsidR="001B186F" w:rsidRDefault="001B186F" w:rsidP="001B186F">
      <w:pPr>
        <w:ind w:firstLine="567"/>
        <w:rPr>
          <w:snapToGrid w:val="0"/>
        </w:rPr>
      </w:pPr>
      <w:r>
        <w:rPr>
          <w:snapToGrid w:val="0"/>
        </w:rPr>
        <w:t>В целях предотвращения негативного воздействия вод на определенные территории и объекты и ликвидации его последствий принимаются меры по предотвращению негативного воздействия вод и ликвидации его последствий в соответствии с Водным Кодексом, обеспечивается инженерная защита территорий и объектов от затопления, подтопления, разрушения берегов водных объектов, заболачивания и другого негативного воздействия вод.</w:t>
      </w:r>
    </w:p>
    <w:p w14:paraId="067C5F0F" w14:textId="77777777" w:rsidR="001B186F" w:rsidRDefault="001B186F" w:rsidP="001B186F">
      <w:pPr>
        <w:ind w:firstLine="567"/>
        <w:rPr>
          <w:snapToGrid w:val="0"/>
        </w:rPr>
      </w:pPr>
      <w:r>
        <w:rPr>
          <w:snapToGrid w:val="0"/>
        </w:rPr>
        <w:t>Под мерами по предотвращению негативного воздействия вод и ликвидации его последствий понимается комплекс мероприятий, включающий в себя:</w:t>
      </w:r>
    </w:p>
    <w:p w14:paraId="6C577CF7" w14:textId="77777777" w:rsidR="001B186F" w:rsidRDefault="001B186F" w:rsidP="001B186F">
      <w:pPr>
        <w:pStyle w:val="aff6"/>
        <w:numPr>
          <w:ilvl w:val="0"/>
          <w:numId w:val="28"/>
        </w:numPr>
        <w:ind w:left="1050"/>
      </w:pPr>
      <w:r>
        <w:t>предпаводковое и послепаводковое обследование паводкоопасных территорий и водных объектов;</w:t>
      </w:r>
    </w:p>
    <w:p w14:paraId="73620A9C" w14:textId="77777777" w:rsidR="001B186F" w:rsidRDefault="001B186F" w:rsidP="001B186F">
      <w:pPr>
        <w:pStyle w:val="aff6"/>
        <w:numPr>
          <w:ilvl w:val="0"/>
          <w:numId w:val="28"/>
        </w:numPr>
        <w:ind w:left="1050"/>
      </w:pPr>
      <w:r>
        <w:t>ледокольные, ледорезные и иные работы по ослаблению прочности льда и ликвидации ледовых заторов;</w:t>
      </w:r>
    </w:p>
    <w:p w14:paraId="133DFEAE" w14:textId="77777777" w:rsidR="001B186F" w:rsidRDefault="001B186F" w:rsidP="001B186F">
      <w:pPr>
        <w:pStyle w:val="aff6"/>
        <w:numPr>
          <w:ilvl w:val="0"/>
          <w:numId w:val="28"/>
        </w:numPr>
        <w:ind w:left="1050"/>
      </w:pPr>
      <w:r>
        <w:t>противопаводковые мероприятия, в том числе мероприятия по увеличению пропускной способности русел рек, их дноуглублению и спрямлению, расчистке водоемов, уполаживанию берегов водных объектов, их биогенному закреплению, укреплению берегов песчано-гравийной и каменной наброской.</w:t>
      </w:r>
    </w:p>
    <w:p w14:paraId="4C60245D" w14:textId="77777777" w:rsidR="001B186F" w:rsidRDefault="001B186F" w:rsidP="001B186F">
      <w:pPr>
        <w:ind w:firstLine="567"/>
        <w:rPr>
          <w:snapToGrid w:val="0"/>
        </w:rPr>
      </w:pPr>
      <w:r>
        <w:rPr>
          <w:snapToGrid w:val="0"/>
        </w:rPr>
        <w:t>Инженерная защита территорий и объектов от негативного воздействия вод, в том числе строительство берегоукрепительных сооружений, дамб и других сооружений, предназначенных для защиты территорий и объектов от затопления, подтопления, разрушения берегов водных объектов, заболачивания и другого негативного воздействия вод (сооружения инженерной защиты), осуществляется в соответствии с законодательством Российской Федерации о градостроительной деятельности.</w:t>
      </w:r>
    </w:p>
    <w:p w14:paraId="1F5FE4BF" w14:textId="77777777" w:rsidR="001B186F" w:rsidRDefault="001B186F" w:rsidP="001B186F">
      <w:pPr>
        <w:ind w:firstLine="567"/>
        <w:rPr>
          <w:snapToGrid w:val="0"/>
        </w:rPr>
      </w:pPr>
      <w:r>
        <w:rPr>
          <w:snapToGrid w:val="0"/>
        </w:rPr>
        <w:t>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 установленном земельным законодательством и гражданским законодательством.</w:t>
      </w:r>
    </w:p>
    <w:p w14:paraId="3CD72883" w14:textId="77777777" w:rsidR="001B186F" w:rsidRDefault="001B186F" w:rsidP="001B186F">
      <w:pPr>
        <w:ind w:firstLine="567"/>
        <w:rPr>
          <w:snapToGrid w:val="0"/>
        </w:rPr>
      </w:pPr>
      <w:r>
        <w:rPr>
          <w:snapToGrid w:val="0"/>
        </w:rPr>
        <w:t>Решение об установлении, изменении зон затопления, подтопления принимается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Положение о зонах затопления, подтопления утверждается Правительством Российской Федерации.</w:t>
      </w:r>
    </w:p>
    <w:p w14:paraId="2539FB1D" w14:textId="77777777" w:rsidR="001B186F" w:rsidRDefault="001B186F" w:rsidP="001B186F">
      <w:pPr>
        <w:ind w:firstLine="567"/>
        <w:rPr>
          <w:snapToGrid w:val="0"/>
        </w:rPr>
      </w:pPr>
      <w:r>
        <w:rPr>
          <w:snapToGrid w:val="0"/>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3C6352FD" w14:textId="77777777" w:rsidR="001B186F" w:rsidRDefault="001B186F" w:rsidP="001B186F">
      <w:pPr>
        <w:pStyle w:val="aff6"/>
        <w:numPr>
          <w:ilvl w:val="0"/>
          <w:numId w:val="28"/>
        </w:numPr>
        <w:ind w:left="1050"/>
      </w:pPr>
      <w:r>
        <w:t>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49738A61" w14:textId="77777777" w:rsidR="001B186F" w:rsidRDefault="001B186F" w:rsidP="001B186F">
      <w:pPr>
        <w:pStyle w:val="aff6"/>
        <w:numPr>
          <w:ilvl w:val="0"/>
          <w:numId w:val="28"/>
        </w:numPr>
        <w:ind w:left="1050"/>
      </w:pPr>
      <w:r>
        <w:t>использование сточных вод в целях регулирования плодородия почв;</w:t>
      </w:r>
    </w:p>
    <w:p w14:paraId="7090763D" w14:textId="77777777" w:rsidR="001B186F" w:rsidRDefault="001B186F" w:rsidP="001B186F">
      <w:pPr>
        <w:pStyle w:val="aff6"/>
        <w:numPr>
          <w:ilvl w:val="0"/>
          <w:numId w:val="28"/>
        </w:numPr>
        <w:ind w:left="1050"/>
      </w:pPr>
      <w: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7114FB8B" w14:textId="77777777" w:rsidR="001B186F" w:rsidRDefault="001B186F" w:rsidP="001B186F">
      <w:pPr>
        <w:pStyle w:val="aff6"/>
        <w:numPr>
          <w:ilvl w:val="0"/>
          <w:numId w:val="28"/>
        </w:numPr>
        <w:ind w:left="1050"/>
      </w:pPr>
      <w:r>
        <w:t>осуществление авиационных мер по борьбе с вредными организмами.</w:t>
      </w:r>
    </w:p>
    <w:p w14:paraId="4D02E73A" w14:textId="77777777" w:rsidR="001B186F" w:rsidRDefault="001B186F" w:rsidP="001B186F">
      <w:pPr>
        <w:ind w:firstLine="567"/>
        <w:rPr>
          <w:snapToGrid w:val="0"/>
        </w:rPr>
      </w:pPr>
      <w:r>
        <w:rPr>
          <w:snapToGrid w:val="0"/>
        </w:rPr>
        <w:lastRenderedPageBreak/>
        <w:t>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осуществляются исполнительными органами государственной власти или органами местного самоуправления в пределах их полномочий в соответствии со статьями 24 - 27 Водного Кодекса.</w:t>
      </w:r>
    </w:p>
    <w:p w14:paraId="6A1CE152" w14:textId="77777777" w:rsidR="00C5536C" w:rsidRPr="00955F1A" w:rsidRDefault="00C5536C" w:rsidP="00C5536C">
      <w:pPr>
        <w:pStyle w:val="4"/>
        <w:rPr>
          <w:b/>
          <w:i/>
        </w:rPr>
      </w:pPr>
      <w:r w:rsidRPr="00955F1A">
        <w:rPr>
          <w:b/>
          <w:i/>
        </w:rPr>
        <w:t>Зона санитарной охраны источников водоснабжения I пояса</w:t>
      </w:r>
    </w:p>
    <w:p w14:paraId="70FCF7B4" w14:textId="77777777" w:rsidR="00C5536C" w:rsidRPr="00955F1A" w:rsidRDefault="00C5536C" w:rsidP="00C5536C">
      <w:pPr>
        <w:ind w:firstLine="567"/>
        <w:rPr>
          <w:snapToGrid w:val="0"/>
        </w:rPr>
      </w:pPr>
      <w:r w:rsidRPr="00955F1A">
        <w:rPr>
          <w:snapToGrid w:val="0"/>
        </w:rPr>
        <w:t>Ограничения использования земельных участков и объектов капитального строительства установлены следующими документами:</w:t>
      </w:r>
    </w:p>
    <w:p w14:paraId="33B7AA54" w14:textId="77777777" w:rsidR="00C5536C" w:rsidRPr="00955F1A" w:rsidRDefault="00C5536C" w:rsidP="00B72886">
      <w:pPr>
        <w:pStyle w:val="ConsPlusNormal"/>
        <w:widowControl/>
        <w:numPr>
          <w:ilvl w:val="0"/>
          <w:numId w:val="13"/>
        </w:numPr>
        <w:ind w:firstLine="567"/>
        <w:jc w:val="both"/>
        <w:rPr>
          <w:rFonts w:ascii="Times New Roman" w:hAnsi="Times New Roman" w:cs="Times New Roman"/>
          <w:sz w:val="24"/>
          <w:szCs w:val="22"/>
        </w:rPr>
      </w:pPr>
      <w:r w:rsidRPr="00955F1A">
        <w:rPr>
          <w:rFonts w:ascii="Times New Roman" w:hAnsi="Times New Roman" w:cs="Times New Roman"/>
          <w:sz w:val="24"/>
          <w:szCs w:val="22"/>
        </w:rPr>
        <w:t>Водный кодекс Российской Федерации от 3 июня 2006 года №74-ФЗ;</w:t>
      </w:r>
    </w:p>
    <w:p w14:paraId="280E2EC3" w14:textId="77777777" w:rsidR="00C5536C" w:rsidRPr="00955F1A" w:rsidRDefault="00C5536C" w:rsidP="00B72886">
      <w:pPr>
        <w:pStyle w:val="ConsPlusNormal"/>
        <w:widowControl/>
        <w:numPr>
          <w:ilvl w:val="0"/>
          <w:numId w:val="13"/>
        </w:numPr>
        <w:ind w:firstLine="567"/>
        <w:jc w:val="both"/>
        <w:rPr>
          <w:rFonts w:ascii="Times New Roman" w:hAnsi="Times New Roman" w:cs="Times New Roman"/>
          <w:sz w:val="24"/>
          <w:szCs w:val="22"/>
        </w:rPr>
      </w:pPr>
      <w:r w:rsidRPr="00955F1A">
        <w:rPr>
          <w:rFonts w:ascii="Times New Roman" w:hAnsi="Times New Roman" w:cs="Times New Roman"/>
          <w:sz w:val="24"/>
          <w:szCs w:val="22"/>
        </w:rPr>
        <w:t>Федеральный закон от 30.03.99 № 52-ФЗ «О санитарно-эпидемиологическом благополучии населения»;</w:t>
      </w:r>
    </w:p>
    <w:p w14:paraId="4324A4F0" w14:textId="77777777" w:rsidR="00C5536C" w:rsidRPr="00955F1A" w:rsidRDefault="00C5536C" w:rsidP="00B72886">
      <w:pPr>
        <w:pStyle w:val="ConsPlusNormal"/>
        <w:widowControl/>
        <w:numPr>
          <w:ilvl w:val="0"/>
          <w:numId w:val="13"/>
        </w:numPr>
        <w:ind w:firstLine="567"/>
        <w:jc w:val="both"/>
        <w:rPr>
          <w:rFonts w:ascii="Times New Roman" w:hAnsi="Times New Roman" w:cs="Times New Roman"/>
          <w:sz w:val="24"/>
          <w:szCs w:val="22"/>
        </w:rPr>
      </w:pPr>
      <w:r w:rsidRPr="00955F1A">
        <w:rPr>
          <w:rFonts w:ascii="Times New Roman" w:hAnsi="Times New Roman" w:cs="Times New Roman"/>
          <w:sz w:val="24"/>
          <w:szCs w:val="22"/>
        </w:rPr>
        <w:t>СанПиН 2.1.4.1110-02 «Зоны санитарной охраны источников водоснабжения и водопроводов питьевого назначения»;</w:t>
      </w:r>
    </w:p>
    <w:p w14:paraId="6FD86A92" w14:textId="77777777" w:rsidR="00C5536C" w:rsidRPr="00955F1A" w:rsidRDefault="00C5536C" w:rsidP="00B72886">
      <w:pPr>
        <w:pStyle w:val="ConsPlusNormal"/>
        <w:widowControl/>
        <w:numPr>
          <w:ilvl w:val="0"/>
          <w:numId w:val="13"/>
        </w:numPr>
        <w:ind w:firstLine="567"/>
        <w:jc w:val="both"/>
        <w:rPr>
          <w:rFonts w:ascii="Times New Roman" w:hAnsi="Times New Roman" w:cs="Times New Roman"/>
          <w:sz w:val="24"/>
          <w:szCs w:val="22"/>
        </w:rPr>
      </w:pPr>
      <w:r w:rsidRPr="00955F1A">
        <w:rPr>
          <w:rFonts w:ascii="Times New Roman" w:hAnsi="Times New Roman" w:cs="Times New Roman"/>
          <w:sz w:val="24"/>
          <w:szCs w:val="22"/>
        </w:rPr>
        <w:t>СанПиН 2.1.5.980-00 «Гигиенические требования к охране поверхностных вод»;</w:t>
      </w:r>
    </w:p>
    <w:p w14:paraId="5C7D45A5" w14:textId="77777777" w:rsidR="00C5536C" w:rsidRPr="00955F1A" w:rsidRDefault="00C5536C" w:rsidP="00B72886">
      <w:pPr>
        <w:pStyle w:val="ConsPlusNormal"/>
        <w:widowControl/>
        <w:numPr>
          <w:ilvl w:val="0"/>
          <w:numId w:val="13"/>
        </w:numPr>
        <w:ind w:firstLine="567"/>
        <w:jc w:val="both"/>
        <w:rPr>
          <w:rFonts w:ascii="Times New Roman" w:hAnsi="Times New Roman" w:cs="Times New Roman"/>
          <w:sz w:val="24"/>
          <w:szCs w:val="22"/>
        </w:rPr>
      </w:pPr>
      <w:r w:rsidRPr="00955F1A">
        <w:rPr>
          <w:rFonts w:ascii="Times New Roman" w:hAnsi="Times New Roman" w:cs="Times New Roman"/>
          <w:sz w:val="24"/>
          <w:szCs w:val="22"/>
        </w:rPr>
        <w:t>СанПиН 2.1.2.1059-01 «Гигиенические требования к охране подземных вод от загрязнения»;</w:t>
      </w:r>
    </w:p>
    <w:p w14:paraId="4CE5A647" w14:textId="77777777" w:rsidR="00C5536C" w:rsidRPr="00955F1A" w:rsidRDefault="00C5536C" w:rsidP="00B72886">
      <w:pPr>
        <w:pStyle w:val="ConsPlusNormal"/>
        <w:widowControl/>
        <w:numPr>
          <w:ilvl w:val="0"/>
          <w:numId w:val="13"/>
        </w:numPr>
        <w:ind w:firstLine="567"/>
        <w:jc w:val="both"/>
        <w:rPr>
          <w:rFonts w:ascii="Times New Roman" w:hAnsi="Times New Roman" w:cs="Times New Roman"/>
          <w:sz w:val="24"/>
          <w:szCs w:val="22"/>
        </w:rPr>
      </w:pPr>
      <w:r w:rsidRPr="00955F1A">
        <w:rPr>
          <w:rFonts w:ascii="Times New Roman" w:hAnsi="Times New Roman" w:cs="Times New Roman"/>
          <w:sz w:val="24"/>
          <w:szCs w:val="22"/>
        </w:rPr>
        <w:t>СанПиН 2.1.4.1110-02 «Зоны санитарной охраны источников водоснабжения и водопроводов питьевого назначения».</w:t>
      </w:r>
    </w:p>
    <w:p w14:paraId="2128DBBE" w14:textId="77777777" w:rsidR="00C5536C" w:rsidRPr="00955F1A" w:rsidRDefault="00C5536C" w:rsidP="00C5536C">
      <w:pPr>
        <w:pStyle w:val="aa"/>
        <w:spacing w:before="0" w:after="0"/>
        <w:ind w:firstLine="567"/>
        <w:rPr>
          <w:snapToGrid w:val="0"/>
          <w:szCs w:val="22"/>
        </w:rPr>
      </w:pPr>
      <w:r w:rsidRPr="00955F1A">
        <w:rPr>
          <w:snapToGrid w:val="0"/>
          <w:szCs w:val="22"/>
        </w:rPr>
        <w:t xml:space="preserve">Территория </w:t>
      </w:r>
      <w:r w:rsidRPr="00955F1A">
        <w:rPr>
          <w:b/>
          <w:bCs/>
          <w:snapToGrid w:val="0"/>
          <w:szCs w:val="22"/>
        </w:rPr>
        <w:t>первого пояса</w:t>
      </w:r>
      <w:r w:rsidRPr="00955F1A">
        <w:rPr>
          <w:snapToGrid w:val="0"/>
          <w:szCs w:val="22"/>
        </w:rPr>
        <w:t xml:space="preserve">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3782DBB8" w14:textId="77777777" w:rsidR="00C5536C" w:rsidRPr="00955F1A" w:rsidRDefault="00C5536C" w:rsidP="00C5536C">
      <w:pPr>
        <w:pStyle w:val="aa"/>
        <w:spacing w:before="0" w:after="0"/>
        <w:ind w:firstLine="567"/>
        <w:rPr>
          <w:snapToGrid w:val="0"/>
          <w:szCs w:val="22"/>
        </w:rPr>
      </w:pPr>
      <w:r w:rsidRPr="00955F1A">
        <w:rPr>
          <w:snapToGrid w:val="0"/>
          <w:szCs w:val="22"/>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3233F790" w14:textId="77777777" w:rsidR="00C5536C" w:rsidRPr="00955F1A" w:rsidRDefault="00C5536C" w:rsidP="00C5536C">
      <w:pPr>
        <w:pStyle w:val="aa"/>
        <w:spacing w:before="0" w:after="0"/>
        <w:ind w:firstLine="567"/>
        <w:rPr>
          <w:snapToGrid w:val="0"/>
          <w:szCs w:val="22"/>
        </w:rPr>
      </w:pPr>
      <w:r w:rsidRPr="00955F1A">
        <w:rPr>
          <w:snapToGrid w:val="0"/>
          <w:szCs w:val="22"/>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0EAD215D" w14:textId="77777777" w:rsidR="00C5536C" w:rsidRPr="00955F1A" w:rsidRDefault="00C5536C" w:rsidP="00C5536C">
      <w:pPr>
        <w:pStyle w:val="aa"/>
        <w:spacing w:before="0" w:after="0"/>
        <w:ind w:firstLine="567"/>
        <w:rPr>
          <w:snapToGrid w:val="0"/>
          <w:szCs w:val="22"/>
        </w:rPr>
      </w:pPr>
      <w:r w:rsidRPr="00955F1A">
        <w:rPr>
          <w:snapToGrid w:val="0"/>
          <w:szCs w:val="22"/>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22E59C4B" w14:textId="77777777" w:rsidR="00C5536C" w:rsidRPr="00955F1A" w:rsidRDefault="00C5536C" w:rsidP="00C5536C">
      <w:pPr>
        <w:pStyle w:val="aa"/>
        <w:spacing w:before="0" w:after="0"/>
        <w:ind w:firstLine="567"/>
        <w:rPr>
          <w:snapToGrid w:val="0"/>
          <w:szCs w:val="22"/>
        </w:rPr>
      </w:pPr>
      <w:r w:rsidRPr="00955F1A">
        <w:rPr>
          <w:snapToGrid w:val="0"/>
          <w:szCs w:val="22"/>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5DA9A2DD" w14:textId="77777777" w:rsidR="00C5536C" w:rsidRPr="00955F1A" w:rsidRDefault="00C5536C" w:rsidP="00C5536C">
      <w:pPr>
        <w:pStyle w:val="aa"/>
        <w:spacing w:before="0" w:after="0"/>
        <w:ind w:firstLine="567"/>
        <w:rPr>
          <w:snapToGrid w:val="0"/>
          <w:szCs w:val="22"/>
        </w:rPr>
      </w:pPr>
      <w:r w:rsidRPr="00955F1A">
        <w:rPr>
          <w:snapToGrid w:val="0"/>
          <w:szCs w:val="22"/>
        </w:rPr>
        <w:t xml:space="preserve">На территории </w:t>
      </w:r>
      <w:r w:rsidRPr="00955F1A">
        <w:rPr>
          <w:b/>
          <w:bCs/>
          <w:snapToGrid w:val="0"/>
          <w:szCs w:val="22"/>
        </w:rPr>
        <w:t>первого пояса</w:t>
      </w:r>
      <w:r w:rsidRPr="00955F1A">
        <w:rPr>
          <w:snapToGrid w:val="0"/>
          <w:szCs w:val="22"/>
        </w:rPr>
        <w:t xml:space="preserve"> зоны санитарной охраны запрещается:</w:t>
      </w:r>
    </w:p>
    <w:p w14:paraId="4FD9EC46" w14:textId="77777777" w:rsidR="00C5536C" w:rsidRPr="00955F1A" w:rsidRDefault="00C5536C" w:rsidP="00B72886">
      <w:pPr>
        <w:pStyle w:val="ConsPlusNormal"/>
        <w:widowControl/>
        <w:numPr>
          <w:ilvl w:val="0"/>
          <w:numId w:val="13"/>
        </w:numPr>
        <w:ind w:firstLine="567"/>
        <w:jc w:val="both"/>
        <w:rPr>
          <w:rFonts w:ascii="Times New Roman" w:hAnsi="Times New Roman" w:cs="Times New Roman"/>
          <w:sz w:val="24"/>
          <w:szCs w:val="22"/>
        </w:rPr>
      </w:pPr>
      <w:r w:rsidRPr="00955F1A">
        <w:rPr>
          <w:rFonts w:ascii="Times New Roman" w:hAnsi="Times New Roman" w:cs="Times New Roman"/>
          <w:sz w:val="24"/>
          <w:szCs w:val="22"/>
        </w:rPr>
        <w:t>проведение авиационно-химических работ;</w:t>
      </w:r>
    </w:p>
    <w:p w14:paraId="764A1A29" w14:textId="77777777" w:rsidR="00C5536C" w:rsidRPr="00955F1A" w:rsidRDefault="00C5536C" w:rsidP="00B72886">
      <w:pPr>
        <w:pStyle w:val="ConsPlusNormal"/>
        <w:widowControl/>
        <w:numPr>
          <w:ilvl w:val="0"/>
          <w:numId w:val="13"/>
        </w:numPr>
        <w:ind w:firstLine="567"/>
        <w:jc w:val="both"/>
        <w:rPr>
          <w:rFonts w:ascii="Times New Roman" w:hAnsi="Times New Roman" w:cs="Times New Roman"/>
          <w:sz w:val="24"/>
          <w:szCs w:val="22"/>
        </w:rPr>
      </w:pPr>
      <w:r w:rsidRPr="00955F1A">
        <w:rPr>
          <w:rFonts w:ascii="Times New Roman" w:hAnsi="Times New Roman" w:cs="Times New Roman"/>
          <w:sz w:val="24"/>
          <w:szCs w:val="22"/>
        </w:rPr>
        <w:t>применение химических средств борьбы с вредителями, болезнями растений и сорняками;</w:t>
      </w:r>
    </w:p>
    <w:p w14:paraId="13DA83D8" w14:textId="77777777" w:rsidR="00C5536C" w:rsidRPr="00955F1A" w:rsidRDefault="00C5536C" w:rsidP="00B72886">
      <w:pPr>
        <w:pStyle w:val="ConsPlusNormal"/>
        <w:widowControl/>
        <w:numPr>
          <w:ilvl w:val="0"/>
          <w:numId w:val="13"/>
        </w:numPr>
        <w:ind w:firstLine="567"/>
        <w:jc w:val="both"/>
        <w:rPr>
          <w:rFonts w:ascii="Times New Roman" w:hAnsi="Times New Roman" w:cs="Times New Roman"/>
          <w:sz w:val="24"/>
          <w:szCs w:val="22"/>
        </w:rPr>
      </w:pPr>
      <w:r w:rsidRPr="00955F1A">
        <w:rPr>
          <w:rFonts w:ascii="Times New Roman" w:hAnsi="Times New Roman" w:cs="Times New Roman"/>
          <w:sz w:val="24"/>
          <w:szCs w:val="22"/>
        </w:rPr>
        <w:t xml:space="preserve">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и захоронения промышленных, </w:t>
      </w:r>
      <w:r w:rsidRPr="00955F1A">
        <w:rPr>
          <w:rFonts w:ascii="Times New Roman" w:hAnsi="Times New Roman" w:cs="Times New Roman"/>
          <w:sz w:val="24"/>
          <w:szCs w:val="22"/>
        </w:rPr>
        <w:lastRenderedPageBreak/>
        <w:t xml:space="preserve">бытовых и сельскохозяйственных отходов, кладбищ и скотомогильников, накопителей сточных вод; </w:t>
      </w:r>
    </w:p>
    <w:p w14:paraId="4100AD24" w14:textId="77777777" w:rsidR="00C5536C" w:rsidRPr="00955F1A" w:rsidRDefault="00C5536C" w:rsidP="00B72886">
      <w:pPr>
        <w:pStyle w:val="ConsPlusNormal"/>
        <w:widowControl/>
        <w:numPr>
          <w:ilvl w:val="0"/>
          <w:numId w:val="13"/>
        </w:numPr>
        <w:ind w:firstLine="567"/>
        <w:jc w:val="both"/>
        <w:rPr>
          <w:rFonts w:ascii="Times New Roman" w:hAnsi="Times New Roman" w:cs="Times New Roman"/>
          <w:sz w:val="24"/>
          <w:szCs w:val="22"/>
        </w:rPr>
      </w:pPr>
      <w:r w:rsidRPr="00955F1A">
        <w:rPr>
          <w:rFonts w:ascii="Times New Roman" w:hAnsi="Times New Roman" w:cs="Times New Roman"/>
          <w:sz w:val="24"/>
          <w:szCs w:val="22"/>
        </w:rPr>
        <w:t>складирование навоза и мусора;</w:t>
      </w:r>
    </w:p>
    <w:p w14:paraId="51FF1658" w14:textId="77777777" w:rsidR="00C5536C" w:rsidRPr="00955F1A" w:rsidRDefault="00C5536C" w:rsidP="00B72886">
      <w:pPr>
        <w:pStyle w:val="ConsPlusNormal"/>
        <w:widowControl/>
        <w:numPr>
          <w:ilvl w:val="0"/>
          <w:numId w:val="13"/>
        </w:numPr>
        <w:ind w:firstLine="567"/>
        <w:jc w:val="both"/>
        <w:rPr>
          <w:rFonts w:ascii="Times New Roman" w:hAnsi="Times New Roman" w:cs="Times New Roman"/>
          <w:sz w:val="24"/>
          <w:szCs w:val="22"/>
        </w:rPr>
      </w:pPr>
      <w:r w:rsidRPr="00955F1A">
        <w:rPr>
          <w:rFonts w:ascii="Times New Roman" w:hAnsi="Times New Roman" w:cs="Times New Roman"/>
          <w:sz w:val="24"/>
          <w:szCs w:val="22"/>
        </w:rPr>
        <w:t xml:space="preserve">заправка топливом, мойка и ремонт автомобилей, тракторов и других машин и механизмов; </w:t>
      </w:r>
    </w:p>
    <w:p w14:paraId="420906C2" w14:textId="77777777" w:rsidR="00C5536C" w:rsidRPr="00955F1A" w:rsidRDefault="00C5536C" w:rsidP="00B72886">
      <w:pPr>
        <w:pStyle w:val="ConsPlusNormal"/>
        <w:widowControl/>
        <w:numPr>
          <w:ilvl w:val="0"/>
          <w:numId w:val="13"/>
        </w:numPr>
        <w:ind w:firstLine="567"/>
        <w:jc w:val="both"/>
        <w:rPr>
          <w:rFonts w:ascii="Times New Roman" w:hAnsi="Times New Roman" w:cs="Times New Roman"/>
          <w:sz w:val="24"/>
          <w:szCs w:val="22"/>
        </w:rPr>
      </w:pPr>
      <w:r w:rsidRPr="00955F1A">
        <w:rPr>
          <w:rFonts w:ascii="Times New Roman" w:hAnsi="Times New Roman" w:cs="Times New Roman"/>
          <w:sz w:val="24"/>
          <w:szCs w:val="22"/>
        </w:rPr>
        <w:t>размещение стоянок транспортных средств;</w:t>
      </w:r>
    </w:p>
    <w:p w14:paraId="6F5523AE" w14:textId="77777777" w:rsidR="00C5536C" w:rsidRPr="00955F1A" w:rsidRDefault="00C5536C" w:rsidP="00B72886">
      <w:pPr>
        <w:pStyle w:val="ConsPlusNormal"/>
        <w:widowControl/>
        <w:numPr>
          <w:ilvl w:val="0"/>
          <w:numId w:val="13"/>
        </w:numPr>
        <w:ind w:firstLine="567"/>
        <w:jc w:val="both"/>
        <w:rPr>
          <w:rFonts w:ascii="Times New Roman" w:hAnsi="Times New Roman" w:cs="Times New Roman"/>
          <w:sz w:val="24"/>
          <w:szCs w:val="22"/>
        </w:rPr>
      </w:pPr>
      <w:r w:rsidRPr="00955F1A">
        <w:rPr>
          <w:rFonts w:ascii="Times New Roman" w:hAnsi="Times New Roman" w:cs="Times New Roman"/>
          <w:sz w:val="24"/>
          <w:szCs w:val="22"/>
        </w:rPr>
        <w:t>проведение рубок лесных насаждений.</w:t>
      </w:r>
    </w:p>
    <w:p w14:paraId="3046B6EF" w14:textId="77777777" w:rsidR="00C5536C" w:rsidRPr="00955F1A" w:rsidRDefault="00C5536C" w:rsidP="00C5536C">
      <w:pPr>
        <w:pStyle w:val="4"/>
        <w:rPr>
          <w:b/>
          <w:i/>
        </w:rPr>
      </w:pPr>
      <w:r w:rsidRPr="00955F1A">
        <w:rPr>
          <w:b/>
          <w:i/>
        </w:rPr>
        <w:t>Зона особо охраняемых природных территорий</w:t>
      </w:r>
    </w:p>
    <w:p w14:paraId="23E4B7E2" w14:textId="77777777" w:rsidR="00C5536C" w:rsidRPr="00955F1A" w:rsidRDefault="00C5536C" w:rsidP="00C5536C">
      <w:pPr>
        <w:pStyle w:val="aa"/>
        <w:spacing w:before="0" w:after="0"/>
        <w:ind w:firstLine="567"/>
        <w:rPr>
          <w:snapToGrid w:val="0"/>
          <w:szCs w:val="22"/>
        </w:rPr>
      </w:pPr>
      <w:r w:rsidRPr="00955F1A">
        <w:rPr>
          <w:snapToGrid w:val="0"/>
          <w:szCs w:val="22"/>
        </w:rPr>
        <w:t>Ограничения использования земельных участков и объектов капитального строительства установлены следующими нормативными правовыми актами:</w:t>
      </w:r>
    </w:p>
    <w:p w14:paraId="7E56877E" w14:textId="77777777" w:rsidR="000938DE" w:rsidRPr="000938DE" w:rsidRDefault="000938DE" w:rsidP="000938DE">
      <w:pPr>
        <w:pStyle w:val="aff6"/>
        <w:numPr>
          <w:ilvl w:val="0"/>
          <w:numId w:val="13"/>
        </w:numPr>
        <w:tabs>
          <w:tab w:val="clear" w:pos="360"/>
        </w:tabs>
        <w:ind w:left="1418"/>
        <w:rPr>
          <w:rFonts w:eastAsia="Times New Roman" w:cs="Times New Roman"/>
        </w:rPr>
      </w:pPr>
      <w:r w:rsidRPr="000938DE">
        <w:rPr>
          <w:rFonts w:eastAsia="Times New Roman" w:cs="Times New Roman"/>
        </w:rPr>
        <w:t>Федеральный закон "Об особо охраняемых природных территориях" от 14.03.1995 N 33-ФЗ (изм. на 03.08.2018г.).</w:t>
      </w:r>
    </w:p>
    <w:p w14:paraId="17C51D23" w14:textId="77777777" w:rsidR="0000571E" w:rsidRPr="002045DF" w:rsidRDefault="0000571E" w:rsidP="0000571E">
      <w:pPr>
        <w:pStyle w:val="20"/>
        <w:rPr>
          <w:rFonts w:cs="Times New Roman"/>
          <w:sz w:val="24"/>
          <w:szCs w:val="24"/>
        </w:rPr>
      </w:pPr>
      <w:bookmarkStart w:id="247" w:name="_Toc510440122"/>
      <w:r w:rsidRPr="002045DF">
        <w:rPr>
          <w:rFonts w:cs="Times New Roman"/>
          <w:sz w:val="24"/>
          <w:szCs w:val="24"/>
        </w:rPr>
        <w:t>3.10 Объекты специального назначения</w:t>
      </w:r>
      <w:bookmarkEnd w:id="247"/>
    </w:p>
    <w:p w14:paraId="6FDC9F83" w14:textId="6F88F0FF" w:rsidR="00BF7549" w:rsidRPr="00152A64" w:rsidRDefault="0000571E" w:rsidP="0000571E">
      <w:r w:rsidRPr="00152A64">
        <w:t xml:space="preserve">На территории </w:t>
      </w:r>
      <w:r w:rsidR="00727DFF">
        <w:t>сельского поселения Руч</w:t>
      </w:r>
      <w:r w:rsidR="00966FA0">
        <w:t xml:space="preserve"> расположен</w:t>
      </w:r>
      <w:r w:rsidR="002B2D9E">
        <w:t>ы</w:t>
      </w:r>
      <w:r w:rsidR="00966FA0">
        <w:t xml:space="preserve"> </w:t>
      </w:r>
      <w:r w:rsidR="002B2D9E">
        <w:t>два кладбища</w:t>
      </w:r>
      <w:r w:rsidR="009579A9">
        <w:t>:</w:t>
      </w:r>
    </w:p>
    <w:p w14:paraId="6320D3FC" w14:textId="1CFD7C10" w:rsidR="00CD1866" w:rsidRPr="00387603" w:rsidRDefault="002B77BD" w:rsidP="00CD1866">
      <w:pPr>
        <w:pStyle w:val="aff0"/>
        <w:jc w:val="right"/>
        <w:rPr>
          <w:b/>
          <w:i/>
          <w:lang w:val="ru-RU"/>
        </w:rPr>
      </w:pPr>
      <w:r>
        <w:rPr>
          <w:b/>
          <w:i/>
          <w:lang w:val="ru-RU"/>
        </w:rPr>
        <w:t xml:space="preserve">Таблица </w:t>
      </w:r>
      <w:r w:rsidR="00477D0F">
        <w:rPr>
          <w:b/>
          <w:i/>
          <w:lang w:val="ru-RU"/>
        </w:rPr>
        <w:t>6</w:t>
      </w:r>
    </w:p>
    <w:p w14:paraId="7D716640" w14:textId="77777777" w:rsidR="00CD1866" w:rsidRPr="00387603" w:rsidRDefault="00CD1866" w:rsidP="00CD1866">
      <w:pPr>
        <w:pStyle w:val="aff0"/>
        <w:jc w:val="center"/>
        <w:rPr>
          <w:b/>
          <w:i/>
          <w:lang w:val="ru-RU"/>
        </w:rPr>
      </w:pPr>
      <w:r w:rsidRPr="00387603">
        <w:rPr>
          <w:b/>
          <w:i/>
          <w:lang w:val="ru-RU"/>
        </w:rPr>
        <w:t>Объекты специального назначения</w:t>
      </w:r>
    </w:p>
    <w:tbl>
      <w:tblPr>
        <w:tblW w:w="9469" w:type="dxa"/>
        <w:tblInd w:w="-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1985"/>
        <w:gridCol w:w="4252"/>
        <w:gridCol w:w="3232"/>
      </w:tblGrid>
      <w:tr w:rsidR="00727DFF" w:rsidRPr="00EB4ECB" w14:paraId="59F64EB0" w14:textId="77777777" w:rsidTr="00403E60">
        <w:tc>
          <w:tcPr>
            <w:tcW w:w="1985" w:type="dxa"/>
            <w:shd w:val="clear" w:color="auto" w:fill="D9D9D9" w:themeFill="background1" w:themeFillShade="D9"/>
          </w:tcPr>
          <w:p w14:paraId="31F388A6" w14:textId="77777777" w:rsidR="00727DFF" w:rsidRPr="00387603" w:rsidRDefault="00727DFF" w:rsidP="00727DFF">
            <w:pPr>
              <w:ind w:firstLine="0"/>
              <w:jc w:val="center"/>
              <w:rPr>
                <w:b/>
                <w:i/>
                <w:sz w:val="20"/>
                <w:szCs w:val="20"/>
              </w:rPr>
            </w:pPr>
            <w:r w:rsidRPr="00387603">
              <w:rPr>
                <w:b/>
                <w:i/>
                <w:sz w:val="20"/>
                <w:szCs w:val="20"/>
              </w:rPr>
              <w:t xml:space="preserve">Название </w:t>
            </w:r>
          </w:p>
        </w:tc>
        <w:tc>
          <w:tcPr>
            <w:tcW w:w="4252" w:type="dxa"/>
            <w:shd w:val="clear" w:color="auto" w:fill="D9D9D9" w:themeFill="background1" w:themeFillShade="D9"/>
          </w:tcPr>
          <w:p w14:paraId="66CE1CD2" w14:textId="77777777" w:rsidR="00727DFF" w:rsidRPr="00387603" w:rsidRDefault="00727DFF" w:rsidP="00727DFF">
            <w:pPr>
              <w:ind w:firstLine="0"/>
              <w:jc w:val="center"/>
              <w:rPr>
                <w:b/>
                <w:i/>
                <w:sz w:val="20"/>
                <w:szCs w:val="20"/>
              </w:rPr>
            </w:pPr>
            <w:r w:rsidRPr="00387603">
              <w:rPr>
                <w:b/>
                <w:i/>
                <w:sz w:val="20"/>
                <w:szCs w:val="20"/>
              </w:rPr>
              <w:t>Адрес</w:t>
            </w:r>
          </w:p>
        </w:tc>
        <w:tc>
          <w:tcPr>
            <w:tcW w:w="3232" w:type="dxa"/>
            <w:shd w:val="clear" w:color="auto" w:fill="D9D9D9" w:themeFill="background1" w:themeFillShade="D9"/>
          </w:tcPr>
          <w:p w14:paraId="0C34A04D" w14:textId="77777777" w:rsidR="00727DFF" w:rsidRPr="006B41FA" w:rsidRDefault="00727DFF" w:rsidP="00727DFF">
            <w:pPr>
              <w:ind w:firstLine="0"/>
              <w:jc w:val="center"/>
              <w:rPr>
                <w:b/>
                <w:i/>
                <w:sz w:val="20"/>
                <w:szCs w:val="20"/>
              </w:rPr>
            </w:pPr>
            <w:r w:rsidRPr="006B41FA">
              <w:rPr>
                <w:b/>
                <w:i/>
                <w:sz w:val="20"/>
                <w:szCs w:val="20"/>
              </w:rPr>
              <w:t>Площадь, га</w:t>
            </w:r>
          </w:p>
        </w:tc>
      </w:tr>
      <w:tr w:rsidR="00727DFF" w:rsidRPr="00EB4ECB" w14:paraId="482A22F8" w14:textId="77777777" w:rsidTr="00403E60">
        <w:tc>
          <w:tcPr>
            <w:tcW w:w="1985" w:type="dxa"/>
            <w:shd w:val="clear" w:color="auto" w:fill="D9D9D9" w:themeFill="background1" w:themeFillShade="D9"/>
          </w:tcPr>
          <w:p w14:paraId="59358FED" w14:textId="77777777" w:rsidR="00727DFF" w:rsidRPr="00EB4ECB" w:rsidRDefault="00727DFF" w:rsidP="00727DFF">
            <w:pPr>
              <w:ind w:firstLine="0"/>
              <w:rPr>
                <w:sz w:val="20"/>
                <w:szCs w:val="20"/>
              </w:rPr>
            </w:pPr>
            <w:r w:rsidRPr="00EB4ECB">
              <w:rPr>
                <w:sz w:val="20"/>
                <w:szCs w:val="20"/>
              </w:rPr>
              <w:t>Кладбище</w:t>
            </w:r>
          </w:p>
        </w:tc>
        <w:tc>
          <w:tcPr>
            <w:tcW w:w="4252" w:type="dxa"/>
          </w:tcPr>
          <w:p w14:paraId="76DF56B4" w14:textId="77777777" w:rsidR="00727DFF" w:rsidRPr="00EB4ECB" w:rsidRDefault="00727DFF" w:rsidP="00727DFF">
            <w:pPr>
              <w:ind w:firstLine="0"/>
              <w:jc w:val="center"/>
              <w:rPr>
                <w:sz w:val="20"/>
                <w:szCs w:val="20"/>
              </w:rPr>
            </w:pPr>
            <w:r>
              <w:rPr>
                <w:sz w:val="20"/>
                <w:szCs w:val="20"/>
              </w:rPr>
              <w:t>В черте с. Руч</w:t>
            </w:r>
          </w:p>
        </w:tc>
        <w:tc>
          <w:tcPr>
            <w:tcW w:w="3232" w:type="dxa"/>
          </w:tcPr>
          <w:p w14:paraId="710E2EE6" w14:textId="77777777" w:rsidR="00727DFF" w:rsidRPr="00126A9F" w:rsidRDefault="00727DFF" w:rsidP="00727DFF">
            <w:pPr>
              <w:ind w:firstLine="0"/>
              <w:jc w:val="center"/>
              <w:rPr>
                <w:sz w:val="20"/>
                <w:szCs w:val="20"/>
              </w:rPr>
            </w:pPr>
            <w:r>
              <w:rPr>
                <w:sz w:val="20"/>
                <w:szCs w:val="20"/>
              </w:rPr>
              <w:t>1,44</w:t>
            </w:r>
          </w:p>
        </w:tc>
      </w:tr>
      <w:tr w:rsidR="00727DFF" w:rsidRPr="00237F90" w14:paraId="153FE327" w14:textId="77777777" w:rsidTr="00403E60">
        <w:tc>
          <w:tcPr>
            <w:tcW w:w="1985" w:type="dxa"/>
            <w:shd w:val="clear" w:color="auto" w:fill="D9D9D9" w:themeFill="background1" w:themeFillShade="D9"/>
          </w:tcPr>
          <w:p w14:paraId="138C4FD9" w14:textId="77777777" w:rsidR="00727DFF" w:rsidRPr="00EB4ECB" w:rsidRDefault="00727DFF" w:rsidP="00727DFF">
            <w:pPr>
              <w:ind w:firstLine="0"/>
              <w:rPr>
                <w:sz w:val="20"/>
                <w:szCs w:val="20"/>
              </w:rPr>
            </w:pPr>
            <w:r>
              <w:rPr>
                <w:sz w:val="20"/>
                <w:szCs w:val="20"/>
              </w:rPr>
              <w:t>Кладбище</w:t>
            </w:r>
          </w:p>
        </w:tc>
        <w:tc>
          <w:tcPr>
            <w:tcW w:w="4252" w:type="dxa"/>
          </w:tcPr>
          <w:p w14:paraId="08E003D0" w14:textId="77777777" w:rsidR="00727DFF" w:rsidRPr="00EB4ECB" w:rsidRDefault="00727DFF" w:rsidP="00727DFF">
            <w:pPr>
              <w:ind w:firstLine="0"/>
              <w:jc w:val="center"/>
              <w:rPr>
                <w:sz w:val="20"/>
                <w:szCs w:val="20"/>
              </w:rPr>
            </w:pPr>
            <w:r>
              <w:rPr>
                <w:sz w:val="20"/>
                <w:szCs w:val="20"/>
              </w:rPr>
              <w:t>В черте с. Аныб</w:t>
            </w:r>
          </w:p>
        </w:tc>
        <w:tc>
          <w:tcPr>
            <w:tcW w:w="3232" w:type="dxa"/>
          </w:tcPr>
          <w:p w14:paraId="14FEFD16" w14:textId="77777777" w:rsidR="00727DFF" w:rsidRPr="00126A9F" w:rsidRDefault="00727DFF" w:rsidP="00727DFF">
            <w:pPr>
              <w:ind w:firstLine="0"/>
              <w:jc w:val="center"/>
              <w:rPr>
                <w:sz w:val="20"/>
                <w:szCs w:val="20"/>
              </w:rPr>
            </w:pPr>
            <w:r>
              <w:rPr>
                <w:sz w:val="20"/>
                <w:szCs w:val="20"/>
              </w:rPr>
              <w:t>2,27</w:t>
            </w:r>
          </w:p>
        </w:tc>
      </w:tr>
    </w:tbl>
    <w:p w14:paraId="7F54612C" w14:textId="77777777" w:rsidR="00CD1866" w:rsidRDefault="00CD1866" w:rsidP="005B747F">
      <w:pPr>
        <w:rPr>
          <w:i/>
        </w:rPr>
      </w:pPr>
    </w:p>
    <w:p w14:paraId="3AA10847" w14:textId="01BEB8DA" w:rsidR="0000571E" w:rsidRPr="002045DF" w:rsidRDefault="0000571E" w:rsidP="005B747F">
      <w:pPr>
        <w:rPr>
          <w:i/>
        </w:rPr>
      </w:pPr>
      <w:r w:rsidRPr="002045DF">
        <w:rPr>
          <w:i/>
        </w:rPr>
        <w:t>Санитарная очистка территории</w:t>
      </w:r>
    </w:p>
    <w:p w14:paraId="4EC74F4E" w14:textId="77777777" w:rsidR="0000571E" w:rsidRPr="002045DF" w:rsidRDefault="0000571E" w:rsidP="0000571E">
      <w:r w:rsidRPr="002045DF">
        <w:t>Организация сбора и вывоза коммунальных отходов и мусора с территории муниципального образования относится к вопросам местного значения.</w:t>
      </w:r>
    </w:p>
    <w:p w14:paraId="4F3A3010" w14:textId="2D396332" w:rsidR="0000571E" w:rsidRPr="002045DF" w:rsidRDefault="0000571E" w:rsidP="0000571E">
      <w:r w:rsidRPr="002045DF">
        <w:t>Сбор, транспортирование и размещ</w:t>
      </w:r>
      <w:r w:rsidR="002B77BD">
        <w:t>ение отходов I-IV класса, а так</w:t>
      </w:r>
      <w:r w:rsidRPr="002045DF">
        <w:t xml:space="preserve">же очистка территории населенных пунктов производится силами организаций, находящихся на территории </w:t>
      </w:r>
      <w:r w:rsidR="0085382D">
        <w:t>сельского поселения</w:t>
      </w:r>
      <w:r w:rsidRPr="002045DF">
        <w:t xml:space="preserve">, а также самим населением. </w:t>
      </w:r>
    </w:p>
    <w:p w14:paraId="0652AFA8" w14:textId="77777777" w:rsidR="0000571E" w:rsidRPr="002045DF" w:rsidRDefault="0000571E" w:rsidP="0000571E">
      <w:bookmarkStart w:id="248" w:name="OLE_LINK16"/>
      <w:bookmarkStart w:id="249" w:name="OLE_LINK17"/>
      <w:r w:rsidRPr="002045DF">
        <w:t>На территории муниципального образования предлагается следующая схема санитарной очистки:</w:t>
      </w:r>
    </w:p>
    <w:bookmarkEnd w:id="248"/>
    <w:bookmarkEnd w:id="249"/>
    <w:p w14:paraId="2D296B57" w14:textId="77777777" w:rsidR="0000571E" w:rsidRPr="002045DF" w:rsidRDefault="0000571E" w:rsidP="0000571E">
      <w:pPr>
        <w:rPr>
          <w:i/>
        </w:rPr>
      </w:pPr>
      <w:r w:rsidRPr="002045DF">
        <w:rPr>
          <w:i/>
        </w:rPr>
        <w:t>1.Очистка населенных пунктов от твердых коммунальных отходов.</w:t>
      </w:r>
    </w:p>
    <w:p w14:paraId="2907C1FF" w14:textId="77777777" w:rsidR="0000571E" w:rsidRPr="002045DF" w:rsidRDefault="0000571E" w:rsidP="0000571E">
      <w:r w:rsidRPr="00461A2A">
        <w:t xml:space="preserve">Сбор твердых коммунальных отходов от жилых домов и общественных зданий проводить по планово-регулярной системе в контейнеры. Площадки под контейнеры должны быть удалены от жилых домов и учреждений на расстояние не менее 20, но не более </w:t>
      </w:r>
      <w:smartTag w:uri="urn:schemas-microsoft-com:office:smarttags" w:element="metricconverter">
        <w:smartTagPr>
          <w:attr w:name="ProductID" w:val="100 м"/>
        </w:smartTagPr>
        <w:r w:rsidRPr="00461A2A">
          <w:t>100 м</w:t>
        </w:r>
      </w:smartTag>
      <w:r w:rsidRPr="00461A2A">
        <w:t>, иметь ровное бетонное покрытие, и ограждены зелеными насаждениями.</w:t>
      </w:r>
    </w:p>
    <w:p w14:paraId="5796A6C3" w14:textId="77777777" w:rsidR="00067CF5" w:rsidRDefault="0000571E" w:rsidP="00067CF5">
      <w:r w:rsidRPr="002045DF">
        <w:t>Утилизацию сельскохозяйственных отходов организовывать на местах их образования при компостировании.</w:t>
      </w:r>
    </w:p>
    <w:p w14:paraId="093875CF" w14:textId="498864A6" w:rsidR="00067CF5" w:rsidRPr="002045DF" w:rsidRDefault="00067CF5" w:rsidP="00067CF5">
      <w:r>
        <w:t>На территории сельского поселения Руч отсутствуют зарегистрированные полигоны ТКО. Проектом предлагается ликвидация всех стихийных полигонов ТКО на территории сельского поселения.</w:t>
      </w:r>
    </w:p>
    <w:p w14:paraId="7EE1E709" w14:textId="77777777" w:rsidR="0000571E" w:rsidRPr="002045DF" w:rsidRDefault="0000571E" w:rsidP="0000571E"/>
    <w:p w14:paraId="4E60DFB4" w14:textId="77777777" w:rsidR="0000571E" w:rsidRPr="002045DF" w:rsidRDefault="0000571E" w:rsidP="004F0DCA">
      <w:pPr>
        <w:pStyle w:val="affc"/>
        <w:keepNext/>
        <w:spacing w:before="100" w:beforeAutospacing="1" w:after="100" w:afterAutospacing="1"/>
        <w:jc w:val="center"/>
        <w:rPr>
          <w:rFonts w:ascii="Times New Roman" w:hAnsi="Times New Roman" w:cs="Times New Roman"/>
          <w:b/>
          <w:i/>
          <w:lang w:val="ru-RU"/>
        </w:rPr>
      </w:pPr>
      <w:r w:rsidRPr="002045DF">
        <w:rPr>
          <w:rFonts w:ascii="Times New Roman" w:hAnsi="Times New Roman" w:cs="Times New Roman"/>
          <w:b/>
          <w:i/>
          <w:lang w:val="ru-RU"/>
        </w:rPr>
        <w:t>Расчетное количество отходов в год</w:t>
      </w:r>
    </w:p>
    <w:p w14:paraId="7572DED8" w14:textId="45B3F9BC" w:rsidR="0000571E" w:rsidRPr="00461A2A" w:rsidRDefault="00C91E64" w:rsidP="0000571E">
      <w:pPr>
        <w:pStyle w:val="aff0"/>
        <w:rPr>
          <w:lang w:val="ru-RU"/>
        </w:rPr>
      </w:pPr>
      <w:r w:rsidRPr="00461A2A">
        <w:rPr>
          <w:lang w:val="ru-RU"/>
        </w:rPr>
        <w:t xml:space="preserve">По данным Федеральной службы государственной статистики численность населения МО </w:t>
      </w:r>
      <w:r w:rsidR="00727DFF">
        <w:rPr>
          <w:lang w:val="ru-RU"/>
        </w:rPr>
        <w:t>сельского поселения Руч</w:t>
      </w:r>
      <w:r w:rsidRPr="00461A2A">
        <w:rPr>
          <w:lang w:val="ru-RU"/>
        </w:rPr>
        <w:t xml:space="preserve"> </w:t>
      </w:r>
      <w:r w:rsidR="00461A2A" w:rsidRPr="00461A2A">
        <w:rPr>
          <w:lang w:val="ru-RU"/>
        </w:rPr>
        <w:t>в</w:t>
      </w:r>
      <w:r w:rsidRPr="00461A2A">
        <w:rPr>
          <w:lang w:val="ru-RU"/>
        </w:rPr>
        <w:t xml:space="preserve"> 201</w:t>
      </w:r>
      <w:r w:rsidR="00AD7191">
        <w:rPr>
          <w:lang w:val="ru-RU"/>
        </w:rPr>
        <w:t>7</w:t>
      </w:r>
      <w:r w:rsidR="0000571E" w:rsidRPr="00461A2A">
        <w:rPr>
          <w:lang w:val="ru-RU"/>
        </w:rPr>
        <w:t xml:space="preserve"> год</w:t>
      </w:r>
      <w:r w:rsidR="00461A2A" w:rsidRPr="00461A2A">
        <w:rPr>
          <w:lang w:val="ru-RU"/>
        </w:rPr>
        <w:t>у составила</w:t>
      </w:r>
      <w:r w:rsidR="0000571E" w:rsidRPr="00461A2A">
        <w:rPr>
          <w:lang w:val="ru-RU"/>
        </w:rPr>
        <w:t xml:space="preserve"> </w:t>
      </w:r>
      <w:r w:rsidR="00727DFF">
        <w:rPr>
          <w:lang w:val="ru-RU"/>
        </w:rPr>
        <w:t>865</w:t>
      </w:r>
      <w:r w:rsidR="00F67F51" w:rsidRPr="00461A2A">
        <w:rPr>
          <w:lang w:val="ru-RU"/>
        </w:rPr>
        <w:t xml:space="preserve"> чел., и</w:t>
      </w:r>
      <w:r w:rsidR="0000571E" w:rsidRPr="00461A2A">
        <w:rPr>
          <w:lang w:val="ru-RU"/>
        </w:rPr>
        <w:t>сходя из этих данных</w:t>
      </w:r>
      <w:r w:rsidR="00F67F51" w:rsidRPr="00461A2A">
        <w:rPr>
          <w:lang w:val="ru-RU"/>
        </w:rPr>
        <w:t>,</w:t>
      </w:r>
      <w:r w:rsidR="0000571E" w:rsidRPr="00461A2A">
        <w:rPr>
          <w:lang w:val="ru-RU"/>
        </w:rPr>
        <w:t xml:space="preserve"> годовой объем твердых коммунальных отходов </w:t>
      </w:r>
      <w:r w:rsidR="00727DFF">
        <w:rPr>
          <w:lang w:val="ru-RU"/>
        </w:rPr>
        <w:t>сельского поселения Руч</w:t>
      </w:r>
      <w:r w:rsidR="00B42C2F" w:rsidRPr="00461A2A">
        <w:rPr>
          <w:lang w:val="ru-RU"/>
        </w:rPr>
        <w:t xml:space="preserve"> </w:t>
      </w:r>
      <w:r w:rsidR="00727DFF" w:rsidRPr="00461A2A">
        <w:rPr>
          <w:lang w:val="ru-RU"/>
        </w:rPr>
        <w:t xml:space="preserve">по региональным нормативам градостроительного проектирования </w:t>
      </w:r>
      <w:r w:rsidR="00727DFF">
        <w:rPr>
          <w:lang w:val="ru-RU"/>
        </w:rPr>
        <w:t>Республики Коми</w:t>
      </w:r>
      <w:r w:rsidR="00727DFF" w:rsidRPr="00461A2A">
        <w:rPr>
          <w:lang w:val="ru-RU"/>
        </w:rPr>
        <w:t xml:space="preserve"> от </w:t>
      </w:r>
      <w:r w:rsidR="00727DFF">
        <w:rPr>
          <w:lang w:val="ru-RU"/>
        </w:rPr>
        <w:t>18.03.2016 г. № 133</w:t>
      </w:r>
      <w:r w:rsidR="00727DFF" w:rsidRPr="00461A2A">
        <w:rPr>
          <w:lang w:val="ru-RU"/>
        </w:rPr>
        <w:t xml:space="preserve"> составляет:</w:t>
      </w:r>
    </w:p>
    <w:p w14:paraId="52DBF83B" w14:textId="7EAEE113" w:rsidR="0000571E" w:rsidRPr="00461A2A" w:rsidRDefault="00727DFF" w:rsidP="0000571E">
      <w:pPr>
        <w:pStyle w:val="aff0"/>
        <w:rPr>
          <w:lang w:val="ru-RU"/>
        </w:rPr>
      </w:pPr>
      <w:r>
        <w:rPr>
          <w:lang w:val="ru-RU"/>
        </w:rPr>
        <w:lastRenderedPageBreak/>
        <w:t>865</w:t>
      </w:r>
      <w:r w:rsidR="0000571E" w:rsidRPr="00461A2A">
        <w:rPr>
          <w:lang w:val="ru-RU"/>
        </w:rPr>
        <w:t>*300=</w:t>
      </w:r>
      <w:r>
        <w:rPr>
          <w:lang w:val="ru-RU"/>
        </w:rPr>
        <w:t>259500</w:t>
      </w:r>
      <w:r w:rsidR="000B6502" w:rsidRPr="00461A2A">
        <w:rPr>
          <w:lang w:val="ru-RU"/>
        </w:rPr>
        <w:t xml:space="preserve"> кг=</w:t>
      </w:r>
      <w:r>
        <w:rPr>
          <w:lang w:val="ru-RU"/>
        </w:rPr>
        <w:t>295,5</w:t>
      </w:r>
      <w:r w:rsidR="0000571E" w:rsidRPr="00461A2A">
        <w:rPr>
          <w:lang w:val="ru-RU"/>
        </w:rPr>
        <w:t xml:space="preserve"> тонн.</w:t>
      </w:r>
    </w:p>
    <w:p w14:paraId="5BCEE1B3" w14:textId="758ACF16" w:rsidR="0000571E" w:rsidRPr="00461A2A" w:rsidRDefault="0000571E" w:rsidP="0000571E">
      <w:pPr>
        <w:pStyle w:val="aff0"/>
        <w:rPr>
          <w:lang w:val="ru-RU"/>
        </w:rPr>
      </w:pPr>
      <w:r w:rsidRPr="00461A2A">
        <w:rPr>
          <w:lang w:val="ru-RU"/>
        </w:rPr>
        <w:t xml:space="preserve">Исходя из проектной численности населения </w:t>
      </w:r>
      <w:r w:rsidR="00AD7191">
        <w:rPr>
          <w:lang w:val="ru-RU"/>
        </w:rPr>
        <w:t>в расчетный срок (20</w:t>
      </w:r>
      <w:r w:rsidR="00727DFF">
        <w:rPr>
          <w:lang w:val="ru-RU"/>
        </w:rPr>
        <w:t>38</w:t>
      </w:r>
      <w:r w:rsidR="00291A65" w:rsidRPr="00461A2A">
        <w:rPr>
          <w:lang w:val="ru-RU"/>
        </w:rPr>
        <w:t xml:space="preserve"> г.) -</w:t>
      </w:r>
      <w:r w:rsidR="00385A08" w:rsidRPr="00461A2A">
        <w:rPr>
          <w:lang w:val="ru-RU"/>
        </w:rPr>
        <w:t xml:space="preserve"> </w:t>
      </w:r>
      <w:r w:rsidR="00727DFF">
        <w:rPr>
          <w:lang w:val="ru-RU"/>
        </w:rPr>
        <w:t>1098</w:t>
      </w:r>
      <w:r w:rsidRPr="00461A2A">
        <w:rPr>
          <w:lang w:val="ru-RU"/>
        </w:rPr>
        <w:t xml:space="preserve"> чел., годовой объем бытовых отходов сельского поселения </w:t>
      </w:r>
      <w:r w:rsidR="00727DFF" w:rsidRPr="00461A2A">
        <w:rPr>
          <w:lang w:val="ru-RU"/>
        </w:rPr>
        <w:t xml:space="preserve">по региональным нормативам градостроительного проектирования </w:t>
      </w:r>
      <w:r w:rsidR="00727DFF">
        <w:rPr>
          <w:lang w:val="ru-RU"/>
        </w:rPr>
        <w:t>Республики Коми</w:t>
      </w:r>
      <w:r w:rsidR="00727DFF" w:rsidRPr="00461A2A">
        <w:rPr>
          <w:lang w:val="ru-RU"/>
        </w:rPr>
        <w:t xml:space="preserve"> от </w:t>
      </w:r>
      <w:r w:rsidR="00727DFF">
        <w:rPr>
          <w:lang w:val="ru-RU"/>
        </w:rPr>
        <w:t>18.03.2016 г. № 133</w:t>
      </w:r>
      <w:r w:rsidR="00727DFF" w:rsidRPr="00461A2A">
        <w:rPr>
          <w:lang w:val="ru-RU"/>
        </w:rPr>
        <w:t xml:space="preserve"> составляет:</w:t>
      </w:r>
    </w:p>
    <w:p w14:paraId="2AB569F1" w14:textId="788D6690" w:rsidR="0000571E" w:rsidRPr="00461A2A" w:rsidRDefault="00727DFF" w:rsidP="0000571E">
      <w:pPr>
        <w:pStyle w:val="aff0"/>
        <w:rPr>
          <w:lang w:val="ru-RU"/>
        </w:rPr>
      </w:pPr>
      <w:r>
        <w:rPr>
          <w:lang w:val="ru-RU"/>
        </w:rPr>
        <w:t>1038</w:t>
      </w:r>
      <w:r w:rsidR="0000571E" w:rsidRPr="00461A2A">
        <w:rPr>
          <w:lang w:val="ru-RU"/>
        </w:rPr>
        <w:t>*300=</w:t>
      </w:r>
      <w:r>
        <w:rPr>
          <w:lang w:val="ru-RU"/>
        </w:rPr>
        <w:t>311400</w:t>
      </w:r>
      <w:r w:rsidR="00291A65" w:rsidRPr="00461A2A">
        <w:rPr>
          <w:lang w:val="ru-RU"/>
        </w:rPr>
        <w:t xml:space="preserve"> кг=</w:t>
      </w:r>
      <w:r>
        <w:rPr>
          <w:lang w:val="ru-RU"/>
        </w:rPr>
        <w:t>311,4</w:t>
      </w:r>
      <w:r w:rsidR="0000571E" w:rsidRPr="00461A2A">
        <w:rPr>
          <w:lang w:val="ru-RU"/>
        </w:rPr>
        <w:t xml:space="preserve"> тонн.</w:t>
      </w:r>
    </w:p>
    <w:p w14:paraId="0CAE1B32" w14:textId="77777777" w:rsidR="0000571E" w:rsidRPr="00CD54DF" w:rsidRDefault="0000571E" w:rsidP="0000571E">
      <w:pPr>
        <w:pStyle w:val="aff0"/>
        <w:rPr>
          <w:i/>
          <w:lang w:val="ru-RU"/>
        </w:rPr>
      </w:pPr>
      <w:r w:rsidRPr="00CD54DF">
        <w:rPr>
          <w:i/>
          <w:lang w:val="ru-RU"/>
        </w:rPr>
        <w:t>2. Очистка не канализированных районов от жидких коммунальных отходов.</w:t>
      </w:r>
    </w:p>
    <w:p w14:paraId="0E55FC13" w14:textId="77777777" w:rsidR="0000571E" w:rsidRPr="00CD54DF" w:rsidRDefault="0000571E" w:rsidP="0000571E">
      <w:pPr>
        <w:pStyle w:val="aff0"/>
        <w:rPr>
          <w:lang w:val="ru-RU"/>
        </w:rPr>
      </w:pPr>
      <w:r w:rsidRPr="00CD54DF">
        <w:rPr>
          <w:lang w:val="ru-RU"/>
        </w:rPr>
        <w:t>Жидкие отходы от не канализированных домовладений планируется вывозить по мере накопления, но не реже 1 раза в полгода. Нечистоты должны собираться в водонепроницаемые выгреба и вывозиться спецтранспортом на очистные сооружения.</w:t>
      </w:r>
    </w:p>
    <w:p w14:paraId="13B40D24" w14:textId="77777777" w:rsidR="0000571E" w:rsidRPr="00CD54DF" w:rsidRDefault="0000571E" w:rsidP="0000571E">
      <w:pPr>
        <w:pStyle w:val="aff0"/>
        <w:rPr>
          <w:i/>
          <w:lang w:val="ru-RU"/>
        </w:rPr>
      </w:pPr>
      <w:r w:rsidRPr="00CD54DF">
        <w:rPr>
          <w:i/>
          <w:lang w:val="ru-RU"/>
        </w:rPr>
        <w:t>3. Удаление и обезвреживание промышленных отходов.</w:t>
      </w:r>
    </w:p>
    <w:p w14:paraId="7D68E64E" w14:textId="77777777" w:rsidR="0000571E" w:rsidRPr="00CD54DF" w:rsidRDefault="0000571E" w:rsidP="0000571E">
      <w:pPr>
        <w:pStyle w:val="aff0"/>
        <w:rPr>
          <w:lang w:val="ru-RU"/>
        </w:rPr>
      </w:pPr>
      <w:r w:rsidRPr="00CD54DF">
        <w:rPr>
          <w:lang w:val="ru-RU"/>
        </w:rPr>
        <w:t>При соблюдении санитарно-гигиенических требований охраны окружающей среды по всем показателям вредности, промышленные отходы, зола и шлак от котельных, строительный мусор собираются и вывозятся на полигон ТКО.</w:t>
      </w:r>
    </w:p>
    <w:p w14:paraId="3C58426F" w14:textId="77777777" w:rsidR="0000571E" w:rsidRPr="00CD54DF" w:rsidRDefault="0000571E" w:rsidP="0000571E">
      <w:pPr>
        <w:pStyle w:val="aff0"/>
        <w:rPr>
          <w:i/>
          <w:lang w:val="ru-RU"/>
        </w:rPr>
      </w:pPr>
      <w:r w:rsidRPr="00CD54DF">
        <w:rPr>
          <w:i/>
          <w:lang w:val="ru-RU"/>
        </w:rPr>
        <w:t>4. Уборка поселковых территорий.</w:t>
      </w:r>
    </w:p>
    <w:p w14:paraId="20F97F28" w14:textId="77777777" w:rsidR="0000571E" w:rsidRPr="00CD54DF" w:rsidRDefault="0000571E" w:rsidP="0000571E">
      <w:pPr>
        <w:pStyle w:val="aff0"/>
        <w:rPr>
          <w:lang w:val="ru-RU"/>
        </w:rPr>
      </w:pPr>
      <w:r w:rsidRPr="00CD54DF">
        <w:rPr>
          <w:lang w:val="ru-RU"/>
        </w:rPr>
        <w:t>Проектом намечаются следующие мероприятия:</w:t>
      </w:r>
    </w:p>
    <w:p w14:paraId="1E8FEB6A" w14:textId="77777777" w:rsidR="0000571E" w:rsidRPr="00CD54DF" w:rsidRDefault="0000571E" w:rsidP="0000571E">
      <w:pPr>
        <w:pStyle w:val="aff0"/>
        <w:rPr>
          <w:lang w:val="ru-RU"/>
        </w:rPr>
      </w:pPr>
      <w:r w:rsidRPr="00CD54DF">
        <w:rPr>
          <w:lang w:val="ru-RU"/>
        </w:rPr>
        <w:t>- уборка улиц и удаление уличного смета с вывозом на полигон ТКО;</w:t>
      </w:r>
    </w:p>
    <w:p w14:paraId="1246F8BC" w14:textId="77777777" w:rsidR="0000571E" w:rsidRPr="00CD54DF" w:rsidRDefault="0000571E" w:rsidP="0000571E">
      <w:pPr>
        <w:pStyle w:val="aff0"/>
        <w:rPr>
          <w:lang w:val="ru-RU"/>
        </w:rPr>
      </w:pPr>
      <w:r w:rsidRPr="00CD54DF">
        <w:rPr>
          <w:lang w:val="ru-RU"/>
        </w:rPr>
        <w:t>- полив и обрезка зеленых насаждений;</w:t>
      </w:r>
    </w:p>
    <w:p w14:paraId="47C0F2C1" w14:textId="77777777" w:rsidR="0000571E" w:rsidRPr="00CD54DF" w:rsidRDefault="0000571E" w:rsidP="0000571E">
      <w:pPr>
        <w:pStyle w:val="aff0"/>
        <w:rPr>
          <w:lang w:val="ru-RU"/>
        </w:rPr>
      </w:pPr>
      <w:r w:rsidRPr="00CD54DF">
        <w:rPr>
          <w:lang w:val="ru-RU"/>
        </w:rPr>
        <w:t>- организация системы водоотводных лотков;</w:t>
      </w:r>
    </w:p>
    <w:p w14:paraId="502DA144" w14:textId="77777777" w:rsidR="0000571E" w:rsidRPr="00CD54DF" w:rsidRDefault="0000571E" w:rsidP="0000571E">
      <w:pPr>
        <w:pStyle w:val="aff0"/>
        <w:rPr>
          <w:lang w:val="ru-RU"/>
        </w:rPr>
      </w:pPr>
      <w:r w:rsidRPr="00CD54DF">
        <w:rPr>
          <w:lang w:val="ru-RU"/>
        </w:rPr>
        <w:t>- полив проезжей части улиц с твердым покрытием;</w:t>
      </w:r>
    </w:p>
    <w:p w14:paraId="01908EAA" w14:textId="77777777" w:rsidR="0000571E" w:rsidRPr="00CD54DF" w:rsidRDefault="0000571E" w:rsidP="0000571E">
      <w:pPr>
        <w:pStyle w:val="aff0"/>
        <w:rPr>
          <w:lang w:val="ru-RU"/>
        </w:rPr>
      </w:pPr>
      <w:r w:rsidRPr="00CD54DF">
        <w:rPr>
          <w:lang w:val="ru-RU"/>
        </w:rPr>
        <w:t>- ремонт мусоросборных контейнеров;</w:t>
      </w:r>
    </w:p>
    <w:p w14:paraId="21BDC4E2" w14:textId="77777777" w:rsidR="0000571E" w:rsidRPr="00CD54DF" w:rsidRDefault="0000571E" w:rsidP="0000571E">
      <w:pPr>
        <w:pStyle w:val="aff0"/>
        <w:rPr>
          <w:lang w:val="ru-RU"/>
        </w:rPr>
      </w:pPr>
      <w:r w:rsidRPr="00CD54DF">
        <w:rPr>
          <w:lang w:val="ru-RU"/>
        </w:rPr>
        <w:t>- установка урн для мусора в общественных местах;</w:t>
      </w:r>
    </w:p>
    <w:p w14:paraId="0836E3A1" w14:textId="77777777" w:rsidR="0000571E" w:rsidRPr="00CD54DF" w:rsidRDefault="0000571E" w:rsidP="0000571E">
      <w:pPr>
        <w:pStyle w:val="aff0"/>
        <w:rPr>
          <w:lang w:val="ru-RU"/>
        </w:rPr>
      </w:pPr>
      <w:r w:rsidRPr="00CD54DF">
        <w:rPr>
          <w:lang w:val="ru-RU"/>
        </w:rPr>
        <w:t>- озеленение и благоустройство территорий промышленных предприятий и территорий объектов теплоснабжения.</w:t>
      </w:r>
    </w:p>
    <w:p w14:paraId="3CC74814" w14:textId="77777777" w:rsidR="0000571E" w:rsidRPr="00CD54DF" w:rsidRDefault="0000571E" w:rsidP="0000571E">
      <w:pPr>
        <w:pStyle w:val="aff0"/>
        <w:rPr>
          <w:i/>
          <w:lang w:val="ru-RU"/>
        </w:rPr>
      </w:pPr>
      <w:r w:rsidRPr="00CD54DF">
        <w:rPr>
          <w:i/>
          <w:lang w:val="ru-RU"/>
        </w:rPr>
        <w:t>Насаждения специального назначения</w:t>
      </w:r>
    </w:p>
    <w:p w14:paraId="44250C62" w14:textId="77777777" w:rsidR="0000571E" w:rsidRPr="00CD54DF" w:rsidRDefault="0000571E" w:rsidP="0000571E">
      <w:pPr>
        <w:pStyle w:val="aff0"/>
        <w:rPr>
          <w:lang w:val="ru-RU"/>
        </w:rPr>
      </w:pPr>
      <w:r w:rsidRPr="00CD54DF">
        <w:rPr>
          <w:lang w:val="ru-RU"/>
        </w:rPr>
        <w:t xml:space="preserve">Проектом предусмотрена организация зеленых насаждений специального назначения. </w:t>
      </w:r>
    </w:p>
    <w:p w14:paraId="5C58D6FA" w14:textId="77777777" w:rsidR="0000571E" w:rsidRPr="00CD54DF" w:rsidRDefault="0000571E" w:rsidP="0000571E">
      <w:pPr>
        <w:pStyle w:val="aff0"/>
        <w:rPr>
          <w:lang w:val="ru-RU"/>
        </w:rPr>
      </w:pPr>
      <w:r w:rsidRPr="00CD54DF">
        <w:rPr>
          <w:lang w:val="ru-RU"/>
        </w:rPr>
        <w:t>Зеленые насаждения специального назначения включают:</w:t>
      </w:r>
    </w:p>
    <w:p w14:paraId="573C2AAE" w14:textId="77777777" w:rsidR="0000571E" w:rsidRPr="00CD54DF" w:rsidRDefault="0000571E" w:rsidP="0000571E">
      <w:pPr>
        <w:pStyle w:val="aff0"/>
        <w:rPr>
          <w:lang w:val="ru-RU"/>
        </w:rPr>
      </w:pPr>
      <w:r w:rsidRPr="00CD54DF">
        <w:rPr>
          <w:lang w:val="ru-RU"/>
        </w:rPr>
        <w:t>- озеленение санитарно-защитных зон;</w:t>
      </w:r>
    </w:p>
    <w:p w14:paraId="3A3E4AB3" w14:textId="77777777" w:rsidR="0000571E" w:rsidRPr="00CD54DF" w:rsidRDefault="0000571E" w:rsidP="0000571E">
      <w:pPr>
        <w:pStyle w:val="aff0"/>
        <w:rPr>
          <w:lang w:val="ru-RU"/>
        </w:rPr>
      </w:pPr>
      <w:r w:rsidRPr="00CD54DF">
        <w:rPr>
          <w:lang w:val="ru-RU"/>
        </w:rPr>
        <w:t>- придорожные полосы озеленения автодорог;</w:t>
      </w:r>
    </w:p>
    <w:p w14:paraId="02C487AD" w14:textId="77777777" w:rsidR="0000571E" w:rsidRPr="00CD54DF" w:rsidRDefault="0000571E" w:rsidP="0000571E">
      <w:pPr>
        <w:pStyle w:val="aff0"/>
        <w:rPr>
          <w:lang w:val="ru-RU"/>
        </w:rPr>
      </w:pPr>
      <w:r w:rsidRPr="00CD54DF">
        <w:rPr>
          <w:lang w:val="ru-RU"/>
        </w:rPr>
        <w:t>- ветрозащитные насаждения;</w:t>
      </w:r>
    </w:p>
    <w:p w14:paraId="4895B8BC" w14:textId="77777777" w:rsidR="0000571E" w:rsidRPr="00CD54DF" w:rsidRDefault="0000571E" w:rsidP="0000571E">
      <w:pPr>
        <w:pStyle w:val="aff0"/>
        <w:rPr>
          <w:lang w:val="ru-RU"/>
        </w:rPr>
      </w:pPr>
      <w:r w:rsidRPr="00CD54DF">
        <w:rPr>
          <w:lang w:val="ru-RU"/>
        </w:rPr>
        <w:t>- шумозащитные насаждения.</w:t>
      </w:r>
    </w:p>
    <w:p w14:paraId="32DCE9AE" w14:textId="77777777" w:rsidR="0000571E" w:rsidRPr="00CD54DF" w:rsidRDefault="0000571E" w:rsidP="0000571E">
      <w:pPr>
        <w:pStyle w:val="aff0"/>
        <w:rPr>
          <w:lang w:val="ru-RU"/>
        </w:rPr>
      </w:pPr>
      <w:r w:rsidRPr="00CD54DF">
        <w:rPr>
          <w:lang w:val="ru-RU"/>
        </w:rPr>
        <w:t>Генеральным планом предусмотрено озеленение санитарно-защитных зон существующих производственных предприятий и коммунально-складских объектов, расположенных в непосредственной близости от жилой застройки.</w:t>
      </w:r>
    </w:p>
    <w:p w14:paraId="5FFD7979" w14:textId="77777777" w:rsidR="0000571E" w:rsidRPr="00CD54DF" w:rsidRDefault="0000571E" w:rsidP="0000571E">
      <w:pPr>
        <w:pStyle w:val="aff0"/>
        <w:rPr>
          <w:lang w:val="ru-RU"/>
        </w:rPr>
      </w:pPr>
      <w:r w:rsidRPr="00CD54DF">
        <w:rPr>
          <w:lang w:val="ru-RU"/>
        </w:rPr>
        <w:t>Для защиты жилой застройки от шума и выхлопных газов автомобилей проектом предусмотрены придорожные полосы озеленения вдоль улиц.</w:t>
      </w:r>
    </w:p>
    <w:p w14:paraId="1A29F8D1" w14:textId="77777777" w:rsidR="0000571E" w:rsidRPr="00CD54DF" w:rsidRDefault="0000571E" w:rsidP="0000571E">
      <w:pPr>
        <w:pStyle w:val="aff0"/>
        <w:rPr>
          <w:i/>
          <w:lang w:val="ru-RU"/>
        </w:rPr>
      </w:pPr>
      <w:bookmarkStart w:id="250" w:name="_Toc426454311"/>
      <w:r w:rsidRPr="00CD54DF">
        <w:rPr>
          <w:i/>
          <w:lang w:val="ru-RU"/>
        </w:rPr>
        <w:t>3.10.1 Мероприятия по размещению объектов специального назначения.</w:t>
      </w:r>
      <w:bookmarkEnd w:id="250"/>
      <w:r w:rsidRPr="00CD54DF">
        <w:rPr>
          <w:i/>
          <w:lang w:val="ru-RU"/>
        </w:rPr>
        <w:t xml:space="preserve"> </w:t>
      </w:r>
    </w:p>
    <w:p w14:paraId="573B25F1" w14:textId="77777777" w:rsidR="0000571E" w:rsidRPr="00CD54DF" w:rsidRDefault="0000571E" w:rsidP="0000571E">
      <w:pPr>
        <w:pStyle w:val="aff0"/>
        <w:rPr>
          <w:lang w:val="ru-RU"/>
        </w:rPr>
      </w:pPr>
      <w:r w:rsidRPr="00CD54DF">
        <w:rPr>
          <w:lang w:val="ru-RU"/>
        </w:rPr>
        <w:t>Генеральным планом предлагаются следующие мероприятия по организации объектов специального назначения:</w:t>
      </w:r>
    </w:p>
    <w:p w14:paraId="132B7B5A" w14:textId="77777777" w:rsidR="0000571E" w:rsidRPr="00CD54DF" w:rsidRDefault="0000571E" w:rsidP="0000571E">
      <w:pPr>
        <w:pStyle w:val="aff0"/>
        <w:rPr>
          <w:lang w:val="ru-RU"/>
        </w:rPr>
      </w:pPr>
      <w:r w:rsidRPr="00CD54DF">
        <w:rPr>
          <w:lang w:val="ru-RU"/>
        </w:rPr>
        <w:t>– строительство инженерных сооружений для сбора и очистки сточных вод;</w:t>
      </w:r>
    </w:p>
    <w:p w14:paraId="0627D549" w14:textId="77777777" w:rsidR="0000571E" w:rsidRPr="00CD54DF" w:rsidRDefault="0000571E" w:rsidP="0000571E">
      <w:pPr>
        <w:pStyle w:val="aff0"/>
        <w:rPr>
          <w:lang w:val="ru-RU"/>
        </w:rPr>
      </w:pPr>
      <w:r w:rsidRPr="00CD54DF">
        <w:rPr>
          <w:lang w:val="ru-RU"/>
        </w:rPr>
        <w:t xml:space="preserve">В границах водоохранных зон допускается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 </w:t>
      </w:r>
    </w:p>
    <w:p w14:paraId="4BD0C1C8" w14:textId="77777777" w:rsidR="00E27C96" w:rsidRPr="002045DF" w:rsidRDefault="00E27C96" w:rsidP="00E27C96">
      <w:pPr>
        <w:pStyle w:val="aff0"/>
        <w:rPr>
          <w:lang w:val="ru-RU"/>
        </w:rPr>
      </w:pPr>
      <w:r w:rsidRPr="00CD54DF">
        <w:rPr>
          <w:lang w:val="ru-RU"/>
        </w:rPr>
        <w:t xml:space="preserve">В соответствии со статьей 11 Федерального закона от 23.11.1995 № 174-ФЗ «Об экологической экспертизе» проектная документация объектов, используемых для размещения и (или) обезвреживания отходов </w:t>
      </w:r>
      <w:r w:rsidRPr="00CD54DF">
        <w:t>I</w:t>
      </w:r>
      <w:r w:rsidRPr="00CD54DF">
        <w:rPr>
          <w:lang w:val="ru-RU"/>
        </w:rPr>
        <w:t>-</w:t>
      </w:r>
      <w:r w:rsidRPr="00CD54DF">
        <w:t>V</w:t>
      </w:r>
      <w:r w:rsidRPr="00CD54DF">
        <w:rPr>
          <w:lang w:val="ru-RU"/>
        </w:rPr>
        <w:t xml:space="preserve"> классов опасности, в том числе проектная документация на строительство, реконструкцию объектов, используемых для обезвреживания и (или) размещения о</w:t>
      </w:r>
      <w:r w:rsidR="00DF4908" w:rsidRPr="00CD54DF">
        <w:rPr>
          <w:lang w:val="ru-RU"/>
        </w:rPr>
        <w:t>т</w:t>
      </w:r>
      <w:r w:rsidRPr="00CD54DF">
        <w:rPr>
          <w:lang w:val="ru-RU"/>
        </w:rPr>
        <w:t xml:space="preserve">ходов </w:t>
      </w:r>
      <w:r w:rsidRPr="00CD54DF">
        <w:t>I</w:t>
      </w:r>
      <w:r w:rsidRPr="00CD54DF">
        <w:rPr>
          <w:lang w:val="ru-RU"/>
        </w:rPr>
        <w:t>-</w:t>
      </w:r>
      <w:r w:rsidRPr="00CD54DF">
        <w:t>V</w:t>
      </w:r>
      <w:r w:rsidRPr="00CD54DF">
        <w:rPr>
          <w:lang w:val="ru-RU"/>
        </w:rPr>
        <w:t xml:space="preserve"> классов опасности, а также проекты </w:t>
      </w:r>
      <w:r w:rsidRPr="00CD54DF">
        <w:rPr>
          <w:lang w:val="ru-RU"/>
        </w:rPr>
        <w:lastRenderedPageBreak/>
        <w:t xml:space="preserve">вывода из эксплуатации указанных объектов, проекты рекультивации земель, нарушенных при размещении отходов </w:t>
      </w:r>
      <w:r w:rsidRPr="00CD54DF">
        <w:t>I</w:t>
      </w:r>
      <w:r w:rsidRPr="00CD54DF">
        <w:rPr>
          <w:lang w:val="ru-RU"/>
        </w:rPr>
        <w:t>-</w:t>
      </w:r>
      <w:r w:rsidRPr="00CD54DF">
        <w:t>V</w:t>
      </w:r>
      <w:r w:rsidRPr="00CD54DF">
        <w:rPr>
          <w:lang w:val="ru-RU"/>
        </w:rPr>
        <w:t xml:space="preserve"> классов опасности, и земель, используемых, но не предназначенных для размещения отходов </w:t>
      </w:r>
      <w:r w:rsidRPr="00CD54DF">
        <w:t>I</w:t>
      </w:r>
      <w:r w:rsidRPr="00CD54DF">
        <w:rPr>
          <w:lang w:val="ru-RU"/>
        </w:rPr>
        <w:t>-</w:t>
      </w:r>
      <w:r w:rsidRPr="00CD54DF">
        <w:t>V</w:t>
      </w:r>
      <w:r w:rsidRPr="00CD54DF">
        <w:rPr>
          <w:lang w:val="ru-RU"/>
        </w:rPr>
        <w:t xml:space="preserve"> классов опасности, подлежат государственной экологической экспертизе федерального уровня».</w:t>
      </w:r>
    </w:p>
    <w:p w14:paraId="22A6FE68" w14:textId="77777777" w:rsidR="00B75638" w:rsidRPr="002045DF" w:rsidRDefault="00B75638" w:rsidP="00B47599">
      <w:pPr>
        <w:pStyle w:val="20"/>
        <w:spacing w:before="120" w:after="120"/>
        <w:rPr>
          <w:rFonts w:cs="Times New Roman"/>
          <w:sz w:val="24"/>
          <w:szCs w:val="24"/>
        </w:rPr>
      </w:pPr>
      <w:bookmarkStart w:id="251" w:name="_Toc510440123"/>
      <w:r w:rsidRPr="002045DF">
        <w:rPr>
          <w:rFonts w:cs="Times New Roman"/>
          <w:sz w:val="24"/>
          <w:szCs w:val="24"/>
        </w:rPr>
        <w:t>3.</w:t>
      </w:r>
      <w:r w:rsidR="000C5A13" w:rsidRPr="002045DF">
        <w:rPr>
          <w:rFonts w:cs="Times New Roman"/>
          <w:sz w:val="24"/>
          <w:szCs w:val="24"/>
        </w:rPr>
        <w:t>11</w:t>
      </w:r>
      <w:r w:rsidRPr="002045DF">
        <w:rPr>
          <w:rFonts w:cs="Times New Roman"/>
          <w:sz w:val="24"/>
          <w:szCs w:val="24"/>
        </w:rPr>
        <w:t xml:space="preserve"> Развитие инженерной инфраструктуры</w:t>
      </w:r>
      <w:bookmarkEnd w:id="233"/>
      <w:bookmarkEnd w:id="234"/>
      <w:bookmarkEnd w:id="235"/>
      <w:bookmarkEnd w:id="236"/>
      <w:bookmarkEnd w:id="237"/>
      <w:bookmarkEnd w:id="251"/>
    </w:p>
    <w:p w14:paraId="7B7AB312" w14:textId="77777777" w:rsidR="00B75638" w:rsidRDefault="00B75638" w:rsidP="00B47599">
      <w:pPr>
        <w:pStyle w:val="3"/>
        <w:spacing w:before="120" w:after="120"/>
        <w:rPr>
          <w:rFonts w:cs="Times New Roman"/>
          <w:bCs w:val="0"/>
          <w:szCs w:val="24"/>
        </w:rPr>
      </w:pPr>
      <w:bookmarkStart w:id="252" w:name="_Toc244407715"/>
      <w:bookmarkStart w:id="253" w:name="_Toc244410180"/>
      <w:bookmarkStart w:id="254" w:name="_Toc244411184"/>
      <w:bookmarkStart w:id="255" w:name="_Toc270941775"/>
      <w:bookmarkStart w:id="256" w:name="_Toc312357167"/>
      <w:bookmarkStart w:id="257" w:name="_Toc510440124"/>
      <w:r w:rsidRPr="002045DF">
        <w:rPr>
          <w:rFonts w:cs="Times New Roman"/>
          <w:bCs w:val="0"/>
          <w:szCs w:val="24"/>
        </w:rPr>
        <w:t>3.</w:t>
      </w:r>
      <w:r w:rsidR="000C5A13" w:rsidRPr="002045DF">
        <w:rPr>
          <w:rFonts w:cs="Times New Roman"/>
          <w:bCs w:val="0"/>
          <w:szCs w:val="24"/>
        </w:rPr>
        <w:t>11</w:t>
      </w:r>
      <w:r w:rsidRPr="002045DF">
        <w:rPr>
          <w:rFonts w:cs="Times New Roman"/>
          <w:bCs w:val="0"/>
          <w:szCs w:val="24"/>
        </w:rPr>
        <w:t>.1 Водоснабжение и водоотведение</w:t>
      </w:r>
      <w:bookmarkEnd w:id="252"/>
      <w:bookmarkEnd w:id="253"/>
      <w:bookmarkEnd w:id="254"/>
      <w:bookmarkEnd w:id="255"/>
      <w:bookmarkEnd w:id="256"/>
      <w:bookmarkEnd w:id="257"/>
    </w:p>
    <w:p w14:paraId="5592526C" w14:textId="4076828A" w:rsidR="00EA6EA2" w:rsidRPr="00CD54DF" w:rsidRDefault="00EA6EA2" w:rsidP="00EA6EA2">
      <w:pPr>
        <w:pStyle w:val="aff0"/>
        <w:rPr>
          <w:lang w:val="ru-RU"/>
        </w:rPr>
      </w:pPr>
      <w:r w:rsidRPr="00CD54DF">
        <w:rPr>
          <w:lang w:val="ru-RU"/>
        </w:rPr>
        <w:t>В целях повышения уровня комфортности проживания населения</w:t>
      </w:r>
      <w:r w:rsidRPr="00CD54DF">
        <w:rPr>
          <w:lang w:val="ru-RU"/>
        </w:rPr>
        <w:sym w:font="Symbol" w:char="F02C"/>
      </w:r>
      <w:r w:rsidRPr="00CD54DF">
        <w:rPr>
          <w:lang w:val="ru-RU"/>
        </w:rPr>
        <w:t xml:space="preserve"> улучшения качества питьевой воды и экологической безопасности система водоснабжения </w:t>
      </w:r>
      <w:r w:rsidR="00815482">
        <w:rPr>
          <w:lang w:val="ru-RU"/>
        </w:rPr>
        <w:t>сельского поселения Руч</w:t>
      </w:r>
      <w:r w:rsidRPr="00CD54DF">
        <w:rPr>
          <w:lang w:val="ru-RU"/>
        </w:rPr>
        <w:t xml:space="preserve"> требует реконструкции, модернизации и увеличения мощности водозаборов.</w:t>
      </w:r>
    </w:p>
    <w:p w14:paraId="6970DC70" w14:textId="79A9FCE6" w:rsidR="00EA6EA2" w:rsidRPr="00CD54DF" w:rsidRDefault="00EA6EA2" w:rsidP="00EA6EA2">
      <w:pPr>
        <w:pStyle w:val="aff0"/>
        <w:rPr>
          <w:lang w:val="ru-RU"/>
        </w:rPr>
      </w:pPr>
      <w:r w:rsidRPr="00CD54DF">
        <w:rPr>
          <w:lang w:val="ru-RU"/>
        </w:rPr>
        <w:t>Для усовершенствования работы систем водоснабжения и уменьшения потерь, планируется заменить изношенные водопроводные сети и построить новые.</w:t>
      </w:r>
    </w:p>
    <w:p w14:paraId="29C5A169" w14:textId="0957FF68" w:rsidR="00EA6EA2" w:rsidRPr="00CD54DF" w:rsidRDefault="00EA6EA2" w:rsidP="00EA6EA2">
      <w:pPr>
        <w:pStyle w:val="aff0"/>
        <w:rPr>
          <w:lang w:val="ru-RU"/>
        </w:rPr>
      </w:pPr>
      <w:r w:rsidRPr="00CD54DF">
        <w:rPr>
          <w:lang w:val="ru-RU"/>
        </w:rPr>
        <w:t xml:space="preserve">Возникла необходимость строительства канализационных очистных сооружений на территории поселения, что позволит улучшить санитарные условия проживания населения и снизить степень загрязнения окружающей природной среды. </w:t>
      </w:r>
    </w:p>
    <w:p w14:paraId="2D34AAD5" w14:textId="77777777" w:rsidR="00B75638" w:rsidRPr="002045DF" w:rsidRDefault="00B75638" w:rsidP="00B47599">
      <w:pPr>
        <w:pStyle w:val="4"/>
        <w:spacing w:before="120" w:after="120"/>
        <w:rPr>
          <w:szCs w:val="24"/>
        </w:rPr>
      </w:pPr>
      <w:bookmarkStart w:id="258" w:name="_Toc270941776"/>
      <w:r w:rsidRPr="002045DF">
        <w:rPr>
          <w:szCs w:val="24"/>
        </w:rPr>
        <w:t>3.</w:t>
      </w:r>
      <w:r w:rsidR="000C5A13" w:rsidRPr="002045DF">
        <w:rPr>
          <w:szCs w:val="24"/>
        </w:rPr>
        <w:t>11</w:t>
      </w:r>
      <w:r w:rsidRPr="002045DF">
        <w:rPr>
          <w:szCs w:val="24"/>
        </w:rPr>
        <w:t>.1.1 Водоснабжение</w:t>
      </w:r>
      <w:bookmarkEnd w:id="258"/>
    </w:p>
    <w:p w14:paraId="588A796E" w14:textId="77777777" w:rsidR="00F33FD8" w:rsidRPr="002045DF" w:rsidRDefault="00F33FD8" w:rsidP="00F33FD8">
      <w:pPr>
        <w:pStyle w:val="aff0"/>
        <w:rPr>
          <w:u w:val="single"/>
          <w:lang w:val="ru-RU"/>
        </w:rPr>
      </w:pPr>
      <w:bookmarkStart w:id="259" w:name="OLE_LINK161"/>
      <w:r w:rsidRPr="002045DF">
        <w:rPr>
          <w:u w:val="single"/>
          <w:lang w:val="ru-RU"/>
        </w:rPr>
        <w:t>Расчет потребности</w:t>
      </w:r>
    </w:p>
    <w:bookmarkEnd w:id="259"/>
    <w:p w14:paraId="536158D0" w14:textId="07E0B11C" w:rsidR="00F33FD8" w:rsidRPr="002045DF" w:rsidRDefault="00F33FD8" w:rsidP="00F33FD8">
      <w:pPr>
        <w:pStyle w:val="aff0"/>
        <w:rPr>
          <w:lang w:val="ru-RU"/>
        </w:rPr>
      </w:pPr>
      <w:r w:rsidRPr="002045DF">
        <w:rPr>
          <w:lang w:val="ru-RU"/>
        </w:rPr>
        <w:t xml:space="preserve">В настоящем проекте рассматривается развитие систем водоснабжения и водоотведения </w:t>
      </w:r>
      <w:r w:rsidR="00815482">
        <w:rPr>
          <w:lang w:val="ru-RU"/>
        </w:rPr>
        <w:t>сельского поселения Руч</w:t>
      </w:r>
      <w:r w:rsidR="00B42C2F">
        <w:rPr>
          <w:lang w:val="ru-RU"/>
        </w:rPr>
        <w:t xml:space="preserve"> </w:t>
      </w:r>
      <w:r w:rsidRPr="002045DF">
        <w:rPr>
          <w:lang w:val="ru-RU"/>
        </w:rPr>
        <w:t xml:space="preserve">в зависимости от норм расхода воды, принимаемым в соответствии с нормами </w:t>
      </w:r>
      <w:bookmarkStart w:id="260" w:name="OLE_LINK155"/>
      <w:r w:rsidRPr="002045DF">
        <w:rPr>
          <w:lang w:val="ru-RU"/>
        </w:rPr>
        <w:t xml:space="preserve">СП 31.13330.2012 </w:t>
      </w:r>
      <w:bookmarkEnd w:id="260"/>
      <w:r w:rsidRPr="002045DF">
        <w:rPr>
          <w:lang w:val="ru-RU"/>
        </w:rPr>
        <w:t>«Свод правил. Водоснабжение. Наружные сети и сооружения. Актуализированная редакция СНиП 2.04.02-84*». В нормы водопотребления включены все расходы воды на хозяйственно-питьевые нужды в жилых и общественных зданиях.</w:t>
      </w:r>
    </w:p>
    <w:p w14:paraId="5898F3F6" w14:textId="77777777" w:rsidR="00F33FD8" w:rsidRDefault="00F33FD8" w:rsidP="00797C4D">
      <w:pPr>
        <w:pStyle w:val="aff0"/>
        <w:rPr>
          <w:lang w:val="ru-RU"/>
        </w:rPr>
      </w:pPr>
      <w:r w:rsidRPr="00A106C7">
        <w:rPr>
          <w:lang w:val="ru-RU"/>
        </w:rPr>
        <w:t>Коэффициент суточной неравномерности водопотребления К</w:t>
      </w:r>
      <w:r w:rsidRPr="00A106C7">
        <w:rPr>
          <w:vertAlign w:val="subscript"/>
          <w:lang w:val="ru-RU"/>
        </w:rPr>
        <w:t>сут</w:t>
      </w:r>
      <w:r w:rsidRPr="00A106C7">
        <w:rPr>
          <w:lang w:val="ru-RU"/>
        </w:rPr>
        <w:t>, учитывающий уклад жизни населения, режим работы предприятий, степень благоустройства зданий, изменения водопотребления по сезонам года и дням недели, принимается равным: К</w:t>
      </w:r>
      <w:r w:rsidRPr="00A106C7">
        <w:rPr>
          <w:vertAlign w:val="subscript"/>
          <w:lang w:val="ru-RU"/>
        </w:rPr>
        <w:t>сут.</w:t>
      </w:r>
      <w:r w:rsidRPr="00A106C7">
        <w:rPr>
          <w:vertAlign w:val="subscript"/>
        </w:rPr>
        <w:t>min</w:t>
      </w:r>
      <w:r w:rsidRPr="00A106C7">
        <w:rPr>
          <w:lang w:val="ru-RU"/>
        </w:rPr>
        <w:t>=0,8; К</w:t>
      </w:r>
      <w:r w:rsidRPr="00A106C7">
        <w:rPr>
          <w:vertAlign w:val="subscript"/>
          <w:lang w:val="ru-RU"/>
        </w:rPr>
        <w:t>сут.</w:t>
      </w:r>
      <w:r w:rsidRPr="00A106C7">
        <w:rPr>
          <w:vertAlign w:val="subscript"/>
        </w:rPr>
        <w:t>max</w:t>
      </w:r>
      <w:r w:rsidRPr="00A106C7">
        <w:rPr>
          <w:lang w:val="ru-RU"/>
        </w:rPr>
        <w:t>=1,2.</w:t>
      </w:r>
    </w:p>
    <w:p w14:paraId="7ED3FA62" w14:textId="1C20D3EC" w:rsidR="00F33FD8" w:rsidRPr="00A106C7" w:rsidRDefault="00A106C7" w:rsidP="00B47599">
      <w:pPr>
        <w:pStyle w:val="aff0"/>
        <w:keepNext/>
        <w:spacing w:before="120"/>
        <w:jc w:val="right"/>
        <w:rPr>
          <w:b/>
          <w:i/>
          <w:lang w:val="ru-RU"/>
        </w:rPr>
      </w:pPr>
      <w:bookmarkStart w:id="261" w:name="OLE_LINK202"/>
      <w:bookmarkStart w:id="262" w:name="OLE_LINK203"/>
      <w:r w:rsidRPr="00A106C7">
        <w:rPr>
          <w:b/>
          <w:i/>
          <w:lang w:val="ru-RU"/>
        </w:rPr>
        <w:t xml:space="preserve">Таблица </w:t>
      </w:r>
      <w:r w:rsidR="00477D0F">
        <w:rPr>
          <w:b/>
          <w:i/>
          <w:lang w:val="ru-RU"/>
        </w:rPr>
        <w:t>7</w:t>
      </w:r>
    </w:p>
    <w:p w14:paraId="25396F86" w14:textId="77777777" w:rsidR="00F33FD8" w:rsidRPr="00A106C7" w:rsidRDefault="00F33FD8" w:rsidP="00A106C7">
      <w:pPr>
        <w:pStyle w:val="aff0"/>
        <w:keepNext/>
        <w:spacing w:after="120"/>
        <w:ind w:firstLine="0"/>
        <w:jc w:val="center"/>
        <w:rPr>
          <w:b/>
          <w:i/>
          <w:lang w:val="ru-RU"/>
        </w:rPr>
      </w:pPr>
      <w:r w:rsidRPr="00A106C7">
        <w:rPr>
          <w:b/>
          <w:i/>
          <w:lang w:val="ru-RU"/>
        </w:rPr>
        <w:t>Суммарные расходы воды на расчетный срок</w:t>
      </w:r>
    </w:p>
    <w:tbl>
      <w:tblPr>
        <w:tblW w:w="9640" w:type="dxa"/>
        <w:tblInd w:w="-157" w:type="dxa"/>
        <w:tblLayout w:type="fixed"/>
        <w:tblLook w:val="04A0" w:firstRow="1" w:lastRow="0" w:firstColumn="1" w:lastColumn="0" w:noHBand="0" w:noVBand="1"/>
      </w:tblPr>
      <w:tblGrid>
        <w:gridCol w:w="4020"/>
        <w:gridCol w:w="1915"/>
        <w:gridCol w:w="1843"/>
        <w:gridCol w:w="1862"/>
      </w:tblGrid>
      <w:tr w:rsidR="00F33FD8" w:rsidRPr="00A106C7" w14:paraId="6C09AD09" w14:textId="77777777" w:rsidTr="00B47599">
        <w:trPr>
          <w:trHeight w:val="77"/>
        </w:trPr>
        <w:tc>
          <w:tcPr>
            <w:tcW w:w="4020" w:type="dxa"/>
            <w:vMerge w:val="restart"/>
            <w:tcBorders>
              <w:top w:val="single" w:sz="12" w:space="0" w:color="000000"/>
              <w:left w:val="single" w:sz="12" w:space="0" w:color="000000"/>
              <w:bottom w:val="single" w:sz="12" w:space="0" w:color="000000"/>
              <w:right w:val="single" w:sz="12" w:space="0" w:color="000000"/>
            </w:tcBorders>
            <w:shd w:val="clear" w:color="000000" w:fill="D9D9D9"/>
            <w:hideMark/>
          </w:tcPr>
          <w:p w14:paraId="27782D24" w14:textId="77777777" w:rsidR="00F33FD8" w:rsidRPr="00A106C7" w:rsidRDefault="00F33FD8" w:rsidP="004F0DCA">
            <w:pPr>
              <w:keepNext/>
              <w:ind w:firstLine="0"/>
              <w:jc w:val="center"/>
              <w:rPr>
                <w:rFonts w:eastAsia="Times New Roman" w:cs="Times New Roman"/>
                <w:b/>
                <w:bCs/>
                <w:i/>
                <w:iCs/>
                <w:color w:val="000000"/>
                <w:sz w:val="20"/>
                <w:szCs w:val="20"/>
              </w:rPr>
            </w:pPr>
            <w:bookmarkStart w:id="263" w:name="OLE_LINK156"/>
            <w:bookmarkStart w:id="264" w:name="OLE_LINK157"/>
            <w:bookmarkStart w:id="265" w:name="OLE_LINK158"/>
            <w:r w:rsidRPr="00A106C7">
              <w:rPr>
                <w:rFonts w:eastAsia="Times New Roman" w:cs="Times New Roman"/>
                <w:b/>
                <w:bCs/>
                <w:i/>
                <w:iCs/>
                <w:color w:val="000000"/>
                <w:sz w:val="20"/>
                <w:szCs w:val="20"/>
              </w:rPr>
              <w:t>Расход воды</w:t>
            </w:r>
          </w:p>
        </w:tc>
        <w:tc>
          <w:tcPr>
            <w:tcW w:w="5620" w:type="dxa"/>
            <w:gridSpan w:val="3"/>
            <w:tcBorders>
              <w:top w:val="single" w:sz="12" w:space="0" w:color="000000"/>
              <w:left w:val="nil"/>
              <w:bottom w:val="single" w:sz="12" w:space="0" w:color="000000"/>
              <w:right w:val="single" w:sz="12" w:space="0" w:color="000000"/>
            </w:tcBorders>
            <w:shd w:val="clear" w:color="000000" w:fill="D9D9D9"/>
            <w:hideMark/>
          </w:tcPr>
          <w:p w14:paraId="4868802A" w14:textId="77777777" w:rsidR="00F33FD8" w:rsidRPr="00A106C7" w:rsidRDefault="00F33FD8" w:rsidP="004F0DCA">
            <w:pPr>
              <w:keepNext/>
              <w:ind w:firstLine="0"/>
              <w:jc w:val="center"/>
              <w:rPr>
                <w:rFonts w:eastAsia="Times New Roman" w:cs="Times New Roman"/>
                <w:b/>
                <w:bCs/>
                <w:i/>
                <w:iCs/>
                <w:color w:val="000000"/>
                <w:sz w:val="20"/>
                <w:szCs w:val="20"/>
              </w:rPr>
            </w:pPr>
            <w:r w:rsidRPr="00A106C7">
              <w:rPr>
                <w:rFonts w:eastAsia="Times New Roman" w:cs="Times New Roman"/>
                <w:b/>
                <w:bCs/>
                <w:i/>
                <w:iCs/>
                <w:color w:val="000000"/>
                <w:sz w:val="20"/>
                <w:szCs w:val="20"/>
              </w:rPr>
              <w:t>Водоснабжение на расчетный срок</w:t>
            </w:r>
          </w:p>
        </w:tc>
      </w:tr>
      <w:tr w:rsidR="00F33FD8" w:rsidRPr="00A106C7" w14:paraId="01DDDD3C" w14:textId="77777777" w:rsidTr="00B47599">
        <w:trPr>
          <w:trHeight w:val="658"/>
        </w:trPr>
        <w:tc>
          <w:tcPr>
            <w:tcW w:w="4020" w:type="dxa"/>
            <w:vMerge/>
            <w:tcBorders>
              <w:top w:val="single" w:sz="12" w:space="0" w:color="000000"/>
              <w:left w:val="single" w:sz="12" w:space="0" w:color="000000"/>
              <w:bottom w:val="single" w:sz="12" w:space="0" w:color="000000"/>
              <w:right w:val="single" w:sz="12" w:space="0" w:color="000000"/>
            </w:tcBorders>
            <w:hideMark/>
          </w:tcPr>
          <w:p w14:paraId="4A40340C" w14:textId="77777777" w:rsidR="00F33FD8" w:rsidRPr="00A106C7" w:rsidRDefault="00F33FD8" w:rsidP="00F33FD8">
            <w:pPr>
              <w:ind w:firstLine="0"/>
              <w:jc w:val="center"/>
              <w:rPr>
                <w:rFonts w:eastAsia="Times New Roman" w:cs="Times New Roman"/>
                <w:b/>
                <w:bCs/>
                <w:i/>
                <w:iCs/>
                <w:color w:val="000000"/>
                <w:sz w:val="20"/>
                <w:szCs w:val="20"/>
              </w:rPr>
            </w:pPr>
          </w:p>
        </w:tc>
        <w:tc>
          <w:tcPr>
            <w:tcW w:w="1915" w:type="dxa"/>
            <w:tcBorders>
              <w:top w:val="nil"/>
              <w:left w:val="nil"/>
              <w:bottom w:val="single" w:sz="12" w:space="0" w:color="000000"/>
              <w:right w:val="single" w:sz="12" w:space="0" w:color="000000"/>
            </w:tcBorders>
            <w:shd w:val="clear" w:color="000000" w:fill="D9D9D9"/>
            <w:hideMark/>
          </w:tcPr>
          <w:p w14:paraId="1C197AEA" w14:textId="77777777" w:rsidR="00F33FD8" w:rsidRPr="00A106C7" w:rsidRDefault="00F33FD8" w:rsidP="00F33FD8">
            <w:pPr>
              <w:ind w:firstLine="0"/>
              <w:jc w:val="center"/>
              <w:rPr>
                <w:rFonts w:eastAsia="Times New Roman" w:cs="Times New Roman"/>
                <w:b/>
                <w:bCs/>
                <w:i/>
                <w:iCs/>
                <w:color w:val="000000"/>
                <w:sz w:val="20"/>
                <w:szCs w:val="20"/>
              </w:rPr>
            </w:pPr>
            <w:r w:rsidRPr="00A106C7">
              <w:rPr>
                <w:rFonts w:eastAsia="Times New Roman" w:cs="Times New Roman"/>
                <w:b/>
                <w:bCs/>
                <w:i/>
                <w:iCs/>
                <w:color w:val="000000"/>
                <w:sz w:val="20"/>
                <w:szCs w:val="20"/>
              </w:rPr>
              <w:t>Минимальный суточный расход воды, м</w:t>
            </w:r>
            <w:r w:rsidRPr="00A106C7">
              <w:rPr>
                <w:rFonts w:eastAsia="Times New Roman" w:cs="Times New Roman"/>
                <w:b/>
                <w:bCs/>
                <w:i/>
                <w:iCs/>
                <w:color w:val="000000"/>
                <w:sz w:val="20"/>
                <w:szCs w:val="20"/>
                <w:vertAlign w:val="superscript"/>
              </w:rPr>
              <w:t>3</w:t>
            </w:r>
            <w:r w:rsidRPr="00A106C7">
              <w:rPr>
                <w:rFonts w:eastAsia="Times New Roman" w:cs="Times New Roman"/>
                <w:b/>
                <w:bCs/>
                <w:i/>
                <w:iCs/>
                <w:color w:val="000000"/>
                <w:sz w:val="20"/>
                <w:szCs w:val="20"/>
              </w:rPr>
              <w:t>/сут.</w:t>
            </w:r>
          </w:p>
        </w:tc>
        <w:tc>
          <w:tcPr>
            <w:tcW w:w="1843" w:type="dxa"/>
            <w:tcBorders>
              <w:top w:val="nil"/>
              <w:left w:val="nil"/>
              <w:bottom w:val="single" w:sz="12" w:space="0" w:color="000000"/>
              <w:right w:val="single" w:sz="12" w:space="0" w:color="000000"/>
            </w:tcBorders>
            <w:shd w:val="clear" w:color="000000" w:fill="D9D9D9"/>
            <w:hideMark/>
          </w:tcPr>
          <w:p w14:paraId="188D3296" w14:textId="77777777" w:rsidR="00F33FD8" w:rsidRPr="00A106C7" w:rsidRDefault="00F33FD8" w:rsidP="00F33FD8">
            <w:pPr>
              <w:ind w:firstLine="0"/>
              <w:jc w:val="center"/>
              <w:rPr>
                <w:rFonts w:eastAsia="Times New Roman" w:cs="Times New Roman"/>
                <w:b/>
                <w:bCs/>
                <w:i/>
                <w:iCs/>
                <w:color w:val="000000"/>
                <w:sz w:val="20"/>
                <w:szCs w:val="20"/>
              </w:rPr>
            </w:pPr>
            <w:r w:rsidRPr="00A106C7">
              <w:rPr>
                <w:rFonts w:eastAsia="Times New Roman" w:cs="Times New Roman"/>
                <w:b/>
                <w:bCs/>
                <w:i/>
                <w:iCs/>
                <w:color w:val="000000"/>
                <w:sz w:val="20"/>
                <w:szCs w:val="20"/>
              </w:rPr>
              <w:t>Среднесуточный расход воды, м</w:t>
            </w:r>
            <w:r w:rsidRPr="00A106C7">
              <w:rPr>
                <w:rFonts w:eastAsia="Times New Roman" w:cs="Times New Roman"/>
                <w:b/>
                <w:bCs/>
                <w:i/>
                <w:iCs/>
                <w:color w:val="000000"/>
                <w:sz w:val="20"/>
                <w:szCs w:val="20"/>
                <w:vertAlign w:val="superscript"/>
              </w:rPr>
              <w:t>3</w:t>
            </w:r>
            <w:r w:rsidRPr="00A106C7">
              <w:rPr>
                <w:rFonts w:eastAsia="Times New Roman" w:cs="Times New Roman"/>
                <w:b/>
                <w:bCs/>
                <w:i/>
                <w:iCs/>
                <w:color w:val="000000"/>
                <w:sz w:val="20"/>
                <w:szCs w:val="20"/>
              </w:rPr>
              <w:t>/сут.</w:t>
            </w:r>
          </w:p>
        </w:tc>
        <w:tc>
          <w:tcPr>
            <w:tcW w:w="1862" w:type="dxa"/>
            <w:tcBorders>
              <w:top w:val="nil"/>
              <w:left w:val="nil"/>
              <w:bottom w:val="single" w:sz="12" w:space="0" w:color="000000"/>
              <w:right w:val="single" w:sz="12" w:space="0" w:color="000000"/>
            </w:tcBorders>
            <w:shd w:val="clear" w:color="000000" w:fill="D9D9D9"/>
            <w:hideMark/>
          </w:tcPr>
          <w:p w14:paraId="7BDA5438" w14:textId="77777777" w:rsidR="00F33FD8" w:rsidRPr="00A106C7" w:rsidRDefault="00F33FD8" w:rsidP="00F33FD8">
            <w:pPr>
              <w:ind w:firstLine="0"/>
              <w:jc w:val="center"/>
              <w:rPr>
                <w:rFonts w:eastAsia="Times New Roman" w:cs="Times New Roman"/>
                <w:b/>
                <w:bCs/>
                <w:i/>
                <w:iCs/>
                <w:color w:val="000000"/>
                <w:sz w:val="20"/>
                <w:szCs w:val="20"/>
              </w:rPr>
            </w:pPr>
            <w:r w:rsidRPr="00A106C7">
              <w:rPr>
                <w:rFonts w:eastAsia="Times New Roman" w:cs="Times New Roman"/>
                <w:b/>
                <w:bCs/>
                <w:i/>
                <w:iCs/>
                <w:color w:val="000000"/>
                <w:sz w:val="20"/>
                <w:szCs w:val="20"/>
              </w:rPr>
              <w:t>Максимальный суточный расход воды, м</w:t>
            </w:r>
            <w:r w:rsidRPr="00A106C7">
              <w:rPr>
                <w:rFonts w:eastAsia="Times New Roman" w:cs="Times New Roman"/>
                <w:b/>
                <w:bCs/>
                <w:i/>
                <w:iCs/>
                <w:color w:val="000000"/>
                <w:sz w:val="20"/>
                <w:szCs w:val="20"/>
                <w:vertAlign w:val="superscript"/>
              </w:rPr>
              <w:t>3</w:t>
            </w:r>
            <w:r w:rsidRPr="00A106C7">
              <w:rPr>
                <w:rFonts w:eastAsia="Times New Roman" w:cs="Times New Roman"/>
                <w:b/>
                <w:bCs/>
                <w:i/>
                <w:iCs/>
                <w:color w:val="000000"/>
                <w:sz w:val="20"/>
                <w:szCs w:val="20"/>
              </w:rPr>
              <w:t>/сут.</w:t>
            </w:r>
          </w:p>
        </w:tc>
      </w:tr>
      <w:bookmarkEnd w:id="261"/>
      <w:bookmarkEnd w:id="262"/>
      <w:tr w:rsidR="00815482" w:rsidRPr="00A106C7" w14:paraId="33DA942D" w14:textId="77777777" w:rsidTr="00815482">
        <w:trPr>
          <w:trHeight w:val="379"/>
        </w:trPr>
        <w:tc>
          <w:tcPr>
            <w:tcW w:w="4020" w:type="dxa"/>
            <w:tcBorders>
              <w:top w:val="nil"/>
              <w:left w:val="single" w:sz="12" w:space="0" w:color="000000"/>
              <w:bottom w:val="single" w:sz="12" w:space="0" w:color="000000"/>
              <w:right w:val="single" w:sz="12" w:space="0" w:color="000000"/>
            </w:tcBorders>
            <w:shd w:val="clear" w:color="000000" w:fill="F2F2F2"/>
            <w:vAlign w:val="center"/>
            <w:hideMark/>
          </w:tcPr>
          <w:p w14:paraId="377D080F" w14:textId="12E90148" w:rsidR="00815482" w:rsidRPr="00A106C7" w:rsidRDefault="00815482" w:rsidP="00815482">
            <w:pPr>
              <w:ind w:firstLine="0"/>
              <w:rPr>
                <w:rFonts w:eastAsia="Times New Roman" w:cs="Times New Roman"/>
                <w:bCs/>
                <w:iCs/>
                <w:color w:val="000000"/>
                <w:sz w:val="20"/>
                <w:szCs w:val="20"/>
              </w:rPr>
            </w:pPr>
            <w:r w:rsidRPr="00A106C7">
              <w:rPr>
                <w:rFonts w:eastAsia="Times New Roman" w:cs="Times New Roman"/>
                <w:bCs/>
                <w:iCs/>
                <w:color w:val="000000"/>
                <w:sz w:val="20"/>
                <w:szCs w:val="20"/>
              </w:rPr>
              <w:t>Хозяйственно-питьевые нужды (</w:t>
            </w:r>
            <w:r>
              <w:rPr>
                <w:rFonts w:eastAsia="Times New Roman" w:cs="Times New Roman"/>
                <w:bCs/>
                <w:iCs/>
                <w:color w:val="000000"/>
                <w:sz w:val="20"/>
                <w:szCs w:val="20"/>
              </w:rPr>
              <w:t>население на расчетный срок 1098</w:t>
            </w:r>
            <w:r w:rsidRPr="00A106C7">
              <w:rPr>
                <w:rFonts w:eastAsia="Times New Roman" w:cs="Times New Roman"/>
                <w:bCs/>
                <w:iCs/>
                <w:color w:val="000000"/>
                <w:sz w:val="20"/>
                <w:szCs w:val="20"/>
              </w:rPr>
              <w:t xml:space="preserve"> чел.)</w:t>
            </w:r>
          </w:p>
        </w:tc>
        <w:tc>
          <w:tcPr>
            <w:tcW w:w="1915" w:type="dxa"/>
            <w:tcBorders>
              <w:top w:val="nil"/>
              <w:left w:val="nil"/>
              <w:bottom w:val="single" w:sz="12" w:space="0" w:color="000000"/>
              <w:right w:val="single" w:sz="12" w:space="0" w:color="000000"/>
            </w:tcBorders>
            <w:shd w:val="clear" w:color="000000" w:fill="FFFFFF"/>
            <w:vAlign w:val="center"/>
          </w:tcPr>
          <w:p w14:paraId="52AB094F" w14:textId="0E9D0D35" w:rsidR="00815482" w:rsidRPr="00815482" w:rsidRDefault="00815482" w:rsidP="00815482">
            <w:pPr>
              <w:ind w:firstLine="0"/>
              <w:jc w:val="center"/>
              <w:rPr>
                <w:color w:val="000000"/>
                <w:sz w:val="20"/>
                <w:szCs w:val="20"/>
              </w:rPr>
            </w:pPr>
            <w:r w:rsidRPr="00815482">
              <w:rPr>
                <w:color w:val="000000"/>
                <w:sz w:val="20"/>
                <w:szCs w:val="20"/>
              </w:rPr>
              <w:t>140,544</w:t>
            </w:r>
          </w:p>
        </w:tc>
        <w:tc>
          <w:tcPr>
            <w:tcW w:w="1843" w:type="dxa"/>
            <w:tcBorders>
              <w:top w:val="nil"/>
              <w:left w:val="nil"/>
              <w:bottom w:val="single" w:sz="12" w:space="0" w:color="000000"/>
              <w:right w:val="single" w:sz="12" w:space="0" w:color="000000"/>
            </w:tcBorders>
            <w:shd w:val="clear" w:color="000000" w:fill="FFFFFF"/>
            <w:vAlign w:val="center"/>
          </w:tcPr>
          <w:p w14:paraId="0690EEB9" w14:textId="3A1055B7" w:rsidR="00815482" w:rsidRPr="00815482" w:rsidRDefault="00815482" w:rsidP="00815482">
            <w:pPr>
              <w:jc w:val="center"/>
              <w:rPr>
                <w:color w:val="000000"/>
                <w:sz w:val="20"/>
                <w:szCs w:val="20"/>
              </w:rPr>
            </w:pPr>
            <w:r w:rsidRPr="00815482">
              <w:rPr>
                <w:color w:val="000000"/>
                <w:sz w:val="20"/>
                <w:szCs w:val="20"/>
              </w:rPr>
              <w:t>175,68</w:t>
            </w:r>
          </w:p>
        </w:tc>
        <w:tc>
          <w:tcPr>
            <w:tcW w:w="1862" w:type="dxa"/>
            <w:tcBorders>
              <w:top w:val="nil"/>
              <w:left w:val="nil"/>
              <w:bottom w:val="single" w:sz="12" w:space="0" w:color="000000"/>
              <w:right w:val="single" w:sz="12" w:space="0" w:color="000000"/>
            </w:tcBorders>
            <w:shd w:val="clear" w:color="000000" w:fill="FFFFFF"/>
            <w:vAlign w:val="center"/>
          </w:tcPr>
          <w:p w14:paraId="0122EC94" w14:textId="1FB50E72" w:rsidR="00815482" w:rsidRPr="00815482" w:rsidRDefault="00815482" w:rsidP="00815482">
            <w:pPr>
              <w:jc w:val="center"/>
              <w:rPr>
                <w:color w:val="000000"/>
                <w:sz w:val="20"/>
                <w:szCs w:val="20"/>
              </w:rPr>
            </w:pPr>
            <w:r w:rsidRPr="00815482">
              <w:rPr>
                <w:color w:val="000000"/>
                <w:sz w:val="20"/>
                <w:szCs w:val="20"/>
              </w:rPr>
              <w:t>210,816</w:t>
            </w:r>
          </w:p>
        </w:tc>
      </w:tr>
      <w:tr w:rsidR="00815482" w:rsidRPr="00A106C7" w14:paraId="532651E7" w14:textId="77777777" w:rsidTr="00AD7191">
        <w:trPr>
          <w:trHeight w:val="673"/>
        </w:trPr>
        <w:tc>
          <w:tcPr>
            <w:tcW w:w="4020" w:type="dxa"/>
            <w:tcBorders>
              <w:top w:val="nil"/>
              <w:left w:val="single" w:sz="12" w:space="0" w:color="000000"/>
              <w:bottom w:val="single" w:sz="12" w:space="0" w:color="000000"/>
              <w:right w:val="single" w:sz="12" w:space="0" w:color="000000"/>
            </w:tcBorders>
            <w:shd w:val="clear" w:color="000000" w:fill="F2F2F2"/>
            <w:vAlign w:val="center"/>
            <w:hideMark/>
          </w:tcPr>
          <w:p w14:paraId="637354D8" w14:textId="77777777" w:rsidR="00815482" w:rsidRPr="00A106C7" w:rsidRDefault="00815482" w:rsidP="00815482">
            <w:pPr>
              <w:ind w:firstLine="0"/>
              <w:rPr>
                <w:rFonts w:eastAsia="Times New Roman" w:cs="Times New Roman"/>
                <w:bCs/>
                <w:iCs/>
                <w:color w:val="000000"/>
                <w:sz w:val="20"/>
                <w:szCs w:val="20"/>
              </w:rPr>
            </w:pPr>
            <w:r w:rsidRPr="00A106C7">
              <w:rPr>
                <w:rFonts w:eastAsia="Times New Roman" w:cs="Times New Roman"/>
                <w:bCs/>
                <w:iCs/>
                <w:color w:val="000000"/>
                <w:sz w:val="20"/>
                <w:szCs w:val="20"/>
              </w:rPr>
              <w:t>Расход воды на нужды промышленности (20%) и прочие расходы на хозяйственно-бытовые нужды (10%)</w:t>
            </w:r>
          </w:p>
        </w:tc>
        <w:tc>
          <w:tcPr>
            <w:tcW w:w="1915" w:type="dxa"/>
            <w:tcBorders>
              <w:top w:val="nil"/>
              <w:left w:val="nil"/>
              <w:bottom w:val="single" w:sz="12" w:space="0" w:color="000000"/>
              <w:right w:val="single" w:sz="12" w:space="0" w:color="000000"/>
            </w:tcBorders>
            <w:shd w:val="clear" w:color="000000" w:fill="FFFFFF"/>
            <w:vAlign w:val="center"/>
          </w:tcPr>
          <w:p w14:paraId="5A8AC749" w14:textId="7FF7F165" w:rsidR="00815482" w:rsidRPr="00815482" w:rsidRDefault="00815482" w:rsidP="00815482">
            <w:pPr>
              <w:jc w:val="center"/>
              <w:rPr>
                <w:color w:val="000000"/>
                <w:sz w:val="20"/>
                <w:szCs w:val="20"/>
              </w:rPr>
            </w:pPr>
            <w:r w:rsidRPr="00815482">
              <w:rPr>
                <w:color w:val="000000"/>
                <w:sz w:val="20"/>
                <w:szCs w:val="20"/>
              </w:rPr>
              <w:t>42,1632</w:t>
            </w:r>
          </w:p>
        </w:tc>
        <w:tc>
          <w:tcPr>
            <w:tcW w:w="1843" w:type="dxa"/>
            <w:tcBorders>
              <w:top w:val="nil"/>
              <w:left w:val="nil"/>
              <w:bottom w:val="single" w:sz="12" w:space="0" w:color="000000"/>
              <w:right w:val="single" w:sz="12" w:space="0" w:color="000000"/>
            </w:tcBorders>
            <w:shd w:val="clear" w:color="000000" w:fill="FFFFFF"/>
            <w:vAlign w:val="center"/>
          </w:tcPr>
          <w:p w14:paraId="190C1164" w14:textId="65F4A28E" w:rsidR="00815482" w:rsidRPr="00815482" w:rsidRDefault="00815482" w:rsidP="00815482">
            <w:pPr>
              <w:jc w:val="center"/>
              <w:rPr>
                <w:color w:val="000000"/>
                <w:sz w:val="20"/>
                <w:szCs w:val="20"/>
              </w:rPr>
            </w:pPr>
            <w:r w:rsidRPr="00815482">
              <w:rPr>
                <w:color w:val="000000"/>
                <w:sz w:val="20"/>
                <w:szCs w:val="20"/>
              </w:rPr>
              <w:t>52,704</w:t>
            </w:r>
          </w:p>
        </w:tc>
        <w:tc>
          <w:tcPr>
            <w:tcW w:w="1862" w:type="dxa"/>
            <w:tcBorders>
              <w:top w:val="nil"/>
              <w:left w:val="nil"/>
              <w:bottom w:val="single" w:sz="12" w:space="0" w:color="000000"/>
              <w:right w:val="single" w:sz="12" w:space="0" w:color="000000"/>
            </w:tcBorders>
            <w:shd w:val="clear" w:color="000000" w:fill="FFFFFF"/>
            <w:vAlign w:val="center"/>
          </w:tcPr>
          <w:p w14:paraId="7F03E2F2" w14:textId="750D0CF5" w:rsidR="00815482" w:rsidRPr="00815482" w:rsidRDefault="00815482" w:rsidP="00815482">
            <w:pPr>
              <w:jc w:val="center"/>
              <w:rPr>
                <w:color w:val="000000"/>
                <w:sz w:val="20"/>
                <w:szCs w:val="20"/>
              </w:rPr>
            </w:pPr>
            <w:r w:rsidRPr="00815482">
              <w:rPr>
                <w:color w:val="000000"/>
                <w:sz w:val="20"/>
                <w:szCs w:val="20"/>
              </w:rPr>
              <w:t>63,2448</w:t>
            </w:r>
          </w:p>
        </w:tc>
      </w:tr>
      <w:tr w:rsidR="00815482" w:rsidRPr="00A106C7" w14:paraId="046E1031" w14:textId="77777777" w:rsidTr="00B47599">
        <w:trPr>
          <w:trHeight w:val="36"/>
        </w:trPr>
        <w:tc>
          <w:tcPr>
            <w:tcW w:w="4020" w:type="dxa"/>
            <w:tcBorders>
              <w:top w:val="nil"/>
              <w:left w:val="single" w:sz="12" w:space="0" w:color="000000"/>
              <w:bottom w:val="single" w:sz="12" w:space="0" w:color="000000"/>
              <w:right w:val="single" w:sz="12" w:space="0" w:color="000000"/>
            </w:tcBorders>
            <w:shd w:val="clear" w:color="000000" w:fill="F2F2F2"/>
            <w:vAlign w:val="center"/>
          </w:tcPr>
          <w:p w14:paraId="0020EBA8" w14:textId="77777777" w:rsidR="00815482" w:rsidRPr="00A106C7" w:rsidRDefault="00815482" w:rsidP="00815482">
            <w:pPr>
              <w:ind w:firstLine="0"/>
              <w:rPr>
                <w:rFonts w:eastAsia="Times New Roman" w:cs="Times New Roman"/>
                <w:bCs/>
                <w:iCs/>
                <w:color w:val="000000"/>
                <w:sz w:val="20"/>
                <w:szCs w:val="20"/>
              </w:rPr>
            </w:pPr>
            <w:r w:rsidRPr="00A106C7">
              <w:rPr>
                <w:rFonts w:eastAsia="Times New Roman" w:cs="Times New Roman"/>
                <w:bCs/>
                <w:iCs/>
                <w:color w:val="000000"/>
                <w:sz w:val="20"/>
                <w:szCs w:val="20"/>
              </w:rPr>
              <w:t>Поливочные нужды (5%)</w:t>
            </w:r>
          </w:p>
        </w:tc>
        <w:tc>
          <w:tcPr>
            <w:tcW w:w="1915" w:type="dxa"/>
            <w:tcBorders>
              <w:top w:val="nil"/>
              <w:left w:val="nil"/>
              <w:bottom w:val="single" w:sz="12" w:space="0" w:color="000000"/>
              <w:right w:val="single" w:sz="12" w:space="0" w:color="000000"/>
            </w:tcBorders>
            <w:shd w:val="clear" w:color="000000" w:fill="FFFFFF"/>
            <w:vAlign w:val="center"/>
          </w:tcPr>
          <w:p w14:paraId="09FD2C41" w14:textId="10B6F803" w:rsidR="00815482" w:rsidRPr="00815482" w:rsidRDefault="00815482" w:rsidP="00815482">
            <w:pPr>
              <w:jc w:val="center"/>
              <w:rPr>
                <w:color w:val="000000"/>
                <w:sz w:val="20"/>
                <w:szCs w:val="20"/>
              </w:rPr>
            </w:pPr>
            <w:r w:rsidRPr="00815482">
              <w:rPr>
                <w:color w:val="000000"/>
                <w:sz w:val="20"/>
                <w:szCs w:val="20"/>
              </w:rPr>
              <w:t>43,92</w:t>
            </w:r>
          </w:p>
        </w:tc>
        <w:tc>
          <w:tcPr>
            <w:tcW w:w="1843" w:type="dxa"/>
            <w:tcBorders>
              <w:top w:val="nil"/>
              <w:left w:val="nil"/>
              <w:bottom w:val="single" w:sz="12" w:space="0" w:color="000000"/>
              <w:right w:val="single" w:sz="12" w:space="0" w:color="000000"/>
            </w:tcBorders>
            <w:shd w:val="clear" w:color="000000" w:fill="FFFFFF"/>
            <w:vAlign w:val="center"/>
          </w:tcPr>
          <w:p w14:paraId="50977123" w14:textId="565538DF" w:rsidR="00815482" w:rsidRPr="00815482" w:rsidRDefault="00815482" w:rsidP="00815482">
            <w:pPr>
              <w:jc w:val="center"/>
              <w:rPr>
                <w:color w:val="000000"/>
                <w:sz w:val="20"/>
                <w:szCs w:val="20"/>
              </w:rPr>
            </w:pPr>
            <w:r w:rsidRPr="00815482">
              <w:rPr>
                <w:color w:val="000000"/>
                <w:sz w:val="20"/>
                <w:szCs w:val="20"/>
              </w:rPr>
              <w:t>54,9</w:t>
            </w:r>
          </w:p>
        </w:tc>
        <w:tc>
          <w:tcPr>
            <w:tcW w:w="1862" w:type="dxa"/>
            <w:tcBorders>
              <w:top w:val="nil"/>
              <w:left w:val="nil"/>
              <w:bottom w:val="single" w:sz="12" w:space="0" w:color="000000"/>
              <w:right w:val="single" w:sz="12" w:space="0" w:color="000000"/>
            </w:tcBorders>
            <w:shd w:val="clear" w:color="000000" w:fill="FFFFFF"/>
            <w:vAlign w:val="center"/>
          </w:tcPr>
          <w:p w14:paraId="5CDC246B" w14:textId="1E739C2E" w:rsidR="00815482" w:rsidRPr="00815482" w:rsidRDefault="00815482" w:rsidP="00815482">
            <w:pPr>
              <w:jc w:val="center"/>
              <w:rPr>
                <w:color w:val="000000"/>
                <w:sz w:val="20"/>
                <w:szCs w:val="20"/>
              </w:rPr>
            </w:pPr>
            <w:r w:rsidRPr="00815482">
              <w:rPr>
                <w:color w:val="000000"/>
                <w:sz w:val="20"/>
                <w:szCs w:val="20"/>
              </w:rPr>
              <w:t>65,88</w:t>
            </w:r>
          </w:p>
        </w:tc>
      </w:tr>
      <w:tr w:rsidR="00815482" w:rsidRPr="00A106C7" w14:paraId="45DBDFB0" w14:textId="77777777" w:rsidTr="00B47599">
        <w:trPr>
          <w:trHeight w:val="77"/>
        </w:trPr>
        <w:tc>
          <w:tcPr>
            <w:tcW w:w="4020" w:type="dxa"/>
            <w:tcBorders>
              <w:top w:val="nil"/>
              <w:left w:val="single" w:sz="12" w:space="0" w:color="000000"/>
              <w:bottom w:val="single" w:sz="12" w:space="0" w:color="000000"/>
              <w:right w:val="single" w:sz="12" w:space="0" w:color="000000"/>
            </w:tcBorders>
            <w:shd w:val="clear" w:color="000000" w:fill="D9D9D9"/>
            <w:vAlign w:val="center"/>
            <w:hideMark/>
          </w:tcPr>
          <w:p w14:paraId="0D6FC9D2" w14:textId="77777777" w:rsidR="00815482" w:rsidRPr="00A106C7" w:rsidRDefault="00815482" w:rsidP="00815482">
            <w:pPr>
              <w:ind w:firstLine="0"/>
              <w:jc w:val="center"/>
              <w:rPr>
                <w:rFonts w:eastAsia="Times New Roman" w:cs="Times New Roman"/>
                <w:b/>
                <w:bCs/>
                <w:i/>
                <w:iCs/>
                <w:color w:val="000000"/>
                <w:sz w:val="20"/>
                <w:szCs w:val="20"/>
              </w:rPr>
            </w:pPr>
            <w:r w:rsidRPr="00A106C7">
              <w:rPr>
                <w:rFonts w:eastAsia="Times New Roman" w:cs="Times New Roman"/>
                <w:b/>
                <w:bCs/>
                <w:i/>
                <w:iCs/>
                <w:color w:val="000000"/>
                <w:sz w:val="20"/>
                <w:szCs w:val="20"/>
              </w:rPr>
              <w:t>ИТОГО</w:t>
            </w:r>
          </w:p>
        </w:tc>
        <w:tc>
          <w:tcPr>
            <w:tcW w:w="1915" w:type="dxa"/>
            <w:tcBorders>
              <w:top w:val="nil"/>
              <w:left w:val="nil"/>
              <w:bottom w:val="single" w:sz="12" w:space="0" w:color="000000"/>
              <w:right w:val="single" w:sz="12" w:space="0" w:color="000000"/>
            </w:tcBorders>
            <w:shd w:val="clear" w:color="000000" w:fill="D9D9D9"/>
            <w:vAlign w:val="center"/>
          </w:tcPr>
          <w:p w14:paraId="149E429A" w14:textId="543B4A08" w:rsidR="00815482" w:rsidRPr="00815482" w:rsidRDefault="00815482" w:rsidP="00815482">
            <w:pPr>
              <w:jc w:val="center"/>
              <w:rPr>
                <w:b/>
                <w:bCs/>
                <w:i/>
                <w:iCs/>
                <w:color w:val="000000"/>
                <w:sz w:val="20"/>
                <w:szCs w:val="20"/>
              </w:rPr>
            </w:pPr>
            <w:r w:rsidRPr="00815482">
              <w:rPr>
                <w:b/>
                <w:bCs/>
                <w:i/>
                <w:iCs/>
                <w:color w:val="000000"/>
                <w:sz w:val="20"/>
                <w:szCs w:val="20"/>
              </w:rPr>
              <w:t>226,627</w:t>
            </w:r>
          </w:p>
        </w:tc>
        <w:tc>
          <w:tcPr>
            <w:tcW w:w="1843" w:type="dxa"/>
            <w:tcBorders>
              <w:top w:val="nil"/>
              <w:left w:val="nil"/>
              <w:bottom w:val="single" w:sz="12" w:space="0" w:color="000000"/>
              <w:right w:val="single" w:sz="12" w:space="0" w:color="000000"/>
            </w:tcBorders>
            <w:shd w:val="clear" w:color="000000" w:fill="D9D9D9"/>
            <w:vAlign w:val="center"/>
          </w:tcPr>
          <w:p w14:paraId="166DC219" w14:textId="0193ED07" w:rsidR="00815482" w:rsidRPr="00815482" w:rsidRDefault="00815482" w:rsidP="00815482">
            <w:pPr>
              <w:jc w:val="center"/>
              <w:rPr>
                <w:b/>
                <w:bCs/>
                <w:i/>
                <w:iCs/>
                <w:color w:val="000000"/>
                <w:sz w:val="20"/>
                <w:szCs w:val="20"/>
              </w:rPr>
            </w:pPr>
            <w:r w:rsidRPr="00815482">
              <w:rPr>
                <w:b/>
                <w:bCs/>
                <w:i/>
                <w:iCs/>
                <w:color w:val="000000"/>
                <w:sz w:val="20"/>
                <w:szCs w:val="20"/>
              </w:rPr>
              <w:t>283,284</w:t>
            </w:r>
          </w:p>
        </w:tc>
        <w:tc>
          <w:tcPr>
            <w:tcW w:w="1862" w:type="dxa"/>
            <w:tcBorders>
              <w:top w:val="nil"/>
              <w:left w:val="nil"/>
              <w:bottom w:val="single" w:sz="12" w:space="0" w:color="000000"/>
              <w:right w:val="single" w:sz="12" w:space="0" w:color="000000"/>
            </w:tcBorders>
            <w:shd w:val="clear" w:color="000000" w:fill="D9D9D9"/>
            <w:vAlign w:val="center"/>
          </w:tcPr>
          <w:p w14:paraId="0BBBFCBF" w14:textId="22F8CA09" w:rsidR="00815482" w:rsidRPr="00815482" w:rsidRDefault="00815482" w:rsidP="00815482">
            <w:pPr>
              <w:jc w:val="center"/>
              <w:rPr>
                <w:b/>
                <w:bCs/>
                <w:i/>
                <w:iCs/>
                <w:color w:val="000000"/>
                <w:sz w:val="20"/>
                <w:szCs w:val="20"/>
              </w:rPr>
            </w:pPr>
            <w:r w:rsidRPr="00815482">
              <w:rPr>
                <w:b/>
                <w:bCs/>
                <w:i/>
                <w:iCs/>
                <w:color w:val="000000"/>
                <w:sz w:val="20"/>
                <w:szCs w:val="20"/>
              </w:rPr>
              <w:t>339,941</w:t>
            </w:r>
          </w:p>
        </w:tc>
      </w:tr>
      <w:bookmarkEnd w:id="263"/>
      <w:bookmarkEnd w:id="264"/>
      <w:bookmarkEnd w:id="265"/>
    </w:tbl>
    <w:p w14:paraId="5878B18E" w14:textId="77777777" w:rsidR="00B47599" w:rsidRDefault="00B47599" w:rsidP="00F33FD8">
      <w:pPr>
        <w:pStyle w:val="aff0"/>
        <w:spacing w:before="120"/>
        <w:rPr>
          <w:lang w:val="ru-RU"/>
        </w:rPr>
      </w:pPr>
    </w:p>
    <w:p w14:paraId="1F213489" w14:textId="5D419A5E" w:rsidR="00F33FD8" w:rsidRPr="002045DF" w:rsidRDefault="00F33FD8" w:rsidP="00F33FD8">
      <w:pPr>
        <w:pStyle w:val="aff0"/>
        <w:spacing w:before="120"/>
        <w:rPr>
          <w:lang w:val="ru-RU"/>
        </w:rPr>
      </w:pPr>
      <w:r w:rsidRPr="00A106C7">
        <w:rPr>
          <w:lang w:val="ru-RU"/>
        </w:rPr>
        <w:t xml:space="preserve">Среднесуточный расход питьевой воды на расчетный срок составит </w:t>
      </w:r>
      <w:r w:rsidR="00815482">
        <w:rPr>
          <w:lang w:val="ru-RU"/>
        </w:rPr>
        <w:t>283,28</w:t>
      </w:r>
      <w:r w:rsidR="00AD7191">
        <w:rPr>
          <w:lang w:val="ru-RU"/>
        </w:rPr>
        <w:t xml:space="preserve"> </w:t>
      </w:r>
      <w:r w:rsidRPr="00A106C7">
        <w:rPr>
          <w:lang w:val="ru-RU"/>
        </w:rPr>
        <w:t>м</w:t>
      </w:r>
      <w:r w:rsidRPr="00A106C7">
        <w:rPr>
          <w:vertAlign w:val="superscript"/>
          <w:lang w:val="ru-RU"/>
        </w:rPr>
        <w:t>3</w:t>
      </w:r>
      <w:r w:rsidR="00E32D9D" w:rsidRPr="00A106C7">
        <w:rPr>
          <w:lang w:val="ru-RU"/>
        </w:rPr>
        <w:t>/сут</w:t>
      </w:r>
      <w:r w:rsidRPr="00A106C7">
        <w:rPr>
          <w:lang w:val="ru-RU"/>
        </w:rPr>
        <w:t>.</w:t>
      </w:r>
    </w:p>
    <w:p w14:paraId="57E93E31" w14:textId="77777777" w:rsidR="00E32D9D" w:rsidRPr="002045DF" w:rsidRDefault="00E32D9D" w:rsidP="00E32D9D">
      <w:pPr>
        <w:pStyle w:val="aff0"/>
        <w:rPr>
          <w:lang w:val="ru-RU"/>
        </w:rPr>
      </w:pPr>
      <w:bookmarkStart w:id="266" w:name="_Toc270941777"/>
      <w:r w:rsidRPr="002045DF">
        <w:rPr>
          <w:lang w:val="ru-RU"/>
        </w:rPr>
        <w:t>Схема водоснабжения сохраняется существующая, с развитием, реконструкцией и строительством сетей и сооружений водопровода.</w:t>
      </w:r>
    </w:p>
    <w:p w14:paraId="1AC7E91F" w14:textId="77777777" w:rsidR="00815482" w:rsidRDefault="00815482" w:rsidP="00815482">
      <w:pPr>
        <w:pStyle w:val="aff0"/>
        <w:jc w:val="left"/>
        <w:rPr>
          <w:u w:val="single"/>
          <w:lang w:val="ru-RU"/>
        </w:rPr>
      </w:pPr>
      <w:r w:rsidRPr="007D28BE">
        <w:rPr>
          <w:u w:val="single"/>
          <w:lang w:val="ru-RU"/>
        </w:rPr>
        <w:t>Проектные решения</w:t>
      </w:r>
    </w:p>
    <w:p w14:paraId="02471A70" w14:textId="77777777" w:rsidR="00815482" w:rsidRPr="002045DF" w:rsidRDefault="00815482" w:rsidP="00815482">
      <w:pPr>
        <w:pStyle w:val="aff0"/>
        <w:rPr>
          <w:lang w:val="ru-RU"/>
        </w:rPr>
      </w:pPr>
      <w:r w:rsidRPr="002045DF">
        <w:rPr>
          <w:lang w:val="ru-RU"/>
        </w:rPr>
        <w:t>Схема водоснабжения сохраняется существующая, с развитием, реконструкцией и строительством сетей и сооружений водопровода.</w:t>
      </w:r>
    </w:p>
    <w:p w14:paraId="7CCDFBCC" w14:textId="77777777" w:rsidR="00815482" w:rsidRPr="002045DF" w:rsidRDefault="00815482" w:rsidP="00815482">
      <w:pPr>
        <w:pStyle w:val="aff0"/>
        <w:rPr>
          <w:lang w:val="ru-RU"/>
        </w:rPr>
      </w:pPr>
      <w:r w:rsidRPr="002045DF">
        <w:rPr>
          <w:lang w:val="ru-RU"/>
        </w:rPr>
        <w:lastRenderedPageBreak/>
        <w:t>Водоснабжение площадок нового строительства осуществляется прокладкой водопроводных сетей, с подключением к существующим сетям водопровода.</w:t>
      </w:r>
    </w:p>
    <w:p w14:paraId="6A896D2E" w14:textId="77777777" w:rsidR="00B75638" w:rsidRPr="002045DF" w:rsidRDefault="00B75638" w:rsidP="00433DC0">
      <w:pPr>
        <w:pStyle w:val="4"/>
        <w:rPr>
          <w:szCs w:val="24"/>
        </w:rPr>
      </w:pPr>
      <w:r w:rsidRPr="002045DF">
        <w:rPr>
          <w:szCs w:val="24"/>
        </w:rPr>
        <w:t>3.</w:t>
      </w:r>
      <w:r w:rsidR="000C5A13" w:rsidRPr="002045DF">
        <w:rPr>
          <w:szCs w:val="24"/>
        </w:rPr>
        <w:t>11</w:t>
      </w:r>
      <w:r w:rsidRPr="002045DF">
        <w:rPr>
          <w:szCs w:val="24"/>
        </w:rPr>
        <w:t>.1.2 Зоны санитарной охраны</w:t>
      </w:r>
      <w:bookmarkEnd w:id="266"/>
    </w:p>
    <w:p w14:paraId="352E7393" w14:textId="04432057" w:rsidR="00B75638" w:rsidRPr="002045DF" w:rsidRDefault="00B75638" w:rsidP="00433DC0">
      <w:pPr>
        <w:pStyle w:val="aff0"/>
        <w:rPr>
          <w:lang w:val="ru-RU"/>
        </w:rPr>
      </w:pPr>
      <w:r w:rsidRPr="002045DF">
        <w:rPr>
          <w:lang w:val="ru-RU"/>
        </w:rPr>
        <w:t xml:space="preserve">Для обеспечения санитарно-эпидемиологической надежности водопровода хозяйственно-питьевого назначения, </w:t>
      </w:r>
      <w:r w:rsidR="00B25DC7" w:rsidRPr="002045DF">
        <w:rPr>
          <w:lang w:val="ru-RU"/>
        </w:rPr>
        <w:t xml:space="preserve">в </w:t>
      </w:r>
      <w:r w:rsidR="0085382D">
        <w:rPr>
          <w:lang w:val="ru-RU"/>
        </w:rPr>
        <w:t>сельском поселении Руч</w:t>
      </w:r>
      <w:r w:rsidR="00B42C2F">
        <w:rPr>
          <w:lang w:val="ru-RU"/>
        </w:rPr>
        <w:t xml:space="preserve"> </w:t>
      </w:r>
      <w:r w:rsidRPr="002045DF">
        <w:rPr>
          <w:lang w:val="ru-RU"/>
        </w:rPr>
        <w:t>предусматриваются зоны санитарной охраны источников питьевого водоснабжения, которые включают три пояса (СанПиН 2.1.4.1110-02):</w:t>
      </w:r>
    </w:p>
    <w:p w14:paraId="52149D87" w14:textId="77777777" w:rsidR="00B75638" w:rsidRPr="002045DF" w:rsidRDefault="00B75638" w:rsidP="00433DC0">
      <w:pPr>
        <w:pStyle w:val="aff0"/>
        <w:rPr>
          <w:lang w:val="ru-RU"/>
        </w:rPr>
      </w:pPr>
      <w:r w:rsidRPr="002045DF">
        <w:t>I</w:t>
      </w:r>
      <w:r w:rsidR="00B60929" w:rsidRPr="002045DF">
        <w:rPr>
          <w:lang w:val="ru-RU"/>
        </w:rPr>
        <w:t xml:space="preserve"> – </w:t>
      </w:r>
      <w:r w:rsidRPr="002045DF">
        <w:rPr>
          <w:lang w:val="ru-RU"/>
        </w:rPr>
        <w:t xml:space="preserve">пояс строгого режима включает территорию расположения водозаборов, в пределах которых запрещаются все виды строительства, не имеющие непосредственного отношения к водозабору. </w:t>
      </w:r>
    </w:p>
    <w:p w14:paraId="7BEC16AF" w14:textId="77777777" w:rsidR="00B75638" w:rsidRPr="002045DF" w:rsidRDefault="00B75638" w:rsidP="00433DC0">
      <w:pPr>
        <w:pStyle w:val="aff0"/>
        <w:rPr>
          <w:lang w:val="ru-RU"/>
        </w:rPr>
      </w:pPr>
      <w:r w:rsidRPr="002045DF">
        <w:t>II</w:t>
      </w:r>
      <w:r w:rsidRPr="002045DF">
        <w:rPr>
          <w:lang w:val="ru-RU"/>
        </w:rPr>
        <w:t xml:space="preserve">, </w:t>
      </w:r>
      <w:r w:rsidRPr="002045DF">
        <w:t>III</w:t>
      </w:r>
      <w:r w:rsidR="00B60929" w:rsidRPr="002045DF">
        <w:rPr>
          <w:lang w:val="ru-RU"/>
        </w:rPr>
        <w:t xml:space="preserve"> – </w:t>
      </w:r>
      <w:r w:rsidRPr="002045DF">
        <w:rPr>
          <w:lang w:val="ru-RU"/>
        </w:rPr>
        <w:t>пояса (режимов ограничений) включают территорию, предназначенную для предупреждения загрязнения воды источников водоснабжения. В пределах 2, 3 поясов ЗСО градостроительная деятельность допускается при условии обязательного канализования зданий и сооружений, благоустройства территории, организации поверхностного стока.</w:t>
      </w:r>
    </w:p>
    <w:p w14:paraId="2B2F4531" w14:textId="77777777" w:rsidR="00B75638" w:rsidRPr="002045DF" w:rsidRDefault="00B75638" w:rsidP="004F0885">
      <w:pPr>
        <w:pStyle w:val="4"/>
        <w:rPr>
          <w:szCs w:val="24"/>
        </w:rPr>
      </w:pPr>
      <w:bookmarkStart w:id="267" w:name="_Toc270941778"/>
      <w:r w:rsidRPr="002045DF">
        <w:rPr>
          <w:szCs w:val="24"/>
        </w:rPr>
        <w:t>3.</w:t>
      </w:r>
      <w:r w:rsidR="000C5A13" w:rsidRPr="002045DF">
        <w:rPr>
          <w:szCs w:val="24"/>
        </w:rPr>
        <w:t>11</w:t>
      </w:r>
      <w:r w:rsidRPr="002045DF">
        <w:rPr>
          <w:szCs w:val="24"/>
        </w:rPr>
        <w:t>.1.3 Водоотведение</w:t>
      </w:r>
      <w:bookmarkEnd w:id="267"/>
    </w:p>
    <w:p w14:paraId="4F7E27F7" w14:textId="77777777" w:rsidR="00692636" w:rsidRPr="009626D2" w:rsidRDefault="00692636" w:rsidP="004F0885">
      <w:pPr>
        <w:pStyle w:val="aff0"/>
        <w:keepNext/>
        <w:rPr>
          <w:u w:val="single"/>
          <w:lang w:val="ru-RU"/>
        </w:rPr>
      </w:pPr>
      <w:bookmarkStart w:id="268" w:name="OLE_LINK188"/>
      <w:bookmarkStart w:id="269" w:name="OLE_LINK189"/>
      <w:r w:rsidRPr="009626D2">
        <w:rPr>
          <w:u w:val="single"/>
          <w:lang w:val="ru-RU"/>
        </w:rPr>
        <w:t>Расчет потребности</w:t>
      </w:r>
    </w:p>
    <w:bookmarkEnd w:id="268"/>
    <w:bookmarkEnd w:id="269"/>
    <w:p w14:paraId="35D00D4A" w14:textId="77777777" w:rsidR="00692636" w:rsidRPr="009626D2" w:rsidRDefault="00692636" w:rsidP="00692636">
      <w:pPr>
        <w:pStyle w:val="aff0"/>
        <w:rPr>
          <w:lang w:val="ru-RU"/>
        </w:rPr>
      </w:pPr>
      <w:r w:rsidRPr="009626D2">
        <w:rPr>
          <w:lang w:val="ru-RU"/>
        </w:rPr>
        <w:t>Согласно СП 32.13330.2012 «Свод правил. Канализация. Наружные сети и сооружения. Актуализированная редакция СНиП 2.04.03-85» при проектировании систем канализации населенных пунктов расчетное удельное среднесуточное водоотведение бытовых сточных вод от жилых зданий следует принимать равным расчетному удельному среднесуточному водопотреблению согласно СП 31.13330.2012 «Свод правил. Водоснабжение. Наружные сети и сооружения. Актуализированная редакция СНиП 2.04.02-84*» без учета расхода воды на полив.</w:t>
      </w:r>
    </w:p>
    <w:p w14:paraId="0EC1209F" w14:textId="60CDF10C" w:rsidR="00692636" w:rsidRPr="009626D2" w:rsidRDefault="002B77BD" w:rsidP="00692636">
      <w:pPr>
        <w:pStyle w:val="aff0"/>
        <w:spacing w:before="120"/>
        <w:jc w:val="right"/>
        <w:rPr>
          <w:b/>
          <w:i/>
          <w:lang w:val="ru-RU"/>
        </w:rPr>
      </w:pPr>
      <w:r>
        <w:rPr>
          <w:b/>
          <w:i/>
          <w:lang w:val="ru-RU"/>
        </w:rPr>
        <w:t xml:space="preserve">Таблица </w:t>
      </w:r>
      <w:r w:rsidR="00477D0F">
        <w:rPr>
          <w:b/>
          <w:i/>
          <w:lang w:val="ru-RU"/>
        </w:rPr>
        <w:t>8</w:t>
      </w:r>
    </w:p>
    <w:p w14:paraId="220D333A" w14:textId="77777777" w:rsidR="00692636" w:rsidRPr="009626D2" w:rsidRDefault="00692636" w:rsidP="009626D2">
      <w:pPr>
        <w:pStyle w:val="aff0"/>
        <w:spacing w:after="120"/>
        <w:ind w:firstLine="0"/>
        <w:jc w:val="center"/>
        <w:rPr>
          <w:b/>
          <w:i/>
          <w:lang w:val="ru-RU"/>
        </w:rPr>
      </w:pPr>
      <w:r w:rsidRPr="009626D2">
        <w:rPr>
          <w:b/>
          <w:i/>
          <w:lang w:val="ru-RU"/>
        </w:rPr>
        <w:t>Суммарные расходы хозяйственно-бытовых стоков</w:t>
      </w:r>
    </w:p>
    <w:tbl>
      <w:tblPr>
        <w:tblW w:w="9375" w:type="dxa"/>
        <w:tblInd w:w="108" w:type="dxa"/>
        <w:tblLook w:val="04A0" w:firstRow="1" w:lastRow="0" w:firstColumn="1" w:lastColumn="0" w:noHBand="0" w:noVBand="1"/>
      </w:tblPr>
      <w:tblGrid>
        <w:gridCol w:w="5954"/>
        <w:gridCol w:w="3421"/>
      </w:tblGrid>
      <w:tr w:rsidR="00692636" w:rsidRPr="009626D2" w14:paraId="0A0FC850" w14:textId="77777777" w:rsidTr="00B47599">
        <w:trPr>
          <w:trHeight w:val="155"/>
        </w:trPr>
        <w:tc>
          <w:tcPr>
            <w:tcW w:w="5954" w:type="dxa"/>
            <w:tcBorders>
              <w:top w:val="single" w:sz="12" w:space="0" w:color="000000"/>
              <w:left w:val="single" w:sz="12" w:space="0" w:color="000000"/>
              <w:bottom w:val="single" w:sz="12" w:space="0" w:color="000000"/>
              <w:right w:val="single" w:sz="12" w:space="0" w:color="000000"/>
            </w:tcBorders>
            <w:shd w:val="clear" w:color="000000" w:fill="D9D9D9"/>
            <w:hideMark/>
          </w:tcPr>
          <w:p w14:paraId="6F730C23" w14:textId="77777777" w:rsidR="00692636" w:rsidRPr="009626D2" w:rsidRDefault="00692636" w:rsidP="00692636">
            <w:pPr>
              <w:ind w:firstLine="0"/>
              <w:jc w:val="center"/>
              <w:rPr>
                <w:rFonts w:eastAsia="Times New Roman" w:cs="Times New Roman"/>
                <w:b/>
                <w:bCs/>
                <w:i/>
                <w:iCs/>
                <w:color w:val="000000"/>
                <w:sz w:val="20"/>
                <w:szCs w:val="20"/>
              </w:rPr>
            </w:pPr>
            <w:bookmarkStart w:id="270" w:name="OLE_LINK162"/>
            <w:bookmarkStart w:id="271" w:name="OLE_LINK163"/>
            <w:r w:rsidRPr="009626D2">
              <w:rPr>
                <w:rFonts w:eastAsia="Times New Roman" w:cs="Times New Roman"/>
                <w:b/>
                <w:bCs/>
                <w:i/>
                <w:iCs/>
                <w:color w:val="000000"/>
                <w:sz w:val="20"/>
                <w:szCs w:val="20"/>
              </w:rPr>
              <w:t>Расход воды</w:t>
            </w:r>
          </w:p>
        </w:tc>
        <w:tc>
          <w:tcPr>
            <w:tcW w:w="3421" w:type="dxa"/>
            <w:tcBorders>
              <w:top w:val="single" w:sz="12" w:space="0" w:color="000000"/>
              <w:left w:val="nil"/>
              <w:bottom w:val="single" w:sz="12" w:space="0" w:color="000000"/>
              <w:right w:val="single" w:sz="12" w:space="0" w:color="000000"/>
            </w:tcBorders>
            <w:shd w:val="clear" w:color="000000" w:fill="D9D9D9"/>
            <w:hideMark/>
          </w:tcPr>
          <w:p w14:paraId="2BA59347" w14:textId="77777777" w:rsidR="00692636" w:rsidRPr="009626D2" w:rsidRDefault="00692636" w:rsidP="00692636">
            <w:pPr>
              <w:ind w:firstLine="0"/>
              <w:jc w:val="center"/>
              <w:rPr>
                <w:rFonts w:eastAsia="Times New Roman" w:cs="Times New Roman"/>
                <w:b/>
                <w:bCs/>
                <w:i/>
                <w:iCs/>
                <w:color w:val="000000"/>
                <w:sz w:val="20"/>
                <w:szCs w:val="20"/>
              </w:rPr>
            </w:pPr>
            <w:r w:rsidRPr="009626D2">
              <w:rPr>
                <w:rFonts w:eastAsia="Times New Roman" w:cs="Times New Roman"/>
                <w:b/>
                <w:bCs/>
                <w:i/>
                <w:iCs/>
                <w:color w:val="000000"/>
                <w:sz w:val="20"/>
                <w:szCs w:val="20"/>
              </w:rPr>
              <w:t>Водоотведение на расчетный срок, м</w:t>
            </w:r>
            <w:r w:rsidRPr="009626D2">
              <w:rPr>
                <w:rFonts w:eastAsia="Times New Roman" w:cs="Times New Roman"/>
                <w:b/>
                <w:bCs/>
                <w:i/>
                <w:iCs/>
                <w:color w:val="000000"/>
                <w:sz w:val="20"/>
                <w:szCs w:val="20"/>
                <w:vertAlign w:val="superscript"/>
              </w:rPr>
              <w:t>3</w:t>
            </w:r>
            <w:r w:rsidRPr="009626D2">
              <w:rPr>
                <w:rFonts w:eastAsia="Times New Roman" w:cs="Times New Roman"/>
                <w:b/>
                <w:bCs/>
                <w:i/>
                <w:iCs/>
                <w:color w:val="000000"/>
                <w:sz w:val="20"/>
                <w:szCs w:val="20"/>
              </w:rPr>
              <w:t>/сут.</w:t>
            </w:r>
          </w:p>
        </w:tc>
      </w:tr>
      <w:tr w:rsidR="00902030" w:rsidRPr="009626D2" w14:paraId="1DF2D61F" w14:textId="77777777" w:rsidTr="00B47599">
        <w:trPr>
          <w:trHeight w:val="77"/>
        </w:trPr>
        <w:tc>
          <w:tcPr>
            <w:tcW w:w="5954" w:type="dxa"/>
            <w:tcBorders>
              <w:top w:val="nil"/>
              <w:left w:val="single" w:sz="12" w:space="0" w:color="000000"/>
              <w:bottom w:val="single" w:sz="12" w:space="0" w:color="000000"/>
              <w:right w:val="single" w:sz="12" w:space="0" w:color="000000"/>
            </w:tcBorders>
            <w:shd w:val="clear" w:color="000000" w:fill="F2F2F2"/>
            <w:hideMark/>
          </w:tcPr>
          <w:p w14:paraId="1A845D69" w14:textId="77777777" w:rsidR="00902030" w:rsidRPr="009626D2" w:rsidRDefault="00902030" w:rsidP="00692636">
            <w:pPr>
              <w:ind w:firstLine="0"/>
              <w:jc w:val="left"/>
              <w:rPr>
                <w:rFonts w:eastAsia="Times New Roman" w:cs="Times New Roman"/>
                <w:bCs/>
                <w:iCs/>
                <w:color w:val="000000"/>
                <w:sz w:val="20"/>
                <w:szCs w:val="20"/>
              </w:rPr>
            </w:pPr>
            <w:r w:rsidRPr="009626D2">
              <w:rPr>
                <w:rFonts w:eastAsia="Times New Roman" w:cs="Times New Roman"/>
                <w:bCs/>
                <w:iCs/>
                <w:color w:val="000000"/>
                <w:sz w:val="20"/>
                <w:szCs w:val="20"/>
              </w:rPr>
              <w:t>Расчетное удельное среднесуточное водопотребление на хозяйственно-бытовые нужды</w:t>
            </w:r>
          </w:p>
        </w:tc>
        <w:tc>
          <w:tcPr>
            <w:tcW w:w="3421" w:type="dxa"/>
            <w:tcBorders>
              <w:top w:val="nil"/>
              <w:left w:val="nil"/>
              <w:bottom w:val="single" w:sz="12" w:space="0" w:color="000000"/>
              <w:right w:val="single" w:sz="12" w:space="0" w:color="000000"/>
            </w:tcBorders>
            <w:shd w:val="clear" w:color="000000" w:fill="FFFFFF"/>
          </w:tcPr>
          <w:p w14:paraId="63004F66" w14:textId="0C972879" w:rsidR="00902030" w:rsidRPr="009626D2" w:rsidRDefault="00815482" w:rsidP="00902030">
            <w:pPr>
              <w:ind w:hanging="22"/>
              <w:jc w:val="center"/>
              <w:rPr>
                <w:color w:val="000000"/>
                <w:sz w:val="20"/>
                <w:szCs w:val="20"/>
              </w:rPr>
            </w:pPr>
            <w:r>
              <w:rPr>
                <w:color w:val="000000"/>
                <w:sz w:val="20"/>
                <w:szCs w:val="20"/>
              </w:rPr>
              <w:t>175,68</w:t>
            </w:r>
          </w:p>
        </w:tc>
      </w:tr>
      <w:tr w:rsidR="00902030" w:rsidRPr="009626D2" w14:paraId="34AA41AF" w14:textId="77777777" w:rsidTr="00B47599">
        <w:trPr>
          <w:trHeight w:val="77"/>
        </w:trPr>
        <w:tc>
          <w:tcPr>
            <w:tcW w:w="5954" w:type="dxa"/>
            <w:tcBorders>
              <w:top w:val="nil"/>
              <w:left w:val="single" w:sz="12" w:space="0" w:color="000000"/>
              <w:bottom w:val="single" w:sz="12" w:space="0" w:color="000000"/>
              <w:right w:val="single" w:sz="12" w:space="0" w:color="000000"/>
            </w:tcBorders>
            <w:shd w:val="clear" w:color="000000" w:fill="F2F2F2"/>
            <w:hideMark/>
          </w:tcPr>
          <w:p w14:paraId="080D237B" w14:textId="45BEED07" w:rsidR="00902030" w:rsidRPr="009626D2" w:rsidRDefault="00815482" w:rsidP="00692636">
            <w:pPr>
              <w:ind w:firstLine="0"/>
              <w:jc w:val="left"/>
              <w:rPr>
                <w:rFonts w:eastAsia="Times New Roman" w:cs="Times New Roman"/>
                <w:bCs/>
                <w:iCs/>
                <w:color w:val="000000"/>
                <w:sz w:val="20"/>
                <w:szCs w:val="20"/>
              </w:rPr>
            </w:pPr>
            <w:r>
              <w:rPr>
                <w:rFonts w:eastAsia="Times New Roman" w:cs="Times New Roman"/>
                <w:bCs/>
                <w:iCs/>
                <w:color w:val="000000"/>
                <w:sz w:val="20"/>
                <w:szCs w:val="20"/>
              </w:rPr>
              <w:t xml:space="preserve">Прочие расходы </w:t>
            </w:r>
          </w:p>
        </w:tc>
        <w:tc>
          <w:tcPr>
            <w:tcW w:w="3421" w:type="dxa"/>
            <w:tcBorders>
              <w:top w:val="nil"/>
              <w:left w:val="nil"/>
              <w:bottom w:val="single" w:sz="12" w:space="0" w:color="000000"/>
              <w:right w:val="single" w:sz="12" w:space="0" w:color="000000"/>
            </w:tcBorders>
            <w:shd w:val="clear" w:color="000000" w:fill="FFFFFF"/>
            <w:vAlign w:val="bottom"/>
          </w:tcPr>
          <w:p w14:paraId="7B16CC58" w14:textId="5B87241C" w:rsidR="00902030" w:rsidRPr="009626D2" w:rsidRDefault="00815482" w:rsidP="00902030">
            <w:pPr>
              <w:ind w:hanging="22"/>
              <w:jc w:val="center"/>
              <w:rPr>
                <w:color w:val="000000"/>
                <w:sz w:val="20"/>
                <w:szCs w:val="20"/>
              </w:rPr>
            </w:pPr>
            <w:r>
              <w:rPr>
                <w:color w:val="000000"/>
                <w:sz w:val="20"/>
                <w:szCs w:val="20"/>
              </w:rPr>
              <w:t>52,7</w:t>
            </w:r>
          </w:p>
        </w:tc>
      </w:tr>
      <w:tr w:rsidR="00902030" w:rsidRPr="009626D2" w14:paraId="61D1A5F7" w14:textId="77777777" w:rsidTr="00B47599">
        <w:trPr>
          <w:trHeight w:val="77"/>
        </w:trPr>
        <w:tc>
          <w:tcPr>
            <w:tcW w:w="5954" w:type="dxa"/>
            <w:tcBorders>
              <w:top w:val="nil"/>
              <w:left w:val="single" w:sz="12" w:space="0" w:color="000000"/>
              <w:bottom w:val="single" w:sz="12" w:space="0" w:color="000000"/>
              <w:right w:val="single" w:sz="12" w:space="0" w:color="000000"/>
            </w:tcBorders>
            <w:shd w:val="clear" w:color="000000" w:fill="D9D9D9"/>
            <w:hideMark/>
          </w:tcPr>
          <w:p w14:paraId="02A697D7" w14:textId="77777777" w:rsidR="00902030" w:rsidRPr="009626D2" w:rsidRDefault="00902030" w:rsidP="00692636">
            <w:pPr>
              <w:ind w:firstLine="0"/>
              <w:jc w:val="center"/>
              <w:rPr>
                <w:rFonts w:eastAsia="Times New Roman" w:cs="Times New Roman"/>
                <w:b/>
                <w:bCs/>
                <w:i/>
                <w:iCs/>
                <w:color w:val="000000"/>
                <w:sz w:val="20"/>
                <w:szCs w:val="20"/>
              </w:rPr>
            </w:pPr>
            <w:r w:rsidRPr="009626D2">
              <w:rPr>
                <w:rFonts w:eastAsia="Times New Roman" w:cs="Times New Roman"/>
                <w:b/>
                <w:bCs/>
                <w:i/>
                <w:iCs/>
                <w:color w:val="000000"/>
                <w:sz w:val="20"/>
                <w:szCs w:val="20"/>
              </w:rPr>
              <w:t>ИТОГО</w:t>
            </w:r>
          </w:p>
        </w:tc>
        <w:tc>
          <w:tcPr>
            <w:tcW w:w="3421" w:type="dxa"/>
            <w:tcBorders>
              <w:top w:val="nil"/>
              <w:left w:val="nil"/>
              <w:bottom w:val="single" w:sz="12" w:space="0" w:color="000000"/>
              <w:right w:val="single" w:sz="12" w:space="0" w:color="000000"/>
            </w:tcBorders>
            <w:shd w:val="clear" w:color="000000" w:fill="D9D9D9"/>
            <w:vAlign w:val="bottom"/>
          </w:tcPr>
          <w:p w14:paraId="4C1BCE99" w14:textId="761D8B9D" w:rsidR="00902030" w:rsidRPr="009626D2" w:rsidRDefault="00815482" w:rsidP="00902030">
            <w:pPr>
              <w:ind w:hanging="22"/>
              <w:jc w:val="center"/>
              <w:rPr>
                <w:b/>
                <w:bCs/>
                <w:i/>
                <w:iCs/>
                <w:color w:val="000000"/>
                <w:sz w:val="20"/>
                <w:szCs w:val="20"/>
              </w:rPr>
            </w:pPr>
            <w:r>
              <w:rPr>
                <w:b/>
                <w:bCs/>
                <w:i/>
                <w:iCs/>
                <w:color w:val="000000"/>
                <w:sz w:val="20"/>
                <w:szCs w:val="20"/>
              </w:rPr>
              <w:t>228,38</w:t>
            </w:r>
          </w:p>
        </w:tc>
      </w:tr>
    </w:tbl>
    <w:bookmarkEnd w:id="270"/>
    <w:bookmarkEnd w:id="271"/>
    <w:p w14:paraId="42D8D22B" w14:textId="236198EA" w:rsidR="00692636" w:rsidRDefault="00692636" w:rsidP="00692636">
      <w:pPr>
        <w:pStyle w:val="aff0"/>
        <w:spacing w:before="120"/>
        <w:rPr>
          <w:lang w:val="ru-RU"/>
        </w:rPr>
      </w:pPr>
      <w:r w:rsidRPr="009626D2">
        <w:rPr>
          <w:color w:val="000000"/>
          <w:lang w:val="ru-RU"/>
        </w:rPr>
        <w:t xml:space="preserve">Среднесуточный объем водоотведения на расчетный срок принимается в размере </w:t>
      </w:r>
      <w:r w:rsidR="00815482">
        <w:rPr>
          <w:color w:val="000000"/>
          <w:lang w:val="ru-RU"/>
        </w:rPr>
        <w:t>228,38</w:t>
      </w:r>
      <w:r w:rsidRPr="009626D2">
        <w:rPr>
          <w:color w:val="000000"/>
          <w:lang w:val="ru-RU"/>
        </w:rPr>
        <w:t xml:space="preserve"> </w:t>
      </w:r>
      <w:r w:rsidRPr="009626D2">
        <w:rPr>
          <w:lang w:val="ru-RU"/>
        </w:rPr>
        <w:t>м</w:t>
      </w:r>
      <w:r w:rsidRPr="009626D2">
        <w:rPr>
          <w:vertAlign w:val="superscript"/>
          <w:lang w:val="ru-RU"/>
        </w:rPr>
        <w:t>3</w:t>
      </w:r>
      <w:r w:rsidRPr="009626D2">
        <w:rPr>
          <w:lang w:val="ru-RU"/>
        </w:rPr>
        <w:t>/сут.</w:t>
      </w:r>
    </w:p>
    <w:p w14:paraId="13050145" w14:textId="77777777" w:rsidR="00815482" w:rsidRPr="004659B8" w:rsidRDefault="00815482" w:rsidP="00815482">
      <w:pPr>
        <w:pStyle w:val="aff0"/>
        <w:rPr>
          <w:u w:val="single"/>
          <w:lang w:val="ru-RU"/>
        </w:rPr>
      </w:pPr>
      <w:r w:rsidRPr="004659B8">
        <w:rPr>
          <w:u w:val="single"/>
          <w:lang w:val="ru-RU"/>
        </w:rPr>
        <w:t>Проектные решения</w:t>
      </w:r>
    </w:p>
    <w:p w14:paraId="420E6C43" w14:textId="77777777" w:rsidR="00815482" w:rsidRDefault="00815482" w:rsidP="00815482">
      <w:pPr>
        <w:pStyle w:val="aff0"/>
        <w:rPr>
          <w:lang w:val="ru-RU"/>
        </w:rPr>
      </w:pPr>
      <w:r w:rsidRPr="004659B8">
        <w:rPr>
          <w:lang w:val="ru-RU"/>
        </w:rPr>
        <w:t>Проектом предлагается создание централизованной системы водоотведения с комплексом очистных сооружений в населенном пункте Руч на расчетный срок. Проектом предусматривается охват централизованной канализ</w:t>
      </w:r>
      <w:r>
        <w:rPr>
          <w:lang w:val="ru-RU"/>
        </w:rPr>
        <w:t xml:space="preserve">ацией всех промышленных предприятий </w:t>
      </w:r>
      <w:r w:rsidRPr="004659B8">
        <w:rPr>
          <w:lang w:val="ru-RU"/>
        </w:rPr>
        <w:t>с. Руч с обязательной очисткой сточных вод на</w:t>
      </w:r>
      <w:r>
        <w:rPr>
          <w:lang w:val="ru-RU"/>
        </w:rPr>
        <w:t xml:space="preserve"> биологических очистных сооружениях</w:t>
      </w:r>
      <w:r w:rsidRPr="004659B8">
        <w:rPr>
          <w:lang w:val="ru-RU"/>
        </w:rPr>
        <w:t xml:space="preserve"> с. Руч и выпуском в р. Чёвъевъёль.</w:t>
      </w:r>
    </w:p>
    <w:p w14:paraId="3E5C2905" w14:textId="77777777" w:rsidR="00815482" w:rsidRDefault="00815482" w:rsidP="00815482">
      <w:pPr>
        <w:pStyle w:val="aff0"/>
        <w:rPr>
          <w:lang w:val="ru-RU"/>
        </w:rPr>
      </w:pPr>
      <w:r>
        <w:rPr>
          <w:lang w:val="ru-RU"/>
        </w:rPr>
        <w:t>Проектом предусмотрены следующие мероприятия по развитию системы водоотведения в сельском поселении Руч:</w:t>
      </w:r>
    </w:p>
    <w:p w14:paraId="709E871F" w14:textId="77777777" w:rsidR="00815482" w:rsidRPr="004659B8" w:rsidRDefault="00815482" w:rsidP="00B72886">
      <w:pPr>
        <w:pStyle w:val="aff0"/>
        <w:numPr>
          <w:ilvl w:val="0"/>
          <w:numId w:val="26"/>
        </w:numPr>
        <w:ind w:left="1092"/>
        <w:rPr>
          <w:lang w:val="ru-RU"/>
        </w:rPr>
      </w:pPr>
      <w:r>
        <w:rPr>
          <w:lang w:val="ru-RU"/>
        </w:rPr>
        <w:t>л</w:t>
      </w:r>
      <w:r w:rsidRPr="004659B8">
        <w:rPr>
          <w:lang w:val="ru-RU"/>
        </w:rPr>
        <w:t>иквидация биологических очистных сооружений с. Руч</w:t>
      </w:r>
      <w:r>
        <w:rPr>
          <w:lang w:val="ru-RU"/>
        </w:rPr>
        <w:t>;</w:t>
      </w:r>
    </w:p>
    <w:p w14:paraId="0CB29618" w14:textId="77777777" w:rsidR="00815482" w:rsidRPr="004659B8" w:rsidRDefault="00815482" w:rsidP="00B72886">
      <w:pPr>
        <w:pStyle w:val="aff0"/>
        <w:numPr>
          <w:ilvl w:val="0"/>
          <w:numId w:val="26"/>
        </w:numPr>
        <w:ind w:left="1092"/>
        <w:rPr>
          <w:lang w:val="ru-RU"/>
        </w:rPr>
      </w:pPr>
      <w:r>
        <w:rPr>
          <w:lang w:val="ru-RU"/>
        </w:rPr>
        <w:t>л</w:t>
      </w:r>
      <w:r w:rsidRPr="004659B8">
        <w:rPr>
          <w:lang w:val="ru-RU"/>
        </w:rPr>
        <w:t>иквидация канализационных коллекторов в с. Руч</w:t>
      </w:r>
      <w:r>
        <w:rPr>
          <w:lang w:val="ru-RU"/>
        </w:rPr>
        <w:t>;</w:t>
      </w:r>
    </w:p>
    <w:p w14:paraId="3A34C480" w14:textId="77777777" w:rsidR="00815482" w:rsidRPr="004659B8" w:rsidRDefault="00815482" w:rsidP="00B72886">
      <w:pPr>
        <w:pStyle w:val="aff0"/>
        <w:numPr>
          <w:ilvl w:val="0"/>
          <w:numId w:val="26"/>
        </w:numPr>
        <w:ind w:left="1092"/>
        <w:rPr>
          <w:lang w:val="ru-RU"/>
        </w:rPr>
      </w:pPr>
      <w:r>
        <w:rPr>
          <w:lang w:val="ru-RU"/>
        </w:rPr>
        <w:t>с</w:t>
      </w:r>
      <w:r w:rsidRPr="004659B8">
        <w:rPr>
          <w:lang w:val="ru-RU"/>
        </w:rPr>
        <w:t>троительство биологических очистных сооружений с. Руч</w:t>
      </w:r>
      <w:r>
        <w:rPr>
          <w:lang w:val="ru-RU"/>
        </w:rPr>
        <w:t>;</w:t>
      </w:r>
    </w:p>
    <w:p w14:paraId="15633BAB" w14:textId="77777777" w:rsidR="00815482" w:rsidRPr="004659B8" w:rsidRDefault="00815482" w:rsidP="00B72886">
      <w:pPr>
        <w:pStyle w:val="aff0"/>
        <w:numPr>
          <w:ilvl w:val="0"/>
          <w:numId w:val="26"/>
        </w:numPr>
        <w:ind w:left="1092"/>
        <w:rPr>
          <w:lang w:val="ru-RU"/>
        </w:rPr>
      </w:pPr>
      <w:r>
        <w:rPr>
          <w:lang w:val="ru-RU"/>
        </w:rPr>
        <w:t>с</w:t>
      </w:r>
      <w:r w:rsidRPr="004659B8">
        <w:rPr>
          <w:lang w:val="ru-RU"/>
        </w:rPr>
        <w:t>троительство головной канализационной насосной станции в с. Руч</w:t>
      </w:r>
      <w:r>
        <w:rPr>
          <w:lang w:val="ru-RU"/>
        </w:rPr>
        <w:t>;</w:t>
      </w:r>
    </w:p>
    <w:p w14:paraId="1AF4C872" w14:textId="77777777" w:rsidR="00815482" w:rsidRDefault="00815482" w:rsidP="00B72886">
      <w:pPr>
        <w:pStyle w:val="aff0"/>
        <w:numPr>
          <w:ilvl w:val="0"/>
          <w:numId w:val="26"/>
        </w:numPr>
        <w:ind w:left="1092"/>
        <w:rPr>
          <w:lang w:val="ru-RU"/>
        </w:rPr>
      </w:pPr>
      <w:r>
        <w:rPr>
          <w:lang w:val="ru-RU"/>
        </w:rPr>
        <w:lastRenderedPageBreak/>
        <w:t>с</w:t>
      </w:r>
      <w:r w:rsidRPr="004659B8">
        <w:rPr>
          <w:lang w:val="ru-RU"/>
        </w:rPr>
        <w:t>троительство канализационных коллекторов в с. Руч</w:t>
      </w:r>
      <w:r>
        <w:rPr>
          <w:lang w:val="ru-RU"/>
        </w:rPr>
        <w:t>.</w:t>
      </w:r>
    </w:p>
    <w:p w14:paraId="13038282" w14:textId="77777777" w:rsidR="00B75638" w:rsidRPr="002045DF" w:rsidRDefault="00B75638" w:rsidP="00FE4CF6">
      <w:pPr>
        <w:pStyle w:val="3"/>
        <w:rPr>
          <w:rFonts w:cs="Times New Roman"/>
          <w:szCs w:val="24"/>
        </w:rPr>
      </w:pPr>
      <w:bookmarkStart w:id="272" w:name="_Toc244407716"/>
      <w:bookmarkStart w:id="273" w:name="_Toc244410183"/>
      <w:bookmarkStart w:id="274" w:name="_Toc244411187"/>
      <w:bookmarkStart w:id="275" w:name="_Toc270941779"/>
      <w:bookmarkStart w:id="276" w:name="_Toc312357168"/>
      <w:bookmarkStart w:id="277" w:name="_Toc510440125"/>
      <w:r w:rsidRPr="002045DF">
        <w:rPr>
          <w:rFonts w:cs="Times New Roman"/>
          <w:szCs w:val="24"/>
        </w:rPr>
        <w:t>3.</w:t>
      </w:r>
      <w:r w:rsidR="000C5A13" w:rsidRPr="002045DF">
        <w:rPr>
          <w:rFonts w:cs="Times New Roman"/>
          <w:szCs w:val="24"/>
        </w:rPr>
        <w:t>11</w:t>
      </w:r>
      <w:r w:rsidRPr="002045DF">
        <w:rPr>
          <w:rFonts w:cs="Times New Roman"/>
          <w:szCs w:val="24"/>
        </w:rPr>
        <w:t>.2 Газоснабжение</w:t>
      </w:r>
      <w:bookmarkEnd w:id="272"/>
      <w:bookmarkEnd w:id="273"/>
      <w:bookmarkEnd w:id="274"/>
      <w:bookmarkEnd w:id="275"/>
      <w:bookmarkEnd w:id="276"/>
      <w:bookmarkEnd w:id="277"/>
    </w:p>
    <w:p w14:paraId="4AF0AB5D" w14:textId="77777777" w:rsidR="00815482" w:rsidRPr="004659B8" w:rsidRDefault="00815482" w:rsidP="00815482">
      <w:pPr>
        <w:pStyle w:val="aff0"/>
        <w:rPr>
          <w:lang w:val="ru-RU"/>
        </w:rPr>
      </w:pPr>
      <w:bookmarkStart w:id="278" w:name="_Toc244407717"/>
      <w:bookmarkStart w:id="279" w:name="_Toc244410184"/>
      <w:bookmarkStart w:id="280" w:name="_Toc244411188"/>
      <w:bookmarkStart w:id="281" w:name="_Toc270941780"/>
      <w:bookmarkStart w:id="282" w:name="_Toc312357169"/>
      <w:bookmarkStart w:id="283" w:name="_Toc510440126"/>
      <w:r w:rsidRPr="004659B8">
        <w:rPr>
          <w:lang w:val="ru-RU"/>
        </w:rPr>
        <w:t>Природный газ на территории сельского поселения «Руч» отсутствует. Сельское поселение «Руч» снабжается сжиженным баллонным газом, доставляемым в баллонах емкостями 50 литров. Места складирования емкостей СУГ – отсутствуют.</w:t>
      </w:r>
    </w:p>
    <w:p w14:paraId="0DEAF19E" w14:textId="77777777" w:rsidR="00815482" w:rsidRPr="004659B8" w:rsidRDefault="00815482" w:rsidP="00815482">
      <w:pPr>
        <w:pStyle w:val="aff0"/>
        <w:jc w:val="left"/>
        <w:rPr>
          <w:spacing w:val="-1"/>
          <w:u w:val="single"/>
          <w:lang w:val="ru-RU" w:eastAsia="x-none" w:bidi="ar-SA"/>
        </w:rPr>
      </w:pPr>
      <w:r w:rsidRPr="004659B8">
        <w:rPr>
          <w:spacing w:val="-1"/>
          <w:u w:val="single"/>
          <w:lang w:val="ru-RU" w:eastAsia="x-none" w:bidi="ar-SA"/>
        </w:rPr>
        <w:t>Проектные решения</w:t>
      </w:r>
    </w:p>
    <w:p w14:paraId="1164F562" w14:textId="63B6DF67" w:rsidR="00815482" w:rsidRPr="004659B8" w:rsidRDefault="000938DE" w:rsidP="00815482">
      <w:pPr>
        <w:pStyle w:val="aff0"/>
        <w:rPr>
          <w:lang w:val="ru-RU"/>
        </w:rPr>
      </w:pPr>
      <w:r>
        <w:rPr>
          <w:lang w:val="ru-RU"/>
        </w:rPr>
        <w:t xml:space="preserve">В соответствии с генеральной схемой газоснабжения и газификации Республики Коми газификация с. Руч Усть-Куломского района Республики Коми сетевым природным газом не предусмотрена. На расчетный срок строительства (до </w:t>
      </w:r>
      <w:r w:rsidR="00067D0D">
        <w:rPr>
          <w:lang w:val="ru-RU"/>
        </w:rPr>
        <w:t>2030</w:t>
      </w:r>
      <w:r>
        <w:rPr>
          <w:lang w:val="ru-RU"/>
        </w:rPr>
        <w:t xml:space="preserve"> г.) вопрос о газификации природным газом с. Руч может быть рассмотрен с дальнейшей перспективой включения данного села в генеральную схему. Для газификации с. Руч природным газом может быть предусмотрено строительство распределительного газопровода высокого и низкого давления, установка газорегуляторного пункта для газоснабжения с. Руч.</w:t>
      </w:r>
    </w:p>
    <w:p w14:paraId="69265F0E" w14:textId="77777777" w:rsidR="00815482" w:rsidRPr="004659B8" w:rsidRDefault="00815482" w:rsidP="00815482">
      <w:pPr>
        <w:pStyle w:val="aff0"/>
        <w:rPr>
          <w:lang w:val="ru-RU"/>
        </w:rPr>
      </w:pPr>
      <w:r w:rsidRPr="004659B8">
        <w:rPr>
          <w:lang w:val="ru-RU"/>
        </w:rPr>
        <w:t>Проектное газоснабжение промышленных, коммунально-бытовых и индивидуальных потребителей предусматривается от внутриквартальных ГРПБ и ГРПШ.</w:t>
      </w:r>
    </w:p>
    <w:p w14:paraId="00198D9B" w14:textId="32E15354" w:rsidR="00815482" w:rsidRDefault="00815482" w:rsidP="00815482">
      <w:pPr>
        <w:pStyle w:val="aff0"/>
        <w:rPr>
          <w:lang w:val="ru-RU"/>
        </w:rPr>
      </w:pPr>
      <w:r w:rsidRPr="004659B8">
        <w:rPr>
          <w:lang w:val="ru-RU"/>
        </w:rPr>
        <w:t>Газ предполагается использовать на коммунально-бытовые нужды и на нужды промпредприятий.</w:t>
      </w:r>
    </w:p>
    <w:p w14:paraId="32F0396C" w14:textId="77777777" w:rsidR="00477D0F" w:rsidRDefault="00477D0F" w:rsidP="00815482">
      <w:pPr>
        <w:pStyle w:val="aff0"/>
        <w:rPr>
          <w:lang w:val="ru-RU"/>
        </w:rPr>
      </w:pPr>
    </w:p>
    <w:p w14:paraId="44D7A319" w14:textId="77777777" w:rsidR="00477D0F" w:rsidRDefault="00477D0F" w:rsidP="00815482">
      <w:pPr>
        <w:pStyle w:val="aff0"/>
        <w:rPr>
          <w:lang w:val="ru-RU"/>
        </w:rPr>
      </w:pPr>
    </w:p>
    <w:p w14:paraId="1F98DF22" w14:textId="77777777" w:rsidR="00477D0F" w:rsidRDefault="00477D0F" w:rsidP="00815482">
      <w:pPr>
        <w:pStyle w:val="aff0"/>
        <w:rPr>
          <w:lang w:val="ru-RU"/>
        </w:rPr>
      </w:pPr>
    </w:p>
    <w:p w14:paraId="46B4E827" w14:textId="77777777" w:rsidR="00477D0F" w:rsidRDefault="00477D0F" w:rsidP="00815482">
      <w:pPr>
        <w:pStyle w:val="aff0"/>
        <w:rPr>
          <w:lang w:val="ru-RU"/>
        </w:rPr>
      </w:pPr>
    </w:p>
    <w:p w14:paraId="5369C852" w14:textId="77777777" w:rsidR="00B75638" w:rsidRDefault="00B75638" w:rsidP="00433DC0">
      <w:pPr>
        <w:pStyle w:val="3"/>
        <w:rPr>
          <w:rFonts w:cs="Times New Roman"/>
          <w:bCs w:val="0"/>
          <w:szCs w:val="24"/>
        </w:rPr>
      </w:pPr>
      <w:r w:rsidRPr="002045DF">
        <w:rPr>
          <w:rFonts w:cs="Times New Roman"/>
          <w:bCs w:val="0"/>
          <w:szCs w:val="24"/>
        </w:rPr>
        <w:t>3.</w:t>
      </w:r>
      <w:r w:rsidR="000C5A13" w:rsidRPr="002045DF">
        <w:rPr>
          <w:rFonts w:cs="Times New Roman"/>
          <w:bCs w:val="0"/>
          <w:szCs w:val="24"/>
        </w:rPr>
        <w:t>11</w:t>
      </w:r>
      <w:r w:rsidRPr="002045DF">
        <w:rPr>
          <w:rFonts w:cs="Times New Roman"/>
          <w:bCs w:val="0"/>
          <w:szCs w:val="24"/>
        </w:rPr>
        <w:t>.3 Теплоснабжение</w:t>
      </w:r>
      <w:bookmarkEnd w:id="278"/>
      <w:bookmarkEnd w:id="279"/>
      <w:bookmarkEnd w:id="280"/>
      <w:bookmarkEnd w:id="281"/>
      <w:bookmarkEnd w:id="282"/>
      <w:bookmarkEnd w:id="283"/>
    </w:p>
    <w:p w14:paraId="1C36D944" w14:textId="7CF3E049" w:rsidR="00DD544A" w:rsidRPr="006E3981" w:rsidRDefault="002B77BD" w:rsidP="00DD544A">
      <w:pPr>
        <w:ind w:firstLine="0"/>
        <w:jc w:val="right"/>
        <w:rPr>
          <w:rFonts w:eastAsia="Times New Roman" w:cs="Times New Roman"/>
          <w:b/>
          <w:bCs/>
          <w:i/>
          <w:iCs/>
          <w:color w:val="000000"/>
          <w:szCs w:val="24"/>
        </w:rPr>
      </w:pPr>
      <w:r>
        <w:rPr>
          <w:rFonts w:eastAsia="Times New Roman" w:cs="Times New Roman"/>
          <w:b/>
          <w:bCs/>
          <w:i/>
          <w:iCs/>
          <w:color w:val="000000"/>
          <w:szCs w:val="24"/>
        </w:rPr>
        <w:t xml:space="preserve">Таблица </w:t>
      </w:r>
      <w:r w:rsidR="00477D0F">
        <w:rPr>
          <w:rFonts w:eastAsia="Times New Roman" w:cs="Times New Roman"/>
          <w:b/>
          <w:bCs/>
          <w:i/>
          <w:iCs/>
          <w:color w:val="000000"/>
          <w:szCs w:val="24"/>
        </w:rPr>
        <w:t>9</w:t>
      </w:r>
    </w:p>
    <w:p w14:paraId="7F39D99F" w14:textId="77777777" w:rsidR="00B42C2F" w:rsidRPr="006E3981" w:rsidRDefault="00152A64" w:rsidP="003F5E96">
      <w:pPr>
        <w:ind w:firstLine="0"/>
        <w:jc w:val="center"/>
        <w:rPr>
          <w:rFonts w:eastAsia="Times New Roman" w:cs="Times New Roman"/>
          <w:b/>
          <w:bCs/>
          <w:i/>
          <w:iCs/>
          <w:color w:val="000000"/>
          <w:szCs w:val="24"/>
        </w:rPr>
      </w:pPr>
      <w:r>
        <w:rPr>
          <w:rFonts w:eastAsia="Times New Roman" w:cs="Times New Roman"/>
          <w:b/>
          <w:bCs/>
          <w:i/>
          <w:iCs/>
          <w:color w:val="000000"/>
          <w:szCs w:val="24"/>
        </w:rPr>
        <w:t>Объекты теплоснабжения</w:t>
      </w:r>
    </w:p>
    <w:tbl>
      <w:tblPr>
        <w:tblpPr w:leftFromText="180" w:rightFromText="180" w:vertAnchor="text" w:horzAnchor="margin" w:tblpY="122"/>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1815"/>
        <w:gridCol w:w="1417"/>
        <w:gridCol w:w="1843"/>
        <w:gridCol w:w="1276"/>
        <w:gridCol w:w="992"/>
        <w:gridCol w:w="708"/>
      </w:tblGrid>
      <w:tr w:rsidR="00815482" w:rsidRPr="000742FC" w14:paraId="5A80F067" w14:textId="77777777" w:rsidTr="00403E60">
        <w:tc>
          <w:tcPr>
            <w:tcW w:w="1412" w:type="dxa"/>
            <w:vMerge w:val="restart"/>
            <w:shd w:val="clear" w:color="auto" w:fill="BFBFBF" w:themeFill="background1" w:themeFillShade="BF"/>
            <w:vAlign w:val="center"/>
          </w:tcPr>
          <w:p w14:paraId="3BCB876A" w14:textId="77777777" w:rsidR="00815482" w:rsidRPr="000742FC" w:rsidRDefault="00815482" w:rsidP="00815482">
            <w:pPr>
              <w:ind w:firstLine="0"/>
              <w:jc w:val="center"/>
              <w:rPr>
                <w:b/>
                <w:i/>
                <w:sz w:val="20"/>
                <w:szCs w:val="20"/>
              </w:rPr>
            </w:pPr>
            <w:r w:rsidRPr="000742FC">
              <w:rPr>
                <w:b/>
                <w:i/>
                <w:sz w:val="20"/>
                <w:szCs w:val="20"/>
              </w:rPr>
              <w:t>Наименование объекта</w:t>
            </w:r>
          </w:p>
        </w:tc>
        <w:tc>
          <w:tcPr>
            <w:tcW w:w="1815" w:type="dxa"/>
            <w:vMerge w:val="restart"/>
            <w:shd w:val="clear" w:color="auto" w:fill="BFBFBF" w:themeFill="background1" w:themeFillShade="BF"/>
            <w:vAlign w:val="center"/>
          </w:tcPr>
          <w:p w14:paraId="0A16B01F" w14:textId="77777777" w:rsidR="00815482" w:rsidRPr="000742FC" w:rsidRDefault="00815482" w:rsidP="00815482">
            <w:pPr>
              <w:ind w:firstLine="0"/>
              <w:jc w:val="center"/>
              <w:rPr>
                <w:b/>
                <w:i/>
                <w:sz w:val="20"/>
                <w:szCs w:val="20"/>
              </w:rPr>
            </w:pPr>
            <w:r w:rsidRPr="000742FC">
              <w:rPr>
                <w:b/>
                <w:i/>
                <w:sz w:val="20"/>
                <w:szCs w:val="20"/>
              </w:rPr>
              <w:t>Местонахождение объекта</w:t>
            </w:r>
          </w:p>
        </w:tc>
        <w:tc>
          <w:tcPr>
            <w:tcW w:w="1417" w:type="dxa"/>
            <w:vMerge w:val="restart"/>
            <w:shd w:val="clear" w:color="auto" w:fill="BFBFBF" w:themeFill="background1" w:themeFillShade="BF"/>
            <w:vAlign w:val="center"/>
          </w:tcPr>
          <w:p w14:paraId="236F5B19" w14:textId="77777777" w:rsidR="00815482" w:rsidRPr="000742FC" w:rsidRDefault="00815482" w:rsidP="00815482">
            <w:pPr>
              <w:ind w:firstLine="0"/>
              <w:jc w:val="center"/>
              <w:rPr>
                <w:b/>
                <w:i/>
                <w:sz w:val="20"/>
                <w:szCs w:val="20"/>
              </w:rPr>
            </w:pPr>
            <w:r w:rsidRPr="000742FC">
              <w:rPr>
                <w:b/>
                <w:i/>
                <w:sz w:val="20"/>
                <w:szCs w:val="20"/>
              </w:rPr>
              <w:t>Вид топлива</w:t>
            </w:r>
          </w:p>
        </w:tc>
        <w:tc>
          <w:tcPr>
            <w:tcW w:w="1843" w:type="dxa"/>
            <w:vMerge w:val="restart"/>
            <w:shd w:val="clear" w:color="auto" w:fill="BFBFBF" w:themeFill="background1" w:themeFillShade="BF"/>
            <w:vAlign w:val="center"/>
          </w:tcPr>
          <w:p w14:paraId="02068CA7" w14:textId="77777777" w:rsidR="00815482" w:rsidRPr="000742FC" w:rsidRDefault="00815482" w:rsidP="00815482">
            <w:pPr>
              <w:ind w:firstLine="0"/>
              <w:jc w:val="center"/>
              <w:rPr>
                <w:b/>
                <w:i/>
                <w:sz w:val="20"/>
                <w:szCs w:val="20"/>
              </w:rPr>
            </w:pPr>
            <w:r w:rsidRPr="000742FC">
              <w:rPr>
                <w:b/>
                <w:i/>
                <w:sz w:val="20"/>
                <w:szCs w:val="20"/>
              </w:rPr>
              <w:t>Владелец /форма собственности</w:t>
            </w:r>
          </w:p>
        </w:tc>
        <w:tc>
          <w:tcPr>
            <w:tcW w:w="1276" w:type="dxa"/>
            <w:vMerge w:val="restart"/>
            <w:shd w:val="clear" w:color="auto" w:fill="BFBFBF" w:themeFill="background1" w:themeFillShade="BF"/>
            <w:vAlign w:val="center"/>
          </w:tcPr>
          <w:p w14:paraId="504E897B" w14:textId="77777777" w:rsidR="00815482" w:rsidRPr="000742FC" w:rsidRDefault="00815482" w:rsidP="00815482">
            <w:pPr>
              <w:ind w:firstLine="0"/>
              <w:jc w:val="center"/>
              <w:rPr>
                <w:b/>
                <w:i/>
                <w:sz w:val="20"/>
                <w:szCs w:val="20"/>
              </w:rPr>
            </w:pPr>
            <w:r w:rsidRPr="000742FC">
              <w:rPr>
                <w:b/>
                <w:i/>
                <w:sz w:val="20"/>
                <w:szCs w:val="20"/>
              </w:rPr>
              <w:t xml:space="preserve">Протяженность сетей, км </w:t>
            </w:r>
          </w:p>
        </w:tc>
        <w:tc>
          <w:tcPr>
            <w:tcW w:w="1700" w:type="dxa"/>
            <w:gridSpan w:val="2"/>
            <w:shd w:val="clear" w:color="auto" w:fill="BFBFBF" w:themeFill="background1" w:themeFillShade="BF"/>
            <w:vAlign w:val="center"/>
          </w:tcPr>
          <w:p w14:paraId="6FFD10F8" w14:textId="77777777" w:rsidR="00815482" w:rsidRPr="000742FC" w:rsidRDefault="00815482" w:rsidP="00815482">
            <w:pPr>
              <w:ind w:firstLine="0"/>
              <w:jc w:val="center"/>
              <w:rPr>
                <w:b/>
                <w:i/>
                <w:sz w:val="20"/>
                <w:szCs w:val="20"/>
              </w:rPr>
            </w:pPr>
            <w:r w:rsidRPr="000742FC">
              <w:rPr>
                <w:b/>
                <w:i/>
                <w:sz w:val="20"/>
                <w:szCs w:val="20"/>
              </w:rPr>
              <w:t>Производительность выработка</w:t>
            </w:r>
          </w:p>
        </w:tc>
      </w:tr>
      <w:tr w:rsidR="00815482" w:rsidRPr="000742FC" w14:paraId="29DAA568" w14:textId="77777777" w:rsidTr="00403E60">
        <w:tc>
          <w:tcPr>
            <w:tcW w:w="1412" w:type="dxa"/>
            <w:vMerge/>
            <w:shd w:val="clear" w:color="auto" w:fill="BFBFBF" w:themeFill="background1" w:themeFillShade="BF"/>
          </w:tcPr>
          <w:p w14:paraId="1F93986E" w14:textId="77777777" w:rsidR="00815482" w:rsidRPr="000742FC" w:rsidRDefault="00815482" w:rsidP="00815482">
            <w:pPr>
              <w:ind w:firstLine="0"/>
              <w:rPr>
                <w:b/>
                <w:i/>
                <w:sz w:val="20"/>
                <w:szCs w:val="20"/>
              </w:rPr>
            </w:pPr>
          </w:p>
        </w:tc>
        <w:tc>
          <w:tcPr>
            <w:tcW w:w="1815" w:type="dxa"/>
            <w:vMerge/>
            <w:shd w:val="clear" w:color="auto" w:fill="BFBFBF" w:themeFill="background1" w:themeFillShade="BF"/>
          </w:tcPr>
          <w:p w14:paraId="7C4B74D8" w14:textId="77777777" w:rsidR="00815482" w:rsidRPr="000742FC" w:rsidRDefault="00815482" w:rsidP="00815482">
            <w:pPr>
              <w:ind w:firstLine="0"/>
              <w:rPr>
                <w:b/>
                <w:i/>
                <w:sz w:val="20"/>
                <w:szCs w:val="20"/>
              </w:rPr>
            </w:pPr>
          </w:p>
        </w:tc>
        <w:tc>
          <w:tcPr>
            <w:tcW w:w="1417" w:type="dxa"/>
            <w:vMerge/>
            <w:shd w:val="clear" w:color="auto" w:fill="BFBFBF" w:themeFill="background1" w:themeFillShade="BF"/>
          </w:tcPr>
          <w:p w14:paraId="75CE8E35" w14:textId="77777777" w:rsidR="00815482" w:rsidRPr="000742FC" w:rsidRDefault="00815482" w:rsidP="00815482">
            <w:pPr>
              <w:ind w:firstLine="0"/>
              <w:rPr>
                <w:b/>
                <w:i/>
                <w:sz w:val="20"/>
                <w:szCs w:val="20"/>
              </w:rPr>
            </w:pPr>
          </w:p>
        </w:tc>
        <w:tc>
          <w:tcPr>
            <w:tcW w:w="1843" w:type="dxa"/>
            <w:vMerge/>
            <w:shd w:val="clear" w:color="auto" w:fill="BFBFBF" w:themeFill="background1" w:themeFillShade="BF"/>
          </w:tcPr>
          <w:p w14:paraId="10327E51" w14:textId="77777777" w:rsidR="00815482" w:rsidRPr="000742FC" w:rsidRDefault="00815482" w:rsidP="00815482">
            <w:pPr>
              <w:ind w:firstLine="0"/>
              <w:rPr>
                <w:b/>
                <w:i/>
                <w:sz w:val="20"/>
                <w:szCs w:val="20"/>
              </w:rPr>
            </w:pPr>
          </w:p>
        </w:tc>
        <w:tc>
          <w:tcPr>
            <w:tcW w:w="1276" w:type="dxa"/>
            <w:vMerge/>
            <w:shd w:val="clear" w:color="auto" w:fill="BFBFBF" w:themeFill="background1" w:themeFillShade="BF"/>
          </w:tcPr>
          <w:p w14:paraId="7C24B506" w14:textId="77777777" w:rsidR="00815482" w:rsidRPr="000742FC" w:rsidRDefault="00815482" w:rsidP="00815482">
            <w:pPr>
              <w:ind w:firstLine="0"/>
              <w:rPr>
                <w:b/>
                <w:i/>
                <w:sz w:val="20"/>
                <w:szCs w:val="20"/>
              </w:rPr>
            </w:pPr>
          </w:p>
        </w:tc>
        <w:tc>
          <w:tcPr>
            <w:tcW w:w="992" w:type="dxa"/>
            <w:shd w:val="clear" w:color="auto" w:fill="BFBFBF" w:themeFill="background1" w:themeFillShade="BF"/>
            <w:vAlign w:val="center"/>
          </w:tcPr>
          <w:p w14:paraId="2741B1F3" w14:textId="77777777" w:rsidR="00815482" w:rsidRPr="000742FC" w:rsidRDefault="00815482" w:rsidP="00815482">
            <w:pPr>
              <w:ind w:firstLine="0"/>
              <w:jc w:val="center"/>
              <w:rPr>
                <w:b/>
                <w:i/>
                <w:sz w:val="20"/>
                <w:szCs w:val="20"/>
              </w:rPr>
            </w:pPr>
            <w:r w:rsidRPr="000742FC">
              <w:rPr>
                <w:b/>
                <w:i/>
                <w:sz w:val="20"/>
                <w:szCs w:val="20"/>
              </w:rPr>
              <w:t>Гкал/час</w:t>
            </w:r>
          </w:p>
        </w:tc>
        <w:tc>
          <w:tcPr>
            <w:tcW w:w="708" w:type="dxa"/>
            <w:shd w:val="clear" w:color="auto" w:fill="BFBFBF" w:themeFill="background1" w:themeFillShade="BF"/>
            <w:vAlign w:val="center"/>
          </w:tcPr>
          <w:p w14:paraId="1E547A0A" w14:textId="77777777" w:rsidR="00815482" w:rsidRPr="000742FC" w:rsidRDefault="00815482" w:rsidP="00815482">
            <w:pPr>
              <w:ind w:firstLine="0"/>
              <w:jc w:val="center"/>
              <w:rPr>
                <w:b/>
                <w:i/>
                <w:sz w:val="20"/>
                <w:szCs w:val="20"/>
              </w:rPr>
            </w:pPr>
            <w:r w:rsidRPr="000742FC">
              <w:rPr>
                <w:b/>
                <w:i/>
                <w:sz w:val="20"/>
                <w:szCs w:val="20"/>
              </w:rPr>
              <w:t>МВт</w:t>
            </w:r>
          </w:p>
        </w:tc>
      </w:tr>
      <w:tr w:rsidR="00815482" w:rsidRPr="000742FC" w14:paraId="56839E61" w14:textId="77777777" w:rsidTr="00403E60">
        <w:tc>
          <w:tcPr>
            <w:tcW w:w="1412" w:type="dxa"/>
            <w:shd w:val="clear" w:color="auto" w:fill="auto"/>
            <w:vAlign w:val="center"/>
          </w:tcPr>
          <w:p w14:paraId="44083D1B" w14:textId="77777777" w:rsidR="00815482" w:rsidRPr="000742FC" w:rsidRDefault="00815482" w:rsidP="00815482">
            <w:pPr>
              <w:ind w:firstLine="0"/>
              <w:jc w:val="center"/>
              <w:rPr>
                <w:sz w:val="20"/>
                <w:szCs w:val="20"/>
              </w:rPr>
            </w:pPr>
            <w:r w:rsidRPr="000742FC">
              <w:rPr>
                <w:sz w:val="20"/>
                <w:szCs w:val="20"/>
              </w:rPr>
              <w:t>Котельная с. Руч</w:t>
            </w:r>
          </w:p>
        </w:tc>
        <w:tc>
          <w:tcPr>
            <w:tcW w:w="1815" w:type="dxa"/>
            <w:shd w:val="clear" w:color="auto" w:fill="auto"/>
            <w:vAlign w:val="center"/>
          </w:tcPr>
          <w:p w14:paraId="0B1D02BD" w14:textId="77777777" w:rsidR="00815482" w:rsidRPr="000742FC" w:rsidRDefault="00815482" w:rsidP="00815482">
            <w:pPr>
              <w:ind w:firstLine="0"/>
              <w:jc w:val="center"/>
              <w:rPr>
                <w:sz w:val="20"/>
                <w:szCs w:val="20"/>
              </w:rPr>
            </w:pPr>
            <w:r w:rsidRPr="000742FC">
              <w:rPr>
                <w:sz w:val="20"/>
                <w:szCs w:val="20"/>
              </w:rPr>
              <w:t>с. Руч ул. Центральная д. 226а</w:t>
            </w:r>
          </w:p>
        </w:tc>
        <w:tc>
          <w:tcPr>
            <w:tcW w:w="1417" w:type="dxa"/>
            <w:shd w:val="clear" w:color="auto" w:fill="auto"/>
            <w:vAlign w:val="center"/>
          </w:tcPr>
          <w:p w14:paraId="72FEBC89" w14:textId="77777777" w:rsidR="00815482" w:rsidRPr="000742FC" w:rsidRDefault="00815482" w:rsidP="00815482">
            <w:pPr>
              <w:ind w:firstLine="0"/>
              <w:jc w:val="center"/>
              <w:rPr>
                <w:sz w:val="20"/>
                <w:szCs w:val="20"/>
              </w:rPr>
            </w:pPr>
            <w:r w:rsidRPr="000742FC">
              <w:rPr>
                <w:sz w:val="20"/>
                <w:szCs w:val="20"/>
              </w:rPr>
              <w:t>уголь</w:t>
            </w:r>
          </w:p>
        </w:tc>
        <w:tc>
          <w:tcPr>
            <w:tcW w:w="1843" w:type="dxa"/>
            <w:shd w:val="clear" w:color="auto" w:fill="auto"/>
            <w:vAlign w:val="center"/>
          </w:tcPr>
          <w:p w14:paraId="3193D698" w14:textId="77777777" w:rsidR="00815482" w:rsidRPr="000742FC" w:rsidRDefault="00815482" w:rsidP="00815482">
            <w:pPr>
              <w:ind w:firstLine="0"/>
              <w:jc w:val="center"/>
              <w:rPr>
                <w:sz w:val="20"/>
                <w:szCs w:val="20"/>
              </w:rPr>
            </w:pPr>
            <w:r w:rsidRPr="000742FC">
              <w:rPr>
                <w:sz w:val="20"/>
                <w:szCs w:val="20"/>
              </w:rPr>
              <w:t>ОАО «Коми тепловая компания»</w:t>
            </w:r>
          </w:p>
        </w:tc>
        <w:tc>
          <w:tcPr>
            <w:tcW w:w="1276" w:type="dxa"/>
            <w:shd w:val="clear" w:color="auto" w:fill="auto"/>
            <w:vAlign w:val="center"/>
          </w:tcPr>
          <w:p w14:paraId="0F9C64C1" w14:textId="77777777" w:rsidR="00815482" w:rsidRPr="000742FC" w:rsidRDefault="00815482" w:rsidP="00815482">
            <w:pPr>
              <w:ind w:firstLine="0"/>
              <w:jc w:val="center"/>
              <w:rPr>
                <w:sz w:val="20"/>
                <w:szCs w:val="20"/>
              </w:rPr>
            </w:pPr>
            <w:r w:rsidRPr="000742FC">
              <w:rPr>
                <w:sz w:val="20"/>
                <w:szCs w:val="20"/>
              </w:rPr>
              <w:t>0,313</w:t>
            </w:r>
          </w:p>
        </w:tc>
        <w:tc>
          <w:tcPr>
            <w:tcW w:w="992" w:type="dxa"/>
            <w:shd w:val="clear" w:color="auto" w:fill="auto"/>
            <w:vAlign w:val="center"/>
          </w:tcPr>
          <w:p w14:paraId="7DD20A4A" w14:textId="77777777" w:rsidR="00815482" w:rsidRPr="000742FC" w:rsidRDefault="00815482" w:rsidP="00815482">
            <w:pPr>
              <w:ind w:firstLine="0"/>
              <w:jc w:val="center"/>
              <w:rPr>
                <w:sz w:val="20"/>
                <w:szCs w:val="20"/>
              </w:rPr>
            </w:pPr>
            <w:r w:rsidRPr="000742FC">
              <w:rPr>
                <w:sz w:val="20"/>
                <w:szCs w:val="20"/>
              </w:rPr>
              <w:t>0,5</w:t>
            </w:r>
          </w:p>
        </w:tc>
        <w:tc>
          <w:tcPr>
            <w:tcW w:w="708" w:type="dxa"/>
            <w:shd w:val="clear" w:color="auto" w:fill="auto"/>
            <w:vAlign w:val="center"/>
          </w:tcPr>
          <w:p w14:paraId="7DE1B257" w14:textId="77777777" w:rsidR="00815482" w:rsidRPr="000742FC" w:rsidRDefault="00815482" w:rsidP="00815482">
            <w:pPr>
              <w:ind w:firstLine="0"/>
              <w:jc w:val="center"/>
              <w:rPr>
                <w:sz w:val="20"/>
                <w:szCs w:val="20"/>
              </w:rPr>
            </w:pPr>
            <w:r w:rsidRPr="000742FC">
              <w:rPr>
                <w:sz w:val="20"/>
                <w:szCs w:val="20"/>
              </w:rPr>
              <w:t>0,63</w:t>
            </w:r>
          </w:p>
        </w:tc>
      </w:tr>
    </w:tbl>
    <w:p w14:paraId="07C6DA79" w14:textId="77777777" w:rsidR="003F5E96" w:rsidRDefault="003F5E96" w:rsidP="003F5E96">
      <w:pPr>
        <w:pStyle w:val="aff0"/>
        <w:rPr>
          <w:lang w:val="ru-RU"/>
        </w:rPr>
      </w:pPr>
    </w:p>
    <w:p w14:paraId="72B811B2" w14:textId="34D0C815" w:rsidR="003F5E96" w:rsidRDefault="003F5E96" w:rsidP="003F5E96">
      <w:pPr>
        <w:pStyle w:val="aff0"/>
        <w:rPr>
          <w:lang w:val="ru-RU"/>
        </w:rPr>
      </w:pPr>
      <w:r w:rsidRPr="009626D2">
        <w:rPr>
          <w:lang w:val="ru-RU"/>
        </w:rPr>
        <w:t>Жилой фонд населённых пунктов отапливается автономно.</w:t>
      </w:r>
      <w:r>
        <w:rPr>
          <w:lang w:val="ru-RU"/>
        </w:rPr>
        <w:t xml:space="preserve"> </w:t>
      </w:r>
    </w:p>
    <w:p w14:paraId="0F01B1F3" w14:textId="77777777" w:rsidR="00815482" w:rsidRPr="000742FC" w:rsidRDefault="00815482" w:rsidP="00815482">
      <w:pPr>
        <w:pStyle w:val="S4"/>
        <w:rPr>
          <w:spacing w:val="-1"/>
          <w:sz w:val="24"/>
          <w:u w:val="single"/>
          <w:lang w:val="ru-RU"/>
        </w:rPr>
      </w:pPr>
      <w:r w:rsidRPr="000742FC">
        <w:rPr>
          <w:spacing w:val="-1"/>
          <w:sz w:val="24"/>
          <w:u w:val="single"/>
          <w:lang w:val="ru-RU"/>
        </w:rPr>
        <w:t>Проектные решения</w:t>
      </w:r>
    </w:p>
    <w:p w14:paraId="4F1477CA" w14:textId="77777777" w:rsidR="00815482" w:rsidRPr="000742FC" w:rsidRDefault="00815482" w:rsidP="00B72886">
      <w:pPr>
        <w:pStyle w:val="S4"/>
        <w:numPr>
          <w:ilvl w:val="0"/>
          <w:numId w:val="27"/>
        </w:numPr>
        <w:ind w:left="1064"/>
        <w:rPr>
          <w:spacing w:val="-1"/>
          <w:sz w:val="24"/>
          <w:lang w:val="ru-RU"/>
        </w:rPr>
      </w:pPr>
      <w:r w:rsidRPr="000742FC">
        <w:rPr>
          <w:spacing w:val="-1"/>
          <w:sz w:val="24"/>
          <w:lang w:val="ru-RU"/>
        </w:rPr>
        <w:t>для теплоснабжения малоэтажной жилой застройки с объектами обслуживания, а также общественно-деловой застройки могут бы</w:t>
      </w:r>
      <w:r>
        <w:rPr>
          <w:spacing w:val="-1"/>
          <w:sz w:val="24"/>
          <w:lang w:val="ru-RU"/>
        </w:rPr>
        <w:t>ть использованы существующая ко</w:t>
      </w:r>
      <w:r w:rsidRPr="000742FC">
        <w:rPr>
          <w:spacing w:val="-1"/>
          <w:sz w:val="24"/>
          <w:lang w:val="ru-RU"/>
        </w:rPr>
        <w:t>тельная, в том случае, если планируемые площадки размещаются вне зоны действия существующих котельных, предлагается строительство отдельно стоящих котельных, оборудованных водогрейными котлами;</w:t>
      </w:r>
    </w:p>
    <w:p w14:paraId="5F446948" w14:textId="77777777" w:rsidR="00815482" w:rsidRPr="000742FC" w:rsidRDefault="00815482" w:rsidP="00B72886">
      <w:pPr>
        <w:pStyle w:val="S4"/>
        <w:numPr>
          <w:ilvl w:val="0"/>
          <w:numId w:val="27"/>
        </w:numPr>
        <w:ind w:left="1064"/>
        <w:rPr>
          <w:spacing w:val="-1"/>
          <w:sz w:val="24"/>
          <w:lang w:val="ru-RU"/>
        </w:rPr>
      </w:pPr>
      <w:r w:rsidRPr="000742FC">
        <w:rPr>
          <w:spacing w:val="-1"/>
          <w:sz w:val="24"/>
          <w:lang w:val="ru-RU"/>
        </w:rPr>
        <w:t xml:space="preserve">для индивидуальных домов, а также домов в садово-дачных объединениях граждан, целесообразно применение индивидуальных автоматических водонагревателей, работающих на газовом топливе. Выбор индивидуальных источников тепла объясняется тем, что объекты имеют незначительную тепловую нагрузку и находятся на значительном расстоянии друг от друга, что влечет за собой большие </w:t>
      </w:r>
      <w:r>
        <w:rPr>
          <w:spacing w:val="-1"/>
          <w:sz w:val="24"/>
          <w:lang w:val="ru-RU"/>
        </w:rPr>
        <w:t>потери в тепловых сетях и значи</w:t>
      </w:r>
      <w:r w:rsidRPr="000742FC">
        <w:rPr>
          <w:spacing w:val="-1"/>
          <w:sz w:val="24"/>
          <w:lang w:val="ru-RU"/>
        </w:rPr>
        <w:t>тельные капвложения по их прокладке;</w:t>
      </w:r>
    </w:p>
    <w:p w14:paraId="5E87D462" w14:textId="77777777" w:rsidR="00815482" w:rsidRDefault="00815482" w:rsidP="00B72886">
      <w:pPr>
        <w:pStyle w:val="S4"/>
        <w:numPr>
          <w:ilvl w:val="0"/>
          <w:numId w:val="27"/>
        </w:numPr>
        <w:ind w:left="1064"/>
        <w:rPr>
          <w:spacing w:val="-1"/>
          <w:sz w:val="24"/>
          <w:lang w:val="ru-RU"/>
        </w:rPr>
      </w:pPr>
      <w:r w:rsidRPr="000742FC">
        <w:rPr>
          <w:spacing w:val="-1"/>
          <w:sz w:val="24"/>
          <w:lang w:val="ru-RU"/>
        </w:rPr>
        <w:lastRenderedPageBreak/>
        <w:t>планируемые объекты промышленного, коммунально-складского, транспортно-логистического назначения предполагается обеспечивать теплом преимущественно от собственных котельных.</w:t>
      </w:r>
    </w:p>
    <w:p w14:paraId="1BEB9CA7" w14:textId="77777777" w:rsidR="00815482" w:rsidRPr="000742FC" w:rsidRDefault="00815482" w:rsidP="00815482">
      <w:pPr>
        <w:pStyle w:val="S4"/>
        <w:rPr>
          <w:spacing w:val="-1"/>
          <w:sz w:val="24"/>
          <w:lang w:val="ru-RU"/>
        </w:rPr>
      </w:pPr>
    </w:p>
    <w:p w14:paraId="69DC1B14" w14:textId="65EDDFF7" w:rsidR="00B75638" w:rsidRDefault="00815482" w:rsidP="00815482">
      <w:pPr>
        <w:pStyle w:val="3"/>
        <w:rPr>
          <w:rFonts w:cs="Times New Roman"/>
          <w:bCs w:val="0"/>
          <w:szCs w:val="24"/>
        </w:rPr>
      </w:pPr>
      <w:bookmarkStart w:id="284" w:name="_Toc244407718"/>
      <w:bookmarkStart w:id="285" w:name="_Toc244410185"/>
      <w:bookmarkStart w:id="286" w:name="_Toc244411189"/>
      <w:bookmarkStart w:id="287" w:name="_Toc270941781"/>
      <w:bookmarkStart w:id="288" w:name="_Toc312357170"/>
      <w:bookmarkStart w:id="289" w:name="_Toc510440127"/>
      <w:r>
        <w:rPr>
          <w:rFonts w:cs="Times New Roman"/>
          <w:bCs w:val="0"/>
          <w:szCs w:val="24"/>
        </w:rPr>
        <w:t xml:space="preserve">3.11.4 </w:t>
      </w:r>
      <w:r w:rsidR="00B75638" w:rsidRPr="002045DF">
        <w:rPr>
          <w:rFonts w:cs="Times New Roman"/>
          <w:bCs w:val="0"/>
          <w:szCs w:val="24"/>
        </w:rPr>
        <w:t>Электроснабжение</w:t>
      </w:r>
      <w:bookmarkEnd w:id="284"/>
      <w:bookmarkEnd w:id="285"/>
      <w:bookmarkEnd w:id="286"/>
      <w:bookmarkEnd w:id="287"/>
      <w:bookmarkEnd w:id="288"/>
      <w:bookmarkEnd w:id="289"/>
    </w:p>
    <w:p w14:paraId="69E907B5" w14:textId="77777777" w:rsidR="00815482" w:rsidRDefault="00815482" w:rsidP="00815482">
      <w:pPr>
        <w:rPr>
          <w:lang w:eastAsia="ar-SA" w:bidi="en-US"/>
        </w:rPr>
      </w:pPr>
      <w:r>
        <w:rPr>
          <w:lang w:eastAsia="ar-SA" w:bidi="en-US"/>
        </w:rPr>
        <w:t>Электроснабжение потребителей сельского поселения «Руч» муниципального района «Усть-Куломский» Республики Коми осуществляется от электростанций и электрических сетей Коми энергосистемы, входящей в Объединенную энергосистему (ОЭС) Северо-Запада.</w:t>
      </w:r>
    </w:p>
    <w:p w14:paraId="2BD9A603" w14:textId="77777777" w:rsidR="00815482" w:rsidRDefault="00815482" w:rsidP="00815482">
      <w:pPr>
        <w:rPr>
          <w:lang w:eastAsia="ar-SA" w:bidi="en-US"/>
        </w:rPr>
      </w:pPr>
      <w:r>
        <w:rPr>
          <w:lang w:eastAsia="ar-SA" w:bidi="en-US"/>
        </w:rPr>
        <w:t>Питающая подстанция: ПС «Подтыбок», класс напряжений 110/10, тип, мощность трансформатора – 2*2,5 МВА, резерв мощностей – 0,618 МВт.</w:t>
      </w:r>
    </w:p>
    <w:p w14:paraId="219200A1" w14:textId="77777777" w:rsidR="00B42C2F" w:rsidRPr="00B42C2F" w:rsidRDefault="00B42C2F" w:rsidP="00B42C2F"/>
    <w:p w14:paraId="792ED828" w14:textId="77777777" w:rsidR="002A1430" w:rsidRPr="002045DF" w:rsidRDefault="002A1430" w:rsidP="002A1430">
      <w:pPr>
        <w:pStyle w:val="aff0"/>
        <w:rPr>
          <w:u w:val="single"/>
          <w:lang w:val="ru-RU"/>
        </w:rPr>
      </w:pPr>
      <w:r w:rsidRPr="002045DF">
        <w:rPr>
          <w:u w:val="single"/>
          <w:lang w:val="ru-RU"/>
        </w:rPr>
        <w:t>Проектные решения</w:t>
      </w:r>
    </w:p>
    <w:p w14:paraId="1527752A" w14:textId="5E965B74" w:rsidR="009270B4" w:rsidRPr="00562060" w:rsidRDefault="009270B4" w:rsidP="009270B4">
      <w:pPr>
        <w:rPr>
          <w:rFonts w:cs="Times New Roman"/>
          <w:szCs w:val="24"/>
        </w:rPr>
      </w:pPr>
      <w:r w:rsidRPr="002045DF">
        <w:rPr>
          <w:rFonts w:cs="Times New Roman"/>
          <w:szCs w:val="24"/>
        </w:rPr>
        <w:t xml:space="preserve">Дополнительная потребность в электроэнергии на расчетный период для новой жилой застройки, при </w:t>
      </w:r>
      <w:bookmarkStart w:id="290" w:name="OLE_LINK180"/>
      <w:bookmarkStart w:id="291" w:name="OLE_LINK181"/>
      <w:r w:rsidRPr="002045DF">
        <w:rPr>
          <w:rFonts w:cs="Times New Roman"/>
          <w:szCs w:val="24"/>
        </w:rPr>
        <w:t xml:space="preserve">норме электропотребления для </w:t>
      </w:r>
      <w:r w:rsidR="007C7FA6" w:rsidRPr="002045DF">
        <w:rPr>
          <w:rFonts w:cs="Times New Roman"/>
          <w:szCs w:val="24"/>
        </w:rPr>
        <w:t>поселков</w:t>
      </w:r>
      <w:r w:rsidRPr="002045DF">
        <w:rPr>
          <w:rFonts w:cs="Times New Roman"/>
          <w:szCs w:val="24"/>
        </w:rPr>
        <w:t xml:space="preserve"> </w:t>
      </w:r>
      <w:bookmarkEnd w:id="290"/>
      <w:bookmarkEnd w:id="291"/>
      <w:r w:rsidRPr="002045DF">
        <w:rPr>
          <w:rFonts w:cs="Times New Roman"/>
          <w:szCs w:val="24"/>
        </w:rPr>
        <w:t>950 кВт час/год на 1 человека, составит –</w:t>
      </w:r>
      <w:r w:rsidR="00815482">
        <w:rPr>
          <w:rFonts w:cs="Times New Roman"/>
          <w:szCs w:val="24"/>
        </w:rPr>
        <w:t>221350</w:t>
      </w:r>
      <w:r w:rsidR="00763FC4" w:rsidRPr="002045DF">
        <w:rPr>
          <w:rFonts w:cs="Times New Roman"/>
          <w:szCs w:val="24"/>
        </w:rPr>
        <w:t xml:space="preserve"> </w:t>
      </w:r>
      <w:r w:rsidRPr="002045DF">
        <w:rPr>
          <w:rFonts w:cs="Times New Roman"/>
          <w:szCs w:val="24"/>
        </w:rPr>
        <w:t xml:space="preserve">кВт час/год. </w:t>
      </w:r>
      <w:r w:rsidRPr="00562060">
        <w:rPr>
          <w:rFonts w:cs="Times New Roman"/>
          <w:szCs w:val="24"/>
        </w:rPr>
        <w:t>Данная потребность покрывается имеющейся установленной мощностью источников электроснабжения.</w:t>
      </w:r>
    </w:p>
    <w:p w14:paraId="20FD670C" w14:textId="71FB24BB" w:rsidR="00902352" w:rsidRDefault="00EB7C11" w:rsidP="00EB7C11">
      <w:pPr>
        <w:rPr>
          <w:rFonts w:cs="Times New Roman"/>
          <w:szCs w:val="24"/>
        </w:rPr>
      </w:pPr>
      <w:r w:rsidRPr="00562060">
        <w:rPr>
          <w:rFonts w:cs="Times New Roman"/>
          <w:szCs w:val="24"/>
        </w:rPr>
        <w:t xml:space="preserve">Для обеспечения электрической энергией новой жилой застройки, предприятий, объектов соцкультбыта и </w:t>
      </w:r>
      <w:r w:rsidR="00902352">
        <w:rPr>
          <w:rFonts w:cs="Times New Roman"/>
          <w:szCs w:val="24"/>
        </w:rPr>
        <w:t>других необходимо предусмотреть следующие мероприятия:</w:t>
      </w:r>
    </w:p>
    <w:p w14:paraId="386D9D80" w14:textId="6A15C51F" w:rsidR="00902352" w:rsidRPr="00902352" w:rsidRDefault="00902352" w:rsidP="00B72886">
      <w:pPr>
        <w:pStyle w:val="14-1"/>
        <w:numPr>
          <w:ilvl w:val="0"/>
          <w:numId w:val="23"/>
        </w:numPr>
        <w:ind w:left="1064"/>
        <w:rPr>
          <w:sz w:val="24"/>
          <w:szCs w:val="24"/>
          <w:lang w:val="ru-RU" w:eastAsia="ru-RU"/>
        </w:rPr>
      </w:pPr>
      <w:bookmarkStart w:id="292" w:name="_Toc244675248"/>
      <w:bookmarkStart w:id="293" w:name="_Toc270941782"/>
      <w:bookmarkStart w:id="294" w:name="_Toc312357171"/>
      <w:bookmarkStart w:id="295" w:name="_Toc510440128"/>
      <w:r w:rsidRPr="00902352">
        <w:rPr>
          <w:sz w:val="24"/>
          <w:szCs w:val="24"/>
          <w:lang w:val="ru-RU" w:eastAsia="ru-RU"/>
        </w:rPr>
        <w:t xml:space="preserve">реконструкция изношенных ВЛ 10 кВ, ВЛ 0,4 кВ и КТП 10/0,4 кВ на территории </w:t>
      </w:r>
      <w:r w:rsidR="0085382D">
        <w:rPr>
          <w:sz w:val="24"/>
          <w:szCs w:val="24"/>
          <w:lang w:val="ru-RU" w:eastAsia="ru-RU"/>
        </w:rPr>
        <w:t>сельского поселения Руч</w:t>
      </w:r>
      <w:r w:rsidRPr="00902352">
        <w:rPr>
          <w:sz w:val="24"/>
          <w:szCs w:val="24"/>
          <w:lang w:val="ru-RU" w:eastAsia="ru-RU"/>
        </w:rPr>
        <w:t>;</w:t>
      </w:r>
    </w:p>
    <w:p w14:paraId="60400FFD" w14:textId="2A424C1F" w:rsidR="00902352" w:rsidRPr="00902352" w:rsidRDefault="00902352" w:rsidP="00B72886">
      <w:pPr>
        <w:pStyle w:val="14-1"/>
        <w:numPr>
          <w:ilvl w:val="0"/>
          <w:numId w:val="23"/>
        </w:numPr>
        <w:ind w:left="1064"/>
        <w:rPr>
          <w:sz w:val="24"/>
          <w:szCs w:val="24"/>
          <w:lang w:val="ru-RU" w:eastAsia="ru-RU"/>
        </w:rPr>
      </w:pPr>
      <w:r w:rsidRPr="00902352">
        <w:rPr>
          <w:sz w:val="24"/>
          <w:szCs w:val="24"/>
          <w:lang w:val="ru-RU" w:eastAsia="ru-RU"/>
        </w:rPr>
        <w:t>прокладка ВЛ 10 кВ, ЛЭП 0,4 кВ, строительство КТП 10/0,4 кВ преимущественно при освоении новых земельных участков в целях жилищного, гражданского и агропромышленного строительства, с применением энергосберегающих технологий и современных материалов;</w:t>
      </w:r>
    </w:p>
    <w:p w14:paraId="14B24A9C" w14:textId="77777777" w:rsidR="00902352" w:rsidRPr="00902352" w:rsidRDefault="00902352" w:rsidP="00B72886">
      <w:pPr>
        <w:pStyle w:val="14-1"/>
        <w:numPr>
          <w:ilvl w:val="0"/>
          <w:numId w:val="23"/>
        </w:numPr>
        <w:ind w:left="1064"/>
        <w:rPr>
          <w:sz w:val="24"/>
          <w:szCs w:val="24"/>
          <w:lang w:val="ru-RU" w:eastAsia="ru-RU"/>
        </w:rPr>
      </w:pPr>
      <w:r w:rsidRPr="00902352">
        <w:rPr>
          <w:sz w:val="24"/>
          <w:szCs w:val="24"/>
          <w:lang w:val="ru-RU" w:eastAsia="ru-RU"/>
        </w:rPr>
        <w:t>при проектировании новые ЛЭП должны размещаться с учётом существующих и проектируемых кварталов, вдоль основных проездов с соблюдением охранных зон воздушных линий электропередачи;</w:t>
      </w:r>
    </w:p>
    <w:p w14:paraId="16E4F327" w14:textId="794CF84F" w:rsidR="00902352" w:rsidRPr="00902352" w:rsidRDefault="00902352" w:rsidP="00B72886">
      <w:pPr>
        <w:pStyle w:val="14-1"/>
        <w:numPr>
          <w:ilvl w:val="0"/>
          <w:numId w:val="23"/>
        </w:numPr>
        <w:ind w:left="1064"/>
        <w:rPr>
          <w:sz w:val="24"/>
          <w:szCs w:val="24"/>
          <w:lang w:val="ru-RU" w:eastAsia="ru-RU"/>
        </w:rPr>
      </w:pPr>
      <w:r w:rsidRPr="00902352">
        <w:rPr>
          <w:sz w:val="24"/>
          <w:szCs w:val="24"/>
          <w:lang w:val="ru-RU" w:eastAsia="ru-RU"/>
        </w:rPr>
        <w:t>для освещения улиц с.</w:t>
      </w:r>
      <w:r w:rsidR="0085382D">
        <w:rPr>
          <w:sz w:val="24"/>
          <w:szCs w:val="24"/>
          <w:lang w:val="ru-RU" w:eastAsia="ru-RU"/>
        </w:rPr>
        <w:t>Руч</w:t>
      </w:r>
      <w:r w:rsidRPr="00902352">
        <w:rPr>
          <w:sz w:val="24"/>
          <w:szCs w:val="24"/>
          <w:lang w:val="ru-RU" w:eastAsia="ru-RU"/>
        </w:rPr>
        <w:t xml:space="preserve"> планируется строительство разводящих сетей освещения с применением новых энергосберегающих технологий с присоединением данных сетей к ТП на территории </w:t>
      </w:r>
      <w:r w:rsidR="0085382D">
        <w:rPr>
          <w:sz w:val="24"/>
          <w:szCs w:val="24"/>
          <w:lang w:val="ru-RU" w:eastAsia="ru-RU"/>
        </w:rPr>
        <w:t>сельского поселения</w:t>
      </w:r>
      <w:r w:rsidRPr="00902352">
        <w:rPr>
          <w:sz w:val="24"/>
          <w:szCs w:val="24"/>
          <w:lang w:val="ru-RU" w:eastAsia="ru-RU"/>
        </w:rPr>
        <w:t>;</w:t>
      </w:r>
    </w:p>
    <w:p w14:paraId="6850E6A6" w14:textId="77777777" w:rsidR="00902352" w:rsidRPr="00902352" w:rsidRDefault="00902352" w:rsidP="00B72886">
      <w:pPr>
        <w:pStyle w:val="14-1"/>
        <w:numPr>
          <w:ilvl w:val="0"/>
          <w:numId w:val="23"/>
        </w:numPr>
        <w:ind w:left="1064"/>
        <w:rPr>
          <w:sz w:val="24"/>
          <w:szCs w:val="24"/>
          <w:lang w:val="ru-RU" w:eastAsia="ru-RU"/>
        </w:rPr>
      </w:pPr>
      <w:r w:rsidRPr="00902352">
        <w:rPr>
          <w:sz w:val="24"/>
          <w:szCs w:val="24"/>
          <w:lang w:val="ru-RU" w:eastAsia="ru-RU"/>
        </w:rPr>
        <w:t>применение новых технологий – однопроводная передача электроэнергии (самонесущий изолированный провод), что значительно сократит потери и улучшит качество электроэнергии;</w:t>
      </w:r>
    </w:p>
    <w:p w14:paraId="4AFCA285" w14:textId="77777777" w:rsidR="00B75638" w:rsidRDefault="00B75638" w:rsidP="00433DC0">
      <w:pPr>
        <w:pStyle w:val="3"/>
        <w:rPr>
          <w:rFonts w:cs="Times New Roman"/>
          <w:bCs w:val="0"/>
          <w:szCs w:val="24"/>
        </w:rPr>
      </w:pPr>
      <w:r w:rsidRPr="002045DF">
        <w:rPr>
          <w:rFonts w:cs="Times New Roman"/>
          <w:bCs w:val="0"/>
          <w:szCs w:val="24"/>
        </w:rPr>
        <w:t>3.</w:t>
      </w:r>
      <w:r w:rsidR="008F70DA" w:rsidRPr="002045DF">
        <w:rPr>
          <w:rFonts w:cs="Times New Roman"/>
          <w:bCs w:val="0"/>
          <w:szCs w:val="24"/>
        </w:rPr>
        <w:t>11</w:t>
      </w:r>
      <w:r w:rsidR="00345EA5" w:rsidRPr="002045DF">
        <w:rPr>
          <w:rFonts w:cs="Times New Roman"/>
          <w:bCs w:val="0"/>
          <w:szCs w:val="24"/>
        </w:rPr>
        <w:t>.</w:t>
      </w:r>
      <w:r w:rsidRPr="002045DF">
        <w:rPr>
          <w:rFonts w:cs="Times New Roman"/>
          <w:bCs w:val="0"/>
          <w:szCs w:val="24"/>
        </w:rPr>
        <w:t>5 Связь</w:t>
      </w:r>
      <w:bookmarkEnd w:id="292"/>
      <w:bookmarkEnd w:id="293"/>
      <w:bookmarkEnd w:id="294"/>
      <w:bookmarkEnd w:id="295"/>
    </w:p>
    <w:p w14:paraId="0C93E600" w14:textId="77777777" w:rsidR="00815482" w:rsidRPr="00BC0BA9" w:rsidRDefault="00815482" w:rsidP="00815482">
      <w:pPr>
        <w:rPr>
          <w:lang w:eastAsia="ar-SA" w:bidi="en-US"/>
        </w:rPr>
      </w:pPr>
      <w:r w:rsidRPr="00BC0BA9">
        <w:rPr>
          <w:lang w:eastAsia="ar-SA" w:bidi="en-US"/>
        </w:rPr>
        <w:t xml:space="preserve">Основным оператором проводной телефонной связи, действующим на территории сельского поселения «Руч» муниципального района «Усть-Куломский» Республики Коми, является ОАО «Ростелеком». </w:t>
      </w:r>
    </w:p>
    <w:p w14:paraId="1F6FD59D" w14:textId="7C023993" w:rsidR="00902352" w:rsidRPr="00902352" w:rsidRDefault="00902352" w:rsidP="00902352">
      <w:pPr>
        <w:pStyle w:val="aff0"/>
        <w:rPr>
          <w:lang w:val="ru-RU"/>
        </w:rPr>
      </w:pPr>
      <w:r w:rsidRPr="00902352">
        <w:rPr>
          <w:lang w:val="ru-RU"/>
        </w:rPr>
        <w:t xml:space="preserve">В </w:t>
      </w:r>
      <w:r w:rsidR="00815482">
        <w:rPr>
          <w:lang w:val="ru-RU"/>
        </w:rPr>
        <w:t>сельском поселении</w:t>
      </w:r>
      <w:r w:rsidRPr="00902352">
        <w:rPr>
          <w:lang w:val="ru-RU"/>
        </w:rPr>
        <w:t xml:space="preserve"> имеется проводная телефонная связь, радиоузел и волоконно-оптическая сеть.</w:t>
      </w:r>
    </w:p>
    <w:p w14:paraId="58F3ACCB" w14:textId="33848F01" w:rsidR="00B42C2F" w:rsidRPr="0087448E" w:rsidRDefault="00902352" w:rsidP="00902352">
      <w:pPr>
        <w:pStyle w:val="aff0"/>
        <w:rPr>
          <w:lang w:val="ru-RU"/>
        </w:rPr>
      </w:pPr>
      <w:r w:rsidRPr="00902352">
        <w:rPr>
          <w:lang w:val="ru-RU"/>
        </w:rPr>
        <w:t xml:space="preserve">В </w:t>
      </w:r>
      <w:r w:rsidR="00815482">
        <w:rPr>
          <w:lang w:val="ru-RU"/>
        </w:rPr>
        <w:t>сельском поселении Руч</w:t>
      </w:r>
      <w:r w:rsidRPr="00902352">
        <w:rPr>
          <w:lang w:val="ru-RU"/>
        </w:rPr>
        <w:t xml:space="preserve"> транслируется от 4 до 6 телеканалов, что превосходит норматив охвата населения многопрограммным телевещанием.</w:t>
      </w:r>
    </w:p>
    <w:p w14:paraId="1738D7D7" w14:textId="77777777" w:rsidR="00B42C2F" w:rsidRPr="0087448E" w:rsidRDefault="00B42C2F" w:rsidP="0087448E">
      <w:pPr>
        <w:pStyle w:val="aff0"/>
        <w:rPr>
          <w:lang w:val="ru-RU"/>
        </w:rPr>
      </w:pPr>
    </w:p>
    <w:p w14:paraId="7ABD22C0" w14:textId="77777777" w:rsidR="000516D7" w:rsidRPr="002045DF" w:rsidRDefault="000516D7" w:rsidP="000516D7">
      <w:pPr>
        <w:pStyle w:val="aff0"/>
        <w:rPr>
          <w:u w:val="single"/>
          <w:lang w:val="ru-RU"/>
        </w:rPr>
      </w:pPr>
      <w:bookmarkStart w:id="296" w:name="_Toc244407719"/>
      <w:bookmarkStart w:id="297" w:name="_Toc244410186"/>
      <w:bookmarkStart w:id="298" w:name="_Toc244411190"/>
      <w:bookmarkStart w:id="299" w:name="_Toc270941783"/>
      <w:bookmarkStart w:id="300" w:name="_Toc312357172"/>
      <w:r w:rsidRPr="002045DF">
        <w:rPr>
          <w:u w:val="single"/>
          <w:lang w:val="ru-RU"/>
        </w:rPr>
        <w:t>Проектные решения</w:t>
      </w:r>
    </w:p>
    <w:p w14:paraId="44EB232D" w14:textId="77777777" w:rsidR="000516D7" w:rsidRPr="002045DF" w:rsidRDefault="000516D7" w:rsidP="000516D7">
      <w:pPr>
        <w:pStyle w:val="aff0"/>
        <w:rPr>
          <w:lang w:val="ru-RU"/>
        </w:rPr>
      </w:pPr>
      <w:r w:rsidRPr="002045DF">
        <w:rPr>
          <w:lang w:val="ru-RU"/>
        </w:rPr>
        <w:t>Для развития связи необходимы следующие мероприятия:</w:t>
      </w:r>
    </w:p>
    <w:p w14:paraId="0BB13FE8" w14:textId="77777777" w:rsidR="000516D7" w:rsidRPr="002045DF" w:rsidRDefault="000516D7" w:rsidP="00B72886">
      <w:pPr>
        <w:pStyle w:val="aff0"/>
        <w:numPr>
          <w:ilvl w:val="0"/>
          <w:numId w:val="10"/>
        </w:numPr>
        <w:rPr>
          <w:lang w:val="ru-RU"/>
        </w:rPr>
      </w:pPr>
      <w:r w:rsidRPr="002045DF">
        <w:rPr>
          <w:lang w:val="ru-RU"/>
        </w:rPr>
        <w:lastRenderedPageBreak/>
        <w:t>перевод аналогового оборудования АТС на цифровое станционное с использованием оптико-волоконных линейных сооружений;</w:t>
      </w:r>
    </w:p>
    <w:p w14:paraId="29ED507E" w14:textId="77777777" w:rsidR="000516D7" w:rsidRPr="002045DF" w:rsidRDefault="000516D7" w:rsidP="00B72886">
      <w:pPr>
        <w:pStyle w:val="aff0"/>
        <w:numPr>
          <w:ilvl w:val="0"/>
          <w:numId w:val="10"/>
        </w:numPr>
        <w:rPr>
          <w:lang w:val="ru-RU"/>
        </w:rPr>
      </w:pPr>
      <w:r w:rsidRPr="002045DF">
        <w:rPr>
          <w:lang w:val="ru-RU"/>
        </w:rPr>
        <w:t>расширение существующих АТС, емкостей которых недостаточно для обеспечения телефонной связью новых абонентов на прилегающих территориях;</w:t>
      </w:r>
    </w:p>
    <w:p w14:paraId="1035C7DF" w14:textId="77777777" w:rsidR="000516D7" w:rsidRPr="002045DF" w:rsidRDefault="000516D7" w:rsidP="00B72886">
      <w:pPr>
        <w:pStyle w:val="aff0"/>
        <w:numPr>
          <w:ilvl w:val="0"/>
          <w:numId w:val="10"/>
        </w:numPr>
        <w:rPr>
          <w:lang w:val="ru-RU"/>
        </w:rPr>
      </w:pPr>
      <w:r w:rsidRPr="002045DF">
        <w:rPr>
          <w:lang w:val="ru-RU"/>
        </w:rPr>
        <w:t>строительство телефонных сетей следует вести по шкафной системе с организацией межшкафных связей, что повышает гибкость и надежность эксплуатациисетей;</w:t>
      </w:r>
    </w:p>
    <w:p w14:paraId="7A415E2C" w14:textId="77777777" w:rsidR="000516D7" w:rsidRPr="002045DF" w:rsidRDefault="000516D7" w:rsidP="00B72886">
      <w:pPr>
        <w:pStyle w:val="aff0"/>
        <w:numPr>
          <w:ilvl w:val="0"/>
          <w:numId w:val="10"/>
        </w:numPr>
        <w:rPr>
          <w:lang w:val="ru-RU"/>
        </w:rPr>
      </w:pPr>
      <w:r w:rsidRPr="002045DF">
        <w:rPr>
          <w:lang w:val="ru-RU"/>
        </w:rPr>
        <w:t>развитие оптико-волоконной связи, сотовой связи, IP-телефонии, сети Internet;</w:t>
      </w:r>
    </w:p>
    <w:p w14:paraId="38C6A59C" w14:textId="77777777" w:rsidR="000516D7" w:rsidRPr="002045DF" w:rsidRDefault="000516D7" w:rsidP="00B72886">
      <w:pPr>
        <w:pStyle w:val="aff0"/>
        <w:numPr>
          <w:ilvl w:val="0"/>
          <w:numId w:val="10"/>
        </w:numPr>
        <w:rPr>
          <w:lang w:val="ru-RU"/>
        </w:rPr>
      </w:pPr>
      <w:r w:rsidRPr="002045DF">
        <w:rPr>
          <w:lang w:val="ru-RU"/>
        </w:rPr>
        <w:t>дальнейшее развитие ТВ вещания связано с переводом аналогового вещания на цифровое вещание;</w:t>
      </w:r>
    </w:p>
    <w:p w14:paraId="37CC339B" w14:textId="77777777" w:rsidR="000516D7" w:rsidRPr="002045DF" w:rsidRDefault="000516D7" w:rsidP="00B72886">
      <w:pPr>
        <w:pStyle w:val="aff0"/>
        <w:numPr>
          <w:ilvl w:val="0"/>
          <w:numId w:val="10"/>
        </w:numPr>
        <w:rPr>
          <w:lang w:val="ru-RU"/>
        </w:rPr>
      </w:pPr>
      <w:r w:rsidRPr="002045DF">
        <w:rPr>
          <w:lang w:val="ru-RU"/>
        </w:rPr>
        <w:t>проектировка антенно-мачтового сооружени</w:t>
      </w:r>
      <w:r w:rsidR="005D7F5B" w:rsidRPr="002045DF">
        <w:rPr>
          <w:lang w:val="ru-RU"/>
        </w:rPr>
        <w:t>я.</w:t>
      </w:r>
    </w:p>
    <w:p w14:paraId="2FE4844C" w14:textId="77777777" w:rsidR="00B75638" w:rsidRPr="002045DF" w:rsidRDefault="00B75638" w:rsidP="00156582">
      <w:pPr>
        <w:pStyle w:val="20"/>
        <w:rPr>
          <w:rFonts w:cs="Times New Roman"/>
          <w:sz w:val="24"/>
          <w:szCs w:val="24"/>
        </w:rPr>
      </w:pPr>
      <w:bookmarkStart w:id="301" w:name="_Toc510440129"/>
      <w:r w:rsidRPr="002045DF">
        <w:rPr>
          <w:rFonts w:cs="Times New Roman"/>
          <w:sz w:val="24"/>
          <w:szCs w:val="24"/>
        </w:rPr>
        <w:t>3.</w:t>
      </w:r>
      <w:r w:rsidR="008F70DA" w:rsidRPr="002045DF">
        <w:rPr>
          <w:rFonts w:cs="Times New Roman"/>
          <w:sz w:val="24"/>
          <w:szCs w:val="24"/>
        </w:rPr>
        <w:t>12</w:t>
      </w:r>
      <w:r w:rsidRPr="002045DF">
        <w:rPr>
          <w:rFonts w:cs="Times New Roman"/>
          <w:sz w:val="24"/>
          <w:szCs w:val="24"/>
        </w:rPr>
        <w:t xml:space="preserve"> Инженерная подготовка территории поселения</w:t>
      </w:r>
      <w:bookmarkEnd w:id="296"/>
      <w:bookmarkEnd w:id="297"/>
      <w:bookmarkEnd w:id="298"/>
      <w:bookmarkEnd w:id="299"/>
      <w:bookmarkEnd w:id="300"/>
      <w:bookmarkEnd w:id="301"/>
    </w:p>
    <w:p w14:paraId="6CB419EB" w14:textId="77777777" w:rsidR="00B75638" w:rsidRPr="002045DF" w:rsidRDefault="00B75638" w:rsidP="00433DC0">
      <w:pPr>
        <w:pStyle w:val="3"/>
        <w:rPr>
          <w:rFonts w:cs="Times New Roman"/>
          <w:bCs w:val="0"/>
          <w:szCs w:val="24"/>
        </w:rPr>
      </w:pPr>
      <w:bookmarkStart w:id="302" w:name="_Toc244407720"/>
      <w:bookmarkStart w:id="303" w:name="_Toc244410187"/>
      <w:bookmarkStart w:id="304" w:name="_Toc244411191"/>
      <w:bookmarkStart w:id="305" w:name="_Toc270941784"/>
      <w:bookmarkStart w:id="306" w:name="_Toc312357173"/>
      <w:bookmarkStart w:id="307" w:name="_Toc510440130"/>
      <w:r w:rsidRPr="002045DF">
        <w:rPr>
          <w:rFonts w:cs="Times New Roman"/>
          <w:bCs w:val="0"/>
          <w:szCs w:val="24"/>
        </w:rPr>
        <w:t>3.</w:t>
      </w:r>
      <w:r w:rsidR="008F70DA" w:rsidRPr="002045DF">
        <w:rPr>
          <w:rFonts w:cs="Times New Roman"/>
          <w:bCs w:val="0"/>
          <w:szCs w:val="24"/>
        </w:rPr>
        <w:t>12</w:t>
      </w:r>
      <w:r w:rsidRPr="002045DF">
        <w:rPr>
          <w:rFonts w:cs="Times New Roman"/>
          <w:bCs w:val="0"/>
          <w:szCs w:val="24"/>
        </w:rPr>
        <w:t>.1 Вертикальная планировка</w:t>
      </w:r>
      <w:bookmarkEnd w:id="302"/>
      <w:bookmarkEnd w:id="303"/>
      <w:bookmarkEnd w:id="304"/>
      <w:bookmarkEnd w:id="305"/>
      <w:bookmarkEnd w:id="306"/>
      <w:bookmarkEnd w:id="307"/>
    </w:p>
    <w:p w14:paraId="5453430E" w14:textId="3D0027BD" w:rsidR="00B75638" w:rsidRPr="002045DF" w:rsidRDefault="00B75638" w:rsidP="00433DC0">
      <w:pPr>
        <w:pStyle w:val="aff0"/>
        <w:rPr>
          <w:lang w:val="ru-RU"/>
        </w:rPr>
      </w:pPr>
      <w:r w:rsidRPr="002045DF">
        <w:rPr>
          <w:lang w:val="ru-RU"/>
        </w:rPr>
        <w:t xml:space="preserve">Отвод дождевых и талых вод с проезжей части улиц и прилегающей к ним территории в районе </w:t>
      </w:r>
      <w:r w:rsidR="00131098" w:rsidRPr="002045DF">
        <w:rPr>
          <w:lang w:val="ru-RU"/>
        </w:rPr>
        <w:t>жилой</w:t>
      </w:r>
      <w:r w:rsidRPr="002045DF">
        <w:rPr>
          <w:lang w:val="ru-RU"/>
        </w:rPr>
        <w:t xml:space="preserve"> застройки </w:t>
      </w:r>
      <w:r w:rsidR="0085382D">
        <w:rPr>
          <w:lang w:val="ru-RU"/>
        </w:rPr>
        <w:t>сельского поселения</w:t>
      </w:r>
      <w:r w:rsidRPr="002045DF">
        <w:rPr>
          <w:lang w:val="ru-RU"/>
        </w:rPr>
        <w:t xml:space="preserve"> </w:t>
      </w:r>
      <w:r w:rsidR="001420D3" w:rsidRPr="002045DF">
        <w:rPr>
          <w:lang w:val="ru-RU"/>
        </w:rPr>
        <w:t xml:space="preserve">намечается осуществить </w:t>
      </w:r>
      <w:r w:rsidRPr="002045DF">
        <w:rPr>
          <w:lang w:val="ru-RU"/>
        </w:rPr>
        <w:t>открытыми водостоками, канавами и лотками, со сбросом воды в реки и пониженные участки рельефа (балки).</w:t>
      </w:r>
    </w:p>
    <w:p w14:paraId="19406580" w14:textId="77777777" w:rsidR="00B75638" w:rsidRPr="002045DF" w:rsidRDefault="00B75638" w:rsidP="00433DC0">
      <w:pPr>
        <w:pStyle w:val="aff0"/>
        <w:rPr>
          <w:lang w:val="ru-RU"/>
        </w:rPr>
      </w:pPr>
      <w:r w:rsidRPr="002045DF">
        <w:rPr>
          <w:lang w:val="ru-RU"/>
        </w:rPr>
        <w:t>Канавы проектируются трапециидального поперечного профиля, ширина канав по дну 0,4 м, заложение откосов</w:t>
      </w:r>
      <w:r w:rsidR="007C13A6" w:rsidRPr="002045DF">
        <w:rPr>
          <w:lang w:val="ru-RU"/>
        </w:rPr>
        <w:t xml:space="preserve"> </w:t>
      </w:r>
      <w:r w:rsidRPr="002045DF">
        <w:rPr>
          <w:lang w:val="ru-RU"/>
        </w:rPr>
        <w:t>1:1,5. На улицах с продольным уклоном выше 0,030 проектируется частичное укрепление дна и откосов канав тощим бетоном. Перепуск воды в канавах на переходах ч</w:t>
      </w:r>
      <w:r w:rsidR="00EE2A54" w:rsidRPr="002045DF">
        <w:rPr>
          <w:lang w:val="ru-RU"/>
        </w:rPr>
        <w:t xml:space="preserve">ерез улицы </w:t>
      </w:r>
      <w:r w:rsidR="00306F3E" w:rsidRPr="002045DF">
        <w:rPr>
          <w:lang w:val="ru-RU"/>
        </w:rPr>
        <w:t>села</w:t>
      </w:r>
      <w:r w:rsidRPr="002045DF">
        <w:rPr>
          <w:lang w:val="ru-RU"/>
        </w:rPr>
        <w:t xml:space="preserve"> осуществляется железобетонными водопропускными трубами Ø 500 мм.</w:t>
      </w:r>
    </w:p>
    <w:p w14:paraId="5682AB2D" w14:textId="77777777" w:rsidR="00B75638" w:rsidRPr="002045DF" w:rsidRDefault="00B75638" w:rsidP="00433DC0">
      <w:pPr>
        <w:pStyle w:val="3"/>
        <w:rPr>
          <w:rFonts w:cs="Times New Roman"/>
          <w:bCs w:val="0"/>
          <w:szCs w:val="24"/>
        </w:rPr>
      </w:pPr>
      <w:bookmarkStart w:id="308" w:name="_Toc270941786"/>
      <w:bookmarkStart w:id="309" w:name="_Toc312357175"/>
      <w:bookmarkStart w:id="310" w:name="_Toc510440131"/>
      <w:r w:rsidRPr="002045DF">
        <w:rPr>
          <w:rFonts w:cs="Times New Roman"/>
          <w:bCs w:val="0"/>
          <w:szCs w:val="24"/>
        </w:rPr>
        <w:t>3.</w:t>
      </w:r>
      <w:r w:rsidR="008F70DA" w:rsidRPr="002045DF">
        <w:rPr>
          <w:rFonts w:cs="Times New Roman"/>
          <w:bCs w:val="0"/>
          <w:szCs w:val="24"/>
        </w:rPr>
        <w:t>12</w:t>
      </w:r>
      <w:r w:rsidRPr="002045DF">
        <w:rPr>
          <w:rFonts w:cs="Times New Roman"/>
          <w:bCs w:val="0"/>
          <w:szCs w:val="24"/>
        </w:rPr>
        <w:t>.</w:t>
      </w:r>
      <w:r w:rsidR="00053089" w:rsidRPr="002045DF">
        <w:rPr>
          <w:rFonts w:cs="Times New Roman"/>
          <w:bCs w:val="0"/>
          <w:szCs w:val="24"/>
        </w:rPr>
        <w:t>2</w:t>
      </w:r>
      <w:r w:rsidRPr="002045DF">
        <w:rPr>
          <w:rFonts w:cs="Times New Roman"/>
          <w:bCs w:val="0"/>
          <w:szCs w:val="24"/>
        </w:rPr>
        <w:t xml:space="preserve"> Мероприятия по защите поселения от затопления</w:t>
      </w:r>
      <w:bookmarkEnd w:id="308"/>
      <w:bookmarkEnd w:id="309"/>
      <w:bookmarkEnd w:id="310"/>
    </w:p>
    <w:p w14:paraId="6DEDC8B8" w14:textId="77777777" w:rsidR="00DA6FAE" w:rsidRPr="002045DF" w:rsidRDefault="00DA6FAE" w:rsidP="00DA6FAE">
      <w:pPr>
        <w:pStyle w:val="aff0"/>
        <w:rPr>
          <w:u w:val="single"/>
          <w:lang w:val="ru-RU"/>
        </w:rPr>
      </w:pPr>
      <w:r w:rsidRPr="002045DF">
        <w:rPr>
          <w:u w:val="single"/>
          <w:lang w:val="ru-RU"/>
        </w:rPr>
        <w:t>Защита территории от подтопления</w:t>
      </w:r>
    </w:p>
    <w:p w14:paraId="563A1FD9" w14:textId="77777777" w:rsidR="00DA6FAE" w:rsidRPr="002045DF" w:rsidRDefault="00DA6FAE" w:rsidP="00DA6FAE">
      <w:pPr>
        <w:pStyle w:val="aff0"/>
        <w:rPr>
          <w:lang w:val="ru-RU"/>
        </w:rPr>
      </w:pPr>
      <w:r w:rsidRPr="002045DF">
        <w:rPr>
          <w:lang w:val="ru-RU"/>
        </w:rPr>
        <w:t>Подтопление территории, общий и локальный подъем уровня грунтовых вод является серьезной проблемой для поселения. Значительная часть территорий с позиции проектирования мероприятий по инженерной защите характеризуется как подтапливаемая и, частично, как потенциально подтапливаемая.</w:t>
      </w:r>
    </w:p>
    <w:p w14:paraId="0EE49BFB" w14:textId="77777777" w:rsidR="00DA6FAE" w:rsidRPr="002045DF" w:rsidRDefault="00DA6FAE" w:rsidP="00DA6FAE">
      <w:pPr>
        <w:pStyle w:val="aff0"/>
        <w:rPr>
          <w:lang w:val="ru-RU"/>
        </w:rPr>
      </w:pPr>
      <w:r w:rsidRPr="002045DF">
        <w:rPr>
          <w:lang w:val="ru-RU"/>
        </w:rPr>
        <w:t>В районе отмечена тенденция к повышению уровня грунтовых вод. Причины подъема уровня грунтовых вод следующие:</w:t>
      </w:r>
    </w:p>
    <w:p w14:paraId="73409EFB" w14:textId="77777777" w:rsidR="00DA6FAE" w:rsidRPr="002045DF" w:rsidRDefault="00DA6FAE" w:rsidP="00DA6FAE">
      <w:pPr>
        <w:pStyle w:val="aff0"/>
        <w:numPr>
          <w:ilvl w:val="0"/>
          <w:numId w:val="6"/>
        </w:numPr>
        <w:rPr>
          <w:lang w:val="ru-RU"/>
        </w:rPr>
      </w:pPr>
      <w:r w:rsidRPr="002045DF">
        <w:rPr>
          <w:lang w:val="ru-RU"/>
        </w:rPr>
        <w:t>утечки из водонесущих коммуникаций вследствие: недостаточно высокого качества труб, строительно-монтажных и ремонтных работ. Повышенная влажность грунтов вызывает интенсивную коррозию металлических труб и досрочный выход из эксплуатации. При наличии агрессивных к бетону грунтовых вод то же происходит и с железобетонными и асбестоцементными трубами;</w:t>
      </w:r>
    </w:p>
    <w:p w14:paraId="1120093C" w14:textId="77777777" w:rsidR="00DA6FAE" w:rsidRPr="002045DF" w:rsidRDefault="00DA6FAE" w:rsidP="00DA6FAE">
      <w:pPr>
        <w:pStyle w:val="aff0"/>
        <w:numPr>
          <w:ilvl w:val="0"/>
          <w:numId w:val="6"/>
        </w:numPr>
      </w:pPr>
      <w:r w:rsidRPr="002045DF">
        <w:t>отсутствие ливневой канализации;</w:t>
      </w:r>
    </w:p>
    <w:p w14:paraId="150EF4A1" w14:textId="77777777" w:rsidR="00DA6FAE" w:rsidRPr="002045DF" w:rsidRDefault="00DA6FAE" w:rsidP="00DA6FAE">
      <w:pPr>
        <w:pStyle w:val="aff0"/>
        <w:numPr>
          <w:ilvl w:val="0"/>
          <w:numId w:val="6"/>
        </w:numPr>
        <w:rPr>
          <w:lang w:val="ru-RU"/>
        </w:rPr>
      </w:pPr>
      <w:r w:rsidRPr="002045DF">
        <w:rPr>
          <w:lang w:val="ru-RU"/>
        </w:rPr>
        <w:t>препятствующие оттоку грунтовых вод в сторону естественных водосборных бассейнов фундаменты и уплотненный грунт под фундаментами;</w:t>
      </w:r>
    </w:p>
    <w:p w14:paraId="79CB6FF2" w14:textId="77777777" w:rsidR="00DA6FAE" w:rsidRPr="002045DF" w:rsidRDefault="00DA6FAE" w:rsidP="00DA6FAE">
      <w:pPr>
        <w:pStyle w:val="aff0"/>
        <w:numPr>
          <w:ilvl w:val="0"/>
          <w:numId w:val="6"/>
        </w:numPr>
        <w:rPr>
          <w:lang w:val="ru-RU"/>
        </w:rPr>
      </w:pPr>
      <w:r w:rsidRPr="002045DF">
        <w:rPr>
          <w:lang w:val="ru-RU"/>
        </w:rPr>
        <w:t>изменение путей поверхностного стока атмосферных вод (засыпка балок, ранее являвшихся естественными водосборами с территории района);</w:t>
      </w:r>
    </w:p>
    <w:p w14:paraId="0C927E3E" w14:textId="77777777" w:rsidR="00DA6FAE" w:rsidRPr="002045DF" w:rsidRDefault="00DA6FAE" w:rsidP="00DA6FAE">
      <w:pPr>
        <w:pStyle w:val="aff0"/>
        <w:numPr>
          <w:ilvl w:val="0"/>
          <w:numId w:val="6"/>
        </w:numPr>
      </w:pPr>
      <w:r w:rsidRPr="002045DF">
        <w:t>отсутствие дренажей.</w:t>
      </w:r>
    </w:p>
    <w:p w14:paraId="6B01D694" w14:textId="77777777" w:rsidR="00DA6FAE" w:rsidRPr="002045DF" w:rsidRDefault="00DA6FAE" w:rsidP="00DA6FAE">
      <w:pPr>
        <w:pStyle w:val="aff0"/>
        <w:rPr>
          <w:lang w:val="ru-RU"/>
        </w:rPr>
      </w:pPr>
      <w:r w:rsidRPr="002045DF">
        <w:rPr>
          <w:lang w:val="ru-RU"/>
        </w:rPr>
        <w:t xml:space="preserve">Подъем грунтовых вод вызывает негативное комплексное влияние на систему «здание – грунтовый массив – урбанизированная среда», приводит к изменению физико-механических свойств грунтов в массиве основания, изменению физико-механических характеристик строительных материалов подземной части зданий и сооружений, к нарушению эксплуатационной пригодности помещений подвалов, цокольных этажей. </w:t>
      </w:r>
    </w:p>
    <w:p w14:paraId="4091E599" w14:textId="77777777" w:rsidR="00DA6FAE" w:rsidRPr="002045DF" w:rsidRDefault="00DA6FAE" w:rsidP="00DA6FAE">
      <w:pPr>
        <w:pStyle w:val="aff0"/>
        <w:rPr>
          <w:lang w:val="ru-RU"/>
        </w:rPr>
      </w:pPr>
      <w:r w:rsidRPr="002045DF">
        <w:rPr>
          <w:lang w:val="ru-RU"/>
        </w:rPr>
        <w:lastRenderedPageBreak/>
        <w:t xml:space="preserve">Общим следствием подтопления территории поселения является деформация зданий, сооружений (изменение напряженно-деформированного состояния основания), инженерных коммуникаций, развитие аварийных ситуаций, выход из строя сооружений и их фрагментов. </w:t>
      </w:r>
    </w:p>
    <w:p w14:paraId="382205E9" w14:textId="77777777" w:rsidR="00DA6FAE" w:rsidRDefault="00DA6FAE" w:rsidP="00DA6FAE">
      <w:pPr>
        <w:pStyle w:val="aff0"/>
        <w:rPr>
          <w:lang w:val="ru-RU"/>
        </w:rPr>
      </w:pPr>
      <w:r w:rsidRPr="002045DF">
        <w:rPr>
          <w:lang w:val="ru-RU"/>
        </w:rPr>
        <w:t>Перечисленные действия вызывают в свою очередь дальнейшие негативные проявления, т.е. создается устойчивая прогрессирующая цепочка отношений в инфраструктуре населенного пункта.</w:t>
      </w:r>
    </w:p>
    <w:p w14:paraId="3CC8CA47" w14:textId="77777777" w:rsidR="00477D0F" w:rsidRDefault="00477D0F" w:rsidP="00616D2B">
      <w:pPr>
        <w:jc w:val="right"/>
        <w:rPr>
          <w:b/>
          <w:i/>
        </w:rPr>
      </w:pPr>
    </w:p>
    <w:p w14:paraId="0C4981A2" w14:textId="63A1445F" w:rsidR="00DA6FAE" w:rsidRPr="002045DF" w:rsidRDefault="002B77BD" w:rsidP="00616D2B">
      <w:pPr>
        <w:jc w:val="right"/>
        <w:rPr>
          <w:b/>
          <w:i/>
        </w:rPr>
      </w:pPr>
      <w:r>
        <w:rPr>
          <w:b/>
          <w:i/>
        </w:rPr>
        <w:t xml:space="preserve">Таблица </w:t>
      </w:r>
      <w:r w:rsidR="00477D0F">
        <w:rPr>
          <w:b/>
          <w:i/>
        </w:rPr>
        <w:t>10</w:t>
      </w:r>
    </w:p>
    <w:p w14:paraId="7AFEC9FD" w14:textId="77777777" w:rsidR="00DA6FAE" w:rsidRPr="002045DF" w:rsidRDefault="00DA6FAE" w:rsidP="00467177">
      <w:pPr>
        <w:jc w:val="center"/>
        <w:rPr>
          <w:b/>
          <w:i/>
        </w:rPr>
      </w:pPr>
      <w:r w:rsidRPr="002045DF">
        <w:rPr>
          <w:b/>
          <w:i/>
        </w:rPr>
        <w:t>Рекомендуемые типы дренажа</w:t>
      </w:r>
    </w:p>
    <w:tbl>
      <w:tblPr>
        <w:tblW w:w="9499"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28" w:type="dxa"/>
          <w:right w:w="28" w:type="dxa"/>
        </w:tblCellMar>
        <w:tblLook w:val="04A0" w:firstRow="1" w:lastRow="0" w:firstColumn="1" w:lastColumn="0" w:noHBand="0" w:noVBand="1"/>
      </w:tblPr>
      <w:tblGrid>
        <w:gridCol w:w="1491"/>
        <w:gridCol w:w="2551"/>
        <w:gridCol w:w="2552"/>
        <w:gridCol w:w="2905"/>
      </w:tblGrid>
      <w:tr w:rsidR="00DA6FAE" w:rsidRPr="002045DF" w14:paraId="39687880" w14:textId="77777777" w:rsidTr="00616D2B">
        <w:trPr>
          <w:cantSplit/>
          <w:tblHeader/>
          <w:jc w:val="center"/>
        </w:trPr>
        <w:tc>
          <w:tcPr>
            <w:tcW w:w="1491" w:type="dxa"/>
            <w:shd w:val="clear" w:color="auto" w:fill="D9D9D9"/>
          </w:tcPr>
          <w:p w14:paraId="1B97DA36" w14:textId="77777777" w:rsidR="00DA6FAE" w:rsidRPr="002045DF" w:rsidRDefault="00DA6FAE" w:rsidP="0072091D">
            <w:pPr>
              <w:ind w:firstLine="0"/>
              <w:jc w:val="center"/>
              <w:rPr>
                <w:b/>
                <w:i/>
                <w:sz w:val="20"/>
                <w:szCs w:val="20"/>
              </w:rPr>
            </w:pPr>
            <w:r w:rsidRPr="002045DF">
              <w:rPr>
                <w:b/>
                <w:i/>
                <w:sz w:val="20"/>
                <w:szCs w:val="20"/>
              </w:rPr>
              <w:t>Вид застройки</w:t>
            </w:r>
          </w:p>
        </w:tc>
        <w:tc>
          <w:tcPr>
            <w:tcW w:w="2551" w:type="dxa"/>
            <w:shd w:val="clear" w:color="auto" w:fill="D9D9D9"/>
          </w:tcPr>
          <w:p w14:paraId="2B9B014A" w14:textId="77777777" w:rsidR="00DA6FAE" w:rsidRPr="002045DF" w:rsidRDefault="0072091D" w:rsidP="0072091D">
            <w:pPr>
              <w:ind w:firstLine="0"/>
              <w:jc w:val="center"/>
              <w:rPr>
                <w:b/>
                <w:i/>
                <w:sz w:val="20"/>
                <w:szCs w:val="20"/>
              </w:rPr>
            </w:pPr>
            <w:r w:rsidRPr="002045DF">
              <w:rPr>
                <w:b/>
                <w:i/>
                <w:sz w:val="20"/>
                <w:szCs w:val="20"/>
              </w:rPr>
              <w:t>Инженерно-гидрогеоло</w:t>
            </w:r>
            <w:r w:rsidR="00DA6FAE" w:rsidRPr="002045DF">
              <w:rPr>
                <w:b/>
                <w:i/>
                <w:sz w:val="20"/>
                <w:szCs w:val="20"/>
              </w:rPr>
              <w:t>гические условия</w:t>
            </w:r>
          </w:p>
        </w:tc>
        <w:tc>
          <w:tcPr>
            <w:tcW w:w="2552" w:type="dxa"/>
            <w:shd w:val="clear" w:color="auto" w:fill="D9D9D9"/>
          </w:tcPr>
          <w:p w14:paraId="748D4C25" w14:textId="77777777" w:rsidR="00DA6FAE" w:rsidRPr="002045DF" w:rsidRDefault="00DA6FAE" w:rsidP="0072091D">
            <w:pPr>
              <w:ind w:firstLine="0"/>
              <w:jc w:val="center"/>
              <w:rPr>
                <w:b/>
                <w:i/>
                <w:sz w:val="20"/>
                <w:szCs w:val="20"/>
              </w:rPr>
            </w:pPr>
            <w:r w:rsidRPr="002045DF">
              <w:rPr>
                <w:b/>
                <w:i/>
                <w:sz w:val="20"/>
                <w:szCs w:val="20"/>
              </w:rPr>
              <w:t>Системы дренажа</w:t>
            </w:r>
          </w:p>
        </w:tc>
        <w:tc>
          <w:tcPr>
            <w:tcW w:w="2905" w:type="dxa"/>
            <w:shd w:val="clear" w:color="auto" w:fill="D9D9D9"/>
          </w:tcPr>
          <w:p w14:paraId="6BAF2698" w14:textId="77777777" w:rsidR="00DA6FAE" w:rsidRPr="002045DF" w:rsidRDefault="00DA6FAE" w:rsidP="0072091D">
            <w:pPr>
              <w:ind w:firstLine="0"/>
              <w:jc w:val="center"/>
              <w:rPr>
                <w:b/>
                <w:i/>
                <w:sz w:val="20"/>
                <w:szCs w:val="20"/>
              </w:rPr>
            </w:pPr>
            <w:r w:rsidRPr="002045DF">
              <w:rPr>
                <w:b/>
                <w:i/>
                <w:sz w:val="20"/>
                <w:szCs w:val="20"/>
              </w:rPr>
              <w:t>Преимущества, особенности</w:t>
            </w:r>
          </w:p>
        </w:tc>
      </w:tr>
      <w:tr w:rsidR="00DA6FAE" w:rsidRPr="002045DF" w14:paraId="70ADD0BE" w14:textId="77777777" w:rsidTr="00EC4F21">
        <w:trPr>
          <w:cantSplit/>
          <w:jc w:val="center"/>
        </w:trPr>
        <w:tc>
          <w:tcPr>
            <w:tcW w:w="9499" w:type="dxa"/>
            <w:gridSpan w:val="4"/>
            <w:shd w:val="clear" w:color="auto" w:fill="F2F2F2"/>
            <w:vAlign w:val="center"/>
          </w:tcPr>
          <w:p w14:paraId="77E393E6" w14:textId="77777777" w:rsidR="00DA6FAE" w:rsidRPr="002045DF" w:rsidRDefault="00DA6FAE" w:rsidP="00B47599">
            <w:pPr>
              <w:jc w:val="center"/>
              <w:rPr>
                <w:b/>
                <w:i/>
                <w:sz w:val="20"/>
                <w:szCs w:val="20"/>
              </w:rPr>
            </w:pPr>
            <w:r w:rsidRPr="002045DF">
              <w:rPr>
                <w:b/>
                <w:i/>
                <w:sz w:val="20"/>
                <w:szCs w:val="20"/>
              </w:rPr>
              <w:t>Новое строительство</w:t>
            </w:r>
          </w:p>
        </w:tc>
      </w:tr>
      <w:tr w:rsidR="00DA6FAE" w:rsidRPr="002045DF" w14:paraId="285F174E" w14:textId="77777777" w:rsidTr="00616D2B">
        <w:trPr>
          <w:cantSplit/>
          <w:jc w:val="center"/>
        </w:trPr>
        <w:tc>
          <w:tcPr>
            <w:tcW w:w="1491" w:type="dxa"/>
            <w:shd w:val="clear" w:color="auto" w:fill="F2F2F2"/>
          </w:tcPr>
          <w:p w14:paraId="572E0255" w14:textId="77777777" w:rsidR="00DA6FAE" w:rsidRPr="002045DF" w:rsidRDefault="00DA6FAE" w:rsidP="00904B8E">
            <w:pPr>
              <w:ind w:firstLine="0"/>
              <w:jc w:val="left"/>
              <w:rPr>
                <w:b/>
                <w:i/>
                <w:sz w:val="20"/>
                <w:szCs w:val="20"/>
              </w:rPr>
            </w:pPr>
            <w:r w:rsidRPr="002045DF">
              <w:rPr>
                <w:b/>
                <w:i/>
                <w:sz w:val="20"/>
                <w:szCs w:val="20"/>
              </w:rPr>
              <w:t>Малоэтажная застройка</w:t>
            </w:r>
          </w:p>
        </w:tc>
        <w:tc>
          <w:tcPr>
            <w:tcW w:w="2551" w:type="dxa"/>
            <w:shd w:val="clear" w:color="auto" w:fill="FFFFFF"/>
          </w:tcPr>
          <w:p w14:paraId="1B1C53B8" w14:textId="77777777" w:rsidR="00DA6FAE" w:rsidRPr="002045DF" w:rsidRDefault="00DA6FAE" w:rsidP="00904B8E">
            <w:pPr>
              <w:ind w:firstLine="0"/>
              <w:jc w:val="left"/>
              <w:rPr>
                <w:sz w:val="20"/>
                <w:szCs w:val="20"/>
              </w:rPr>
            </w:pPr>
            <w:r w:rsidRPr="002045DF">
              <w:rPr>
                <w:sz w:val="20"/>
                <w:szCs w:val="20"/>
              </w:rPr>
              <w:t>Разнородная толща грунтов</w:t>
            </w:r>
          </w:p>
        </w:tc>
        <w:tc>
          <w:tcPr>
            <w:tcW w:w="2552" w:type="dxa"/>
            <w:shd w:val="clear" w:color="auto" w:fill="FFFFFF"/>
          </w:tcPr>
          <w:p w14:paraId="28C46F58" w14:textId="77777777" w:rsidR="00DA6FAE" w:rsidRPr="002045DF" w:rsidRDefault="00DA6FAE" w:rsidP="00904B8E">
            <w:pPr>
              <w:ind w:firstLine="0"/>
              <w:jc w:val="left"/>
              <w:rPr>
                <w:sz w:val="20"/>
                <w:szCs w:val="20"/>
              </w:rPr>
            </w:pPr>
            <w:r w:rsidRPr="002045DF">
              <w:rPr>
                <w:sz w:val="20"/>
                <w:szCs w:val="20"/>
              </w:rPr>
              <w:t>Горизонтальный беструбчатый открытого и закрытого типа (гравийная канавка с геосинтетической прослойкой)</w:t>
            </w:r>
          </w:p>
        </w:tc>
        <w:tc>
          <w:tcPr>
            <w:tcW w:w="2905" w:type="dxa"/>
            <w:shd w:val="clear" w:color="auto" w:fill="FFFFFF"/>
          </w:tcPr>
          <w:p w14:paraId="12F050F9" w14:textId="77777777" w:rsidR="00DA6FAE" w:rsidRPr="002045DF" w:rsidRDefault="00DA6FAE" w:rsidP="00904B8E">
            <w:pPr>
              <w:ind w:firstLine="0"/>
              <w:jc w:val="left"/>
              <w:rPr>
                <w:sz w:val="20"/>
                <w:szCs w:val="20"/>
              </w:rPr>
            </w:pPr>
            <w:r w:rsidRPr="002045DF">
              <w:rPr>
                <w:sz w:val="20"/>
                <w:szCs w:val="20"/>
              </w:rPr>
              <w:t>Простота устройства и эксплуатации</w:t>
            </w:r>
          </w:p>
        </w:tc>
      </w:tr>
      <w:tr w:rsidR="00DA6FAE" w:rsidRPr="002045DF" w14:paraId="0570B00F" w14:textId="77777777" w:rsidTr="00616D2B">
        <w:trPr>
          <w:cantSplit/>
          <w:jc w:val="center"/>
        </w:trPr>
        <w:tc>
          <w:tcPr>
            <w:tcW w:w="1491" w:type="dxa"/>
            <w:shd w:val="clear" w:color="auto" w:fill="F2F2F2"/>
          </w:tcPr>
          <w:p w14:paraId="630DE3AD" w14:textId="77777777" w:rsidR="00DA6FAE" w:rsidRPr="002045DF" w:rsidRDefault="00DA6FAE" w:rsidP="00904B8E">
            <w:pPr>
              <w:ind w:firstLine="0"/>
              <w:jc w:val="left"/>
              <w:rPr>
                <w:b/>
                <w:i/>
                <w:sz w:val="20"/>
                <w:szCs w:val="20"/>
              </w:rPr>
            </w:pPr>
            <w:r w:rsidRPr="002045DF">
              <w:rPr>
                <w:b/>
                <w:i/>
                <w:sz w:val="20"/>
                <w:szCs w:val="20"/>
              </w:rPr>
              <w:t>Малоэтажная застройка повышенной комфортности</w:t>
            </w:r>
          </w:p>
        </w:tc>
        <w:tc>
          <w:tcPr>
            <w:tcW w:w="2551" w:type="dxa"/>
            <w:shd w:val="clear" w:color="auto" w:fill="FFFFFF"/>
          </w:tcPr>
          <w:p w14:paraId="26E4439C" w14:textId="77777777" w:rsidR="00DA6FAE" w:rsidRPr="002045DF" w:rsidRDefault="00DA6FAE" w:rsidP="00904B8E">
            <w:pPr>
              <w:ind w:firstLine="0"/>
              <w:jc w:val="left"/>
              <w:rPr>
                <w:sz w:val="20"/>
                <w:szCs w:val="20"/>
              </w:rPr>
            </w:pPr>
            <w:r w:rsidRPr="002045DF">
              <w:rPr>
                <w:sz w:val="20"/>
                <w:szCs w:val="20"/>
              </w:rPr>
              <w:t>Разнородная толща грунтов</w:t>
            </w:r>
          </w:p>
        </w:tc>
        <w:tc>
          <w:tcPr>
            <w:tcW w:w="2552" w:type="dxa"/>
            <w:shd w:val="clear" w:color="auto" w:fill="FFFFFF"/>
          </w:tcPr>
          <w:p w14:paraId="1E027065" w14:textId="77777777" w:rsidR="00DA6FAE" w:rsidRPr="002045DF" w:rsidRDefault="00DA6FAE" w:rsidP="00904B8E">
            <w:pPr>
              <w:ind w:firstLine="0"/>
              <w:jc w:val="left"/>
              <w:rPr>
                <w:sz w:val="20"/>
                <w:szCs w:val="20"/>
              </w:rPr>
            </w:pPr>
            <w:r w:rsidRPr="002045DF">
              <w:rPr>
                <w:sz w:val="20"/>
                <w:szCs w:val="20"/>
              </w:rPr>
              <w:t>Горизонтальный дренаж. Беструбчатые линейные модульные элементы</w:t>
            </w:r>
          </w:p>
        </w:tc>
        <w:tc>
          <w:tcPr>
            <w:tcW w:w="2905" w:type="dxa"/>
            <w:shd w:val="clear" w:color="auto" w:fill="FFFFFF"/>
          </w:tcPr>
          <w:p w14:paraId="5E9E996C" w14:textId="77777777" w:rsidR="00DA6FAE" w:rsidRPr="002045DF" w:rsidRDefault="00DA6FAE" w:rsidP="00904B8E">
            <w:pPr>
              <w:ind w:firstLine="0"/>
              <w:jc w:val="left"/>
              <w:rPr>
                <w:sz w:val="20"/>
                <w:szCs w:val="20"/>
              </w:rPr>
            </w:pPr>
            <w:r w:rsidRPr="002045DF">
              <w:rPr>
                <w:sz w:val="20"/>
                <w:szCs w:val="20"/>
              </w:rPr>
              <w:t>Многовариантность типоразмеров линейных элементов, могут изготавливаться из полимербетона, повышенные эстетические характеристики</w:t>
            </w:r>
          </w:p>
        </w:tc>
      </w:tr>
      <w:tr w:rsidR="00DA6FAE" w:rsidRPr="002045DF" w14:paraId="7124F68C" w14:textId="77777777" w:rsidTr="00EC4F21">
        <w:trPr>
          <w:cantSplit/>
          <w:jc w:val="center"/>
        </w:trPr>
        <w:tc>
          <w:tcPr>
            <w:tcW w:w="9499" w:type="dxa"/>
            <w:gridSpan w:val="4"/>
            <w:shd w:val="clear" w:color="auto" w:fill="F2F2F2"/>
            <w:vAlign w:val="center"/>
          </w:tcPr>
          <w:p w14:paraId="4F1EF189" w14:textId="77777777" w:rsidR="00DA6FAE" w:rsidRPr="002045DF" w:rsidRDefault="00DA6FAE" w:rsidP="00B47599">
            <w:pPr>
              <w:keepNext/>
              <w:keepLines/>
              <w:jc w:val="center"/>
              <w:rPr>
                <w:b/>
                <w:i/>
                <w:sz w:val="20"/>
                <w:szCs w:val="20"/>
              </w:rPr>
            </w:pPr>
            <w:r w:rsidRPr="002045DF">
              <w:rPr>
                <w:b/>
                <w:i/>
                <w:sz w:val="20"/>
                <w:szCs w:val="20"/>
              </w:rPr>
              <w:t>Реконструкция территории</w:t>
            </w:r>
          </w:p>
        </w:tc>
      </w:tr>
      <w:tr w:rsidR="00DA6FAE" w:rsidRPr="002045DF" w14:paraId="00271F83" w14:textId="77777777" w:rsidTr="00616D2B">
        <w:trPr>
          <w:cantSplit/>
          <w:jc w:val="center"/>
        </w:trPr>
        <w:tc>
          <w:tcPr>
            <w:tcW w:w="1491" w:type="dxa"/>
            <w:shd w:val="clear" w:color="auto" w:fill="F2F2F2"/>
          </w:tcPr>
          <w:p w14:paraId="32135AA3" w14:textId="77777777" w:rsidR="00DA6FAE" w:rsidRPr="002045DF" w:rsidRDefault="00DA6FAE" w:rsidP="00904B8E">
            <w:pPr>
              <w:keepNext/>
              <w:keepLines/>
              <w:ind w:firstLine="0"/>
              <w:jc w:val="left"/>
              <w:rPr>
                <w:b/>
                <w:i/>
                <w:sz w:val="20"/>
                <w:szCs w:val="20"/>
              </w:rPr>
            </w:pPr>
            <w:r w:rsidRPr="002045DF">
              <w:rPr>
                <w:b/>
                <w:i/>
                <w:sz w:val="20"/>
                <w:szCs w:val="20"/>
              </w:rPr>
              <w:t>Малоэтажная застройка</w:t>
            </w:r>
          </w:p>
        </w:tc>
        <w:tc>
          <w:tcPr>
            <w:tcW w:w="2551" w:type="dxa"/>
            <w:shd w:val="clear" w:color="auto" w:fill="FFFFFF"/>
          </w:tcPr>
          <w:p w14:paraId="2B88E9C5" w14:textId="77777777" w:rsidR="00DA6FAE" w:rsidRPr="002045DF" w:rsidRDefault="00DA6FAE" w:rsidP="00904B8E">
            <w:pPr>
              <w:keepNext/>
              <w:keepLines/>
              <w:ind w:firstLine="0"/>
              <w:jc w:val="left"/>
              <w:rPr>
                <w:sz w:val="20"/>
                <w:szCs w:val="20"/>
              </w:rPr>
            </w:pPr>
            <w:r w:rsidRPr="002045DF">
              <w:rPr>
                <w:sz w:val="20"/>
                <w:szCs w:val="20"/>
              </w:rPr>
              <w:t>Глинистые, суглинистые грунты, слоистое строение водоносных слоев</w:t>
            </w:r>
          </w:p>
        </w:tc>
        <w:tc>
          <w:tcPr>
            <w:tcW w:w="2552" w:type="dxa"/>
            <w:shd w:val="clear" w:color="auto" w:fill="FFFFFF"/>
          </w:tcPr>
          <w:p w14:paraId="3E7CFA24" w14:textId="77777777" w:rsidR="00DA6FAE" w:rsidRPr="002045DF" w:rsidRDefault="00DA6FAE" w:rsidP="00904B8E">
            <w:pPr>
              <w:keepNext/>
              <w:keepLines/>
              <w:ind w:firstLine="0"/>
              <w:jc w:val="left"/>
              <w:rPr>
                <w:sz w:val="20"/>
                <w:szCs w:val="20"/>
              </w:rPr>
            </w:pPr>
            <w:r w:rsidRPr="002045DF">
              <w:rPr>
                <w:sz w:val="20"/>
                <w:szCs w:val="20"/>
              </w:rPr>
              <w:t>Горизонтальный дренаж открытого и закрытого типа. Беструбчатые линейные модульные элементы (дренажно-дождевые), в т.ч. с применением геосинтетических материалов</w:t>
            </w:r>
          </w:p>
        </w:tc>
        <w:tc>
          <w:tcPr>
            <w:tcW w:w="2905" w:type="dxa"/>
            <w:shd w:val="clear" w:color="auto" w:fill="FFFFFF"/>
          </w:tcPr>
          <w:p w14:paraId="5B950D2B" w14:textId="77777777" w:rsidR="00DA6FAE" w:rsidRPr="002045DF" w:rsidRDefault="00DA6FAE" w:rsidP="00904B8E">
            <w:pPr>
              <w:ind w:firstLine="0"/>
              <w:jc w:val="left"/>
              <w:rPr>
                <w:sz w:val="20"/>
                <w:szCs w:val="20"/>
              </w:rPr>
            </w:pPr>
            <w:r w:rsidRPr="002045DF">
              <w:rPr>
                <w:sz w:val="20"/>
                <w:szCs w:val="20"/>
              </w:rPr>
              <w:t>Простота устройства и эксплуатации</w:t>
            </w:r>
          </w:p>
        </w:tc>
      </w:tr>
    </w:tbl>
    <w:p w14:paraId="77F0A5D9" w14:textId="77777777" w:rsidR="00467177" w:rsidRDefault="00467177" w:rsidP="00DA6FAE">
      <w:pPr>
        <w:pStyle w:val="aff0"/>
        <w:rPr>
          <w:lang w:val="ru-RU"/>
        </w:rPr>
      </w:pPr>
    </w:p>
    <w:p w14:paraId="66177E0D" w14:textId="77777777" w:rsidR="00DA6FAE" w:rsidRPr="002045DF" w:rsidRDefault="00DA6FAE" w:rsidP="00DA6FAE">
      <w:pPr>
        <w:pStyle w:val="aff0"/>
        <w:rPr>
          <w:lang w:val="ru-RU"/>
        </w:rPr>
      </w:pPr>
      <w:r w:rsidRPr="002045DF">
        <w:rPr>
          <w:lang w:val="ru-RU"/>
        </w:rPr>
        <w:t>Предложенные мероприятия по предупреждению подъема уровней грунтовых вод предусматривают устройство различных типов дренажа (прежде всего горизонтального), организацию и очистку поверхностного стока. Предлагается применения различных видов дренажа в зависимости от уровня залегания грунтовых вод и иных характеристик.</w:t>
      </w:r>
    </w:p>
    <w:p w14:paraId="2E4BA97E" w14:textId="77777777" w:rsidR="00DA6FAE" w:rsidRPr="002045DF" w:rsidRDefault="00DA6FAE" w:rsidP="00DA6FAE">
      <w:pPr>
        <w:pStyle w:val="aff0"/>
        <w:rPr>
          <w:lang w:val="ru-RU"/>
        </w:rPr>
      </w:pPr>
      <w:r w:rsidRPr="002045DF">
        <w:rPr>
          <w:lang w:val="ru-RU"/>
        </w:rPr>
        <w:t>Для предотвращения отрицательного воздействия подтопления и его последствий на территории предусматривается комплекс инженерных мероприятий, включающих решение сложных и взаимосвязанных геотехнических и градостроительных задач.</w:t>
      </w:r>
    </w:p>
    <w:p w14:paraId="27B2086A" w14:textId="77777777" w:rsidR="00DA6FAE" w:rsidRPr="002045DF" w:rsidRDefault="00DA6FAE" w:rsidP="00DA6FAE">
      <w:pPr>
        <w:pStyle w:val="aff0"/>
        <w:rPr>
          <w:lang w:val="ru-RU"/>
        </w:rPr>
      </w:pPr>
      <w:r w:rsidRPr="002045DF">
        <w:rPr>
          <w:lang w:val="ru-RU"/>
        </w:rPr>
        <w:t xml:space="preserve">В сложных инженерно-геологических условиях защита от подтопления должна решаться комплексно с помощью профилактических и радикальных методов. Профилактические методы, предусматривающие организационные и инженерные мероприятия, сводятся к организации рельефа территории и отведения поверхностного стока, надежной эксплуатации инженерных коммуникаций, защитной изоляции зданий и сооружений, созданию биодренажа для использования транспортирующей способности древесных насаждений с целью понижения уровня грунтовых вод. </w:t>
      </w:r>
    </w:p>
    <w:p w14:paraId="73F9827A" w14:textId="538D8A2D" w:rsidR="00DA6FAE" w:rsidRPr="002045DF" w:rsidRDefault="00DA6FAE" w:rsidP="00DA6FAE">
      <w:pPr>
        <w:pStyle w:val="aff0"/>
        <w:rPr>
          <w:lang w:val="ru-RU"/>
        </w:rPr>
      </w:pPr>
      <w:r w:rsidRPr="002045DF">
        <w:rPr>
          <w:lang w:val="ru-RU"/>
        </w:rPr>
        <w:t xml:space="preserve">Для </w:t>
      </w:r>
      <w:r w:rsidR="0085382D">
        <w:rPr>
          <w:lang w:val="ru-RU"/>
        </w:rPr>
        <w:t>сельского поселения Руч</w:t>
      </w:r>
      <w:r w:rsidR="007A61D8">
        <w:rPr>
          <w:lang w:val="ru-RU"/>
        </w:rPr>
        <w:t xml:space="preserve"> </w:t>
      </w:r>
      <w:r w:rsidRPr="002045DF">
        <w:rPr>
          <w:lang w:val="ru-RU"/>
        </w:rPr>
        <w:t xml:space="preserve">особое значение имеет защита селитебных, промышленных и рекреационных территорий от затопления при паводке. В данном случае особое значение имеет правильность выбора земельного участка для последующего использования. </w:t>
      </w:r>
    </w:p>
    <w:p w14:paraId="460F7676" w14:textId="77777777" w:rsidR="00DA6FAE" w:rsidRPr="002045DF" w:rsidRDefault="00DA6FAE" w:rsidP="00DA6FAE">
      <w:pPr>
        <w:pStyle w:val="aff0"/>
        <w:rPr>
          <w:lang w:val="ru-RU"/>
        </w:rPr>
      </w:pPr>
      <w:r w:rsidRPr="002045DF">
        <w:rPr>
          <w:lang w:val="ru-RU"/>
        </w:rPr>
        <w:lastRenderedPageBreak/>
        <w:t>Подтопленные территории (с глубиной залегания подземных вод 2</w:t>
      </w:r>
      <w:r w:rsidR="00616D2B" w:rsidRPr="002045DF">
        <w:rPr>
          <w:lang w:val="ru-RU"/>
        </w:rPr>
        <w:t xml:space="preserve"> </w:t>
      </w:r>
      <w:r w:rsidRPr="002045DF">
        <w:rPr>
          <w:lang w:val="ru-RU"/>
        </w:rPr>
        <w:t>-</w:t>
      </w:r>
      <w:r w:rsidR="00616D2B" w:rsidRPr="002045DF">
        <w:rPr>
          <w:lang w:val="ru-RU"/>
        </w:rPr>
        <w:t xml:space="preserve"> </w:t>
      </w:r>
      <w:r w:rsidRPr="002045DF">
        <w:rPr>
          <w:lang w:val="ru-RU"/>
        </w:rPr>
        <w:t>4 м от поверхности) являются, в основном, застроенными, поэтому для водопонижения применяют местные дренажи. Местные дренажи прокладывают вдоль защищаемых сооружений. В глинистых, суглинистых и других грунтах с малой водоотдачей рационально предусматривать местные профилактические дренажи (даже при отсутствии наблюдаемых подземных вод), например, под подвалом здания, которое используют для служебных или торгово-развлекательных объектов.</w:t>
      </w:r>
    </w:p>
    <w:p w14:paraId="5A405552" w14:textId="77777777" w:rsidR="00DA6FAE" w:rsidRPr="002045DF" w:rsidRDefault="00DA6FAE" w:rsidP="00DA6FAE">
      <w:pPr>
        <w:pStyle w:val="aff0"/>
        <w:rPr>
          <w:lang w:val="ru-RU"/>
        </w:rPr>
      </w:pPr>
      <w:r w:rsidRPr="002045DF">
        <w:rPr>
          <w:lang w:val="ru-RU"/>
        </w:rPr>
        <w:t>При реконструкции территорий и возведении отдельных зданий на застроенных территориях при слоистом строении водоносного пласта местный дренаж возможно сочетать с систематическим.</w:t>
      </w:r>
    </w:p>
    <w:p w14:paraId="71161D6D" w14:textId="77777777" w:rsidR="00DA6FAE" w:rsidRPr="002045DF" w:rsidRDefault="00DA6FAE" w:rsidP="00DA6FAE">
      <w:pPr>
        <w:pStyle w:val="aff0"/>
        <w:rPr>
          <w:lang w:val="ru-RU"/>
        </w:rPr>
      </w:pPr>
      <w:r w:rsidRPr="002045DF">
        <w:rPr>
          <w:lang w:val="ru-RU"/>
        </w:rPr>
        <w:t>Для защиты подземных коллекторов и дорожных одежд предусматривается сопутствующий дренаж. В суглинистых грунтах даже при отсутствии наблюденных подземных вод – для профилактических целей.</w:t>
      </w:r>
    </w:p>
    <w:p w14:paraId="7873DB5A" w14:textId="77777777" w:rsidR="00DA6FAE" w:rsidRPr="002045DF" w:rsidRDefault="00DA6FAE" w:rsidP="00DA6FAE">
      <w:pPr>
        <w:pStyle w:val="aff0"/>
        <w:rPr>
          <w:lang w:val="ru-RU"/>
        </w:rPr>
      </w:pPr>
      <w:r w:rsidRPr="002045DF">
        <w:rPr>
          <w:lang w:val="ru-RU"/>
        </w:rPr>
        <w:t>В условиях застройки следует прибегать к проектированию нескольких систем дренажа в пределах в пределах защищаемой территории, учитывая планировочное решение сложившейся застройки, влияющей на размещение трассы дренажа, и трассировку сетей проектируемой дождевой канализации.</w:t>
      </w:r>
    </w:p>
    <w:p w14:paraId="0FB2F62C" w14:textId="77777777" w:rsidR="00DA6FAE" w:rsidRPr="002045DF" w:rsidRDefault="00DA6FAE" w:rsidP="00DA6FAE">
      <w:pPr>
        <w:pStyle w:val="aff0"/>
        <w:rPr>
          <w:lang w:val="ru-RU"/>
        </w:rPr>
      </w:pPr>
      <w:r w:rsidRPr="002045DF">
        <w:rPr>
          <w:lang w:val="ru-RU"/>
        </w:rPr>
        <w:t>Современные технологии открывают весьма существенные дополнительные возможности при проектировании и устройстве дренажных систем, с помощью которых осуществляется локальная водозащита участка застройки или отдельного объекта. Эти вопросы разрабатываются специализированными организациями. На последующих стадиях проектирования на основе гидрологических расчетов (с учетом дифференцированной оценки качества отдельных участков под тот или иной вид использования). При этом, безусловно, необходимо принимать во внимание, что эффективность водопонижения зависит от степени взаимной согласованности решения вопросов отведения поверхностного стока и дренажных вод. Строительство сетей дождевой канализации должно опережать устройство дренажных систем. Новые технологии предоставляют широкие возможности при решении задач гидротехнического водоотведения (т.е. сочетание дренажной сети, дождевой сети в границах участка застройки и наружной сети дождевой канализации) благодаря применению модульных элементов, современных конструкций и материалов, применяющихся как для строящихся объектов, так и для реконструируемых.</w:t>
      </w:r>
    </w:p>
    <w:p w14:paraId="5F9AADCE" w14:textId="00FC2DD0" w:rsidR="00B75638" w:rsidRPr="002045DF" w:rsidRDefault="00DA6FAE" w:rsidP="00DA6FAE">
      <w:pPr>
        <w:pStyle w:val="aff0"/>
        <w:rPr>
          <w:lang w:val="ru-RU"/>
        </w:rPr>
      </w:pPr>
      <w:r w:rsidRPr="002045DF">
        <w:rPr>
          <w:lang w:val="ru-RU"/>
        </w:rPr>
        <w:t xml:space="preserve">Перечисленные мероприятия обеспечат понижение уровня грунтовых вод на территории </w:t>
      </w:r>
      <w:r w:rsidR="0085382D">
        <w:rPr>
          <w:lang w:val="ru-RU"/>
        </w:rPr>
        <w:t>сельского поселения Руч</w:t>
      </w:r>
      <w:r w:rsidR="00F92909" w:rsidRPr="002045DF">
        <w:rPr>
          <w:lang w:val="ru-RU"/>
        </w:rPr>
        <w:t>.</w:t>
      </w:r>
    </w:p>
    <w:p w14:paraId="4C0A9E0A" w14:textId="77777777" w:rsidR="00B75638" w:rsidRPr="002045DF" w:rsidRDefault="00B75638" w:rsidP="00433DC0">
      <w:pPr>
        <w:pStyle w:val="20"/>
        <w:rPr>
          <w:rFonts w:cs="Times New Roman"/>
          <w:sz w:val="24"/>
          <w:szCs w:val="24"/>
        </w:rPr>
      </w:pPr>
      <w:bookmarkStart w:id="311" w:name="_Toc244407721"/>
      <w:bookmarkStart w:id="312" w:name="_Toc244410188"/>
      <w:bookmarkStart w:id="313" w:name="_Toc244411192"/>
      <w:bookmarkStart w:id="314" w:name="_Toc270941788"/>
      <w:bookmarkStart w:id="315" w:name="_Toc312357177"/>
      <w:bookmarkStart w:id="316" w:name="_Toc510440132"/>
      <w:r w:rsidRPr="002045DF">
        <w:rPr>
          <w:rFonts w:cs="Times New Roman"/>
          <w:sz w:val="24"/>
          <w:szCs w:val="24"/>
        </w:rPr>
        <w:t>3.</w:t>
      </w:r>
      <w:r w:rsidR="008F70DA" w:rsidRPr="002045DF">
        <w:rPr>
          <w:rFonts w:cs="Times New Roman"/>
          <w:sz w:val="24"/>
          <w:szCs w:val="24"/>
        </w:rPr>
        <w:t>13</w:t>
      </w:r>
      <w:r w:rsidRPr="002045DF">
        <w:rPr>
          <w:rFonts w:cs="Times New Roman"/>
          <w:sz w:val="24"/>
          <w:szCs w:val="24"/>
        </w:rPr>
        <w:t xml:space="preserve"> Благоустройство территории</w:t>
      </w:r>
      <w:bookmarkEnd w:id="311"/>
      <w:bookmarkEnd w:id="312"/>
      <w:bookmarkEnd w:id="313"/>
      <w:bookmarkEnd w:id="314"/>
      <w:bookmarkEnd w:id="315"/>
      <w:bookmarkEnd w:id="316"/>
    </w:p>
    <w:p w14:paraId="4E5DB62E" w14:textId="77777777" w:rsidR="00B75638" w:rsidRPr="002045DF" w:rsidRDefault="00B75638" w:rsidP="00433DC0">
      <w:pPr>
        <w:pStyle w:val="aff0"/>
        <w:rPr>
          <w:lang w:val="ru-RU"/>
        </w:rPr>
      </w:pPr>
      <w:r w:rsidRPr="002045DF">
        <w:rPr>
          <w:lang w:val="ru-RU"/>
        </w:rPr>
        <w:t>В расчётный срок</w:t>
      </w:r>
      <w:r w:rsidR="007C13A6" w:rsidRPr="002045DF">
        <w:rPr>
          <w:lang w:val="ru-RU"/>
        </w:rPr>
        <w:t xml:space="preserve"> </w:t>
      </w:r>
      <w:r w:rsidRPr="002045DF">
        <w:rPr>
          <w:lang w:val="ru-RU"/>
        </w:rPr>
        <w:t>работы по благоустройству предлагается выполнять в соответствии</w:t>
      </w:r>
      <w:r w:rsidR="007C13A6" w:rsidRPr="002045DF">
        <w:rPr>
          <w:lang w:val="ru-RU"/>
        </w:rPr>
        <w:t xml:space="preserve"> </w:t>
      </w:r>
      <w:r w:rsidRPr="002045DF">
        <w:rPr>
          <w:lang w:val="ru-RU"/>
        </w:rPr>
        <w:t xml:space="preserve">с проектными решениями генерального плана, проектами планировки и </w:t>
      </w:r>
      <w:r w:rsidR="00716B81" w:rsidRPr="002045DF">
        <w:rPr>
          <w:lang w:val="ru-RU"/>
        </w:rPr>
        <w:t>разработанными,</w:t>
      </w:r>
      <w:r w:rsidRPr="002045DF">
        <w:rPr>
          <w:lang w:val="ru-RU"/>
        </w:rPr>
        <w:t xml:space="preserve"> и утверждёнными на территории поселения среднесрочными концепцией и программой благоустройства и озеленения.</w:t>
      </w:r>
    </w:p>
    <w:p w14:paraId="7C22E6A9" w14:textId="77777777" w:rsidR="00B75638" w:rsidRPr="002045DF" w:rsidRDefault="00B75638" w:rsidP="00433DC0">
      <w:pPr>
        <w:pStyle w:val="aff0"/>
        <w:rPr>
          <w:lang w:val="ru-RU"/>
        </w:rPr>
      </w:pPr>
      <w:r w:rsidRPr="002045DF">
        <w:rPr>
          <w:lang w:val="ru-RU"/>
        </w:rPr>
        <w:t xml:space="preserve">Особое внимание при поведении работ необходимо обратить на согласованность и последовательность действий органов власти, </w:t>
      </w:r>
      <w:r w:rsidR="00A004EA" w:rsidRPr="002045DF">
        <w:rPr>
          <w:lang w:val="ru-RU"/>
        </w:rPr>
        <w:t xml:space="preserve">поселковых </w:t>
      </w:r>
      <w:r w:rsidRPr="002045DF">
        <w:rPr>
          <w:lang w:val="ru-RU"/>
        </w:rPr>
        <w:t>служб и застройщиков при строительстве и реконструкции зданий и сооружений, дорог, инженерной инфраструктуры и благоустройства для исключения возможности разрушения и демонтажа объектов благоустройства и озеленения при проведении строительных и ремонтных работ.</w:t>
      </w:r>
    </w:p>
    <w:p w14:paraId="61F7ED6F" w14:textId="77777777" w:rsidR="00B75638" w:rsidRPr="002045DF" w:rsidRDefault="00B75638" w:rsidP="00433DC0">
      <w:pPr>
        <w:pStyle w:val="aff0"/>
        <w:rPr>
          <w:lang w:val="ru-RU"/>
        </w:rPr>
      </w:pPr>
      <w:r w:rsidRPr="002045DF">
        <w:rPr>
          <w:lang w:val="ru-RU"/>
        </w:rPr>
        <w:t>Генеральным планом предусматриваются мероприятия как по реконструкции существующих объектов благоустройства, так и по строительству новых объектов с применением качественно новых материалов и технологий.</w:t>
      </w:r>
    </w:p>
    <w:p w14:paraId="7F5CA7E4" w14:textId="77777777" w:rsidR="00B75638" w:rsidRPr="002045DF" w:rsidRDefault="00B75638" w:rsidP="00433DC0">
      <w:pPr>
        <w:pStyle w:val="aff0"/>
        <w:rPr>
          <w:lang w:val="ru-RU"/>
        </w:rPr>
      </w:pPr>
      <w:r w:rsidRPr="002045DF">
        <w:rPr>
          <w:lang w:val="ru-RU"/>
        </w:rPr>
        <w:t>Предлагается выполнять работы по следующим направлениям:</w:t>
      </w:r>
    </w:p>
    <w:p w14:paraId="20A1DD9A" w14:textId="77777777" w:rsidR="00B75638" w:rsidRPr="002045DF" w:rsidRDefault="001420D3" w:rsidP="00433DC0">
      <w:pPr>
        <w:pStyle w:val="aff0"/>
        <w:rPr>
          <w:lang w:val="ru-RU"/>
        </w:rPr>
      </w:pPr>
      <w:r w:rsidRPr="002045DF">
        <w:rPr>
          <w:lang w:val="ru-RU"/>
        </w:rPr>
        <w:lastRenderedPageBreak/>
        <w:t xml:space="preserve">1. </w:t>
      </w:r>
      <w:r w:rsidR="00B75638" w:rsidRPr="002045DF">
        <w:rPr>
          <w:lang w:val="ru-RU"/>
        </w:rPr>
        <w:t>В расчётный срок основным направлением будут выступать работы по реконструкции и ремонту</w:t>
      </w:r>
      <w:r w:rsidR="00A004EA" w:rsidRPr="002045DF">
        <w:rPr>
          <w:lang w:val="ru-RU"/>
        </w:rPr>
        <w:t xml:space="preserve"> </w:t>
      </w:r>
      <w:r w:rsidR="00B75638" w:rsidRPr="002045DF">
        <w:rPr>
          <w:lang w:val="ru-RU"/>
        </w:rPr>
        <w:t>существующих искусственных покрытий с более широким применением современных материалов и технологий. Необходимо существенно расширить номенклатуру применяемых видов покрытий. Особое внимание следует обратить на рекомендуемые продольные и поперечные уклоны дорог, тротуаров и площадок, наличие водопропускных устройств, обеспечивающих отвод ливневых и паводковых вод.</w:t>
      </w:r>
    </w:p>
    <w:p w14:paraId="7CBF1583" w14:textId="77777777" w:rsidR="00B75638" w:rsidRPr="002045DF" w:rsidRDefault="001420D3" w:rsidP="00087FC9">
      <w:pPr>
        <w:pStyle w:val="aff0"/>
        <w:rPr>
          <w:lang w:val="ru-RU"/>
        </w:rPr>
      </w:pPr>
      <w:r w:rsidRPr="002045DF">
        <w:rPr>
          <w:lang w:val="ru-RU"/>
        </w:rPr>
        <w:t>2.</w:t>
      </w:r>
      <w:r w:rsidR="00B75638" w:rsidRPr="002045DF">
        <w:rPr>
          <w:lang w:val="ru-RU"/>
        </w:rPr>
        <w:t xml:space="preserve"> Проектом генерального плана в части</w:t>
      </w:r>
      <w:r w:rsidR="007C13A6" w:rsidRPr="002045DF">
        <w:rPr>
          <w:lang w:val="ru-RU"/>
        </w:rPr>
        <w:t xml:space="preserve"> </w:t>
      </w:r>
      <w:r w:rsidR="00B75638" w:rsidRPr="002045DF">
        <w:rPr>
          <w:lang w:val="ru-RU"/>
        </w:rPr>
        <w:t>благоустройства водоёмов основные мероприятия предполагается направить на</w:t>
      </w:r>
      <w:r w:rsidR="007C13A6" w:rsidRPr="002045DF">
        <w:rPr>
          <w:lang w:val="ru-RU"/>
        </w:rPr>
        <w:t xml:space="preserve"> </w:t>
      </w:r>
      <w:r w:rsidR="00B75638" w:rsidRPr="002045DF">
        <w:rPr>
          <w:lang w:val="ru-RU"/>
        </w:rPr>
        <w:t>санитарную очистку и благоустройство пляжей. На расчётный срок предп</w:t>
      </w:r>
      <w:r w:rsidR="00087FC9" w:rsidRPr="002045DF">
        <w:rPr>
          <w:lang w:val="ru-RU"/>
        </w:rPr>
        <w:t>олага</w:t>
      </w:r>
      <w:r w:rsidR="003416A4" w:rsidRPr="002045DF">
        <w:rPr>
          <w:lang w:val="ru-RU"/>
        </w:rPr>
        <w:t>е</w:t>
      </w:r>
      <w:r w:rsidR="00087FC9" w:rsidRPr="002045DF">
        <w:rPr>
          <w:lang w:val="ru-RU"/>
        </w:rPr>
        <w:t>тся у</w:t>
      </w:r>
      <w:r w:rsidR="00B75638" w:rsidRPr="002045DF">
        <w:rPr>
          <w:lang w:val="ru-RU"/>
        </w:rPr>
        <w:t>стройство организованных мест от</w:t>
      </w:r>
      <w:r w:rsidR="00087FC9" w:rsidRPr="002045DF">
        <w:rPr>
          <w:lang w:val="ru-RU"/>
        </w:rPr>
        <w:t>дыха у</w:t>
      </w:r>
      <w:r w:rsidR="00B75638" w:rsidRPr="002045DF">
        <w:rPr>
          <w:lang w:val="ru-RU"/>
        </w:rPr>
        <w:t xml:space="preserve"> водоёмов поселения.</w:t>
      </w:r>
    </w:p>
    <w:p w14:paraId="49A9481D" w14:textId="77777777" w:rsidR="00B75638" w:rsidRPr="002045DF" w:rsidRDefault="00B75638" w:rsidP="00433DC0">
      <w:pPr>
        <w:pStyle w:val="aff0"/>
        <w:rPr>
          <w:lang w:val="ru-RU"/>
        </w:rPr>
      </w:pPr>
      <w:r w:rsidRPr="002045DF">
        <w:rPr>
          <w:lang w:val="ru-RU"/>
        </w:rPr>
        <w:t>3.</w:t>
      </w:r>
      <w:r w:rsidR="007C13A6" w:rsidRPr="002045DF">
        <w:rPr>
          <w:lang w:val="ru-RU"/>
        </w:rPr>
        <w:t xml:space="preserve"> </w:t>
      </w:r>
      <w:r w:rsidRPr="002045DF">
        <w:rPr>
          <w:lang w:val="ru-RU"/>
        </w:rPr>
        <w:t>В расчётный срок необходимо увеличить площадь зелёных насаждений общего пользования и выполнить работы по реконструкции и благоустройству территори</w:t>
      </w:r>
      <w:r w:rsidR="00A004EA" w:rsidRPr="002045DF">
        <w:rPr>
          <w:lang w:val="ru-RU"/>
        </w:rPr>
        <w:t>и</w:t>
      </w:r>
      <w:r w:rsidR="003416A4" w:rsidRPr="002045DF">
        <w:rPr>
          <w:lang w:val="ru-RU"/>
        </w:rPr>
        <w:t xml:space="preserve"> </w:t>
      </w:r>
      <w:r w:rsidRPr="002045DF">
        <w:rPr>
          <w:lang w:val="ru-RU"/>
        </w:rPr>
        <w:t>с высадкой необходимого количества деревьев и кустарников.</w:t>
      </w:r>
      <w:r w:rsidR="003416A4" w:rsidRPr="002045DF">
        <w:rPr>
          <w:lang w:val="ru-RU"/>
        </w:rPr>
        <w:t xml:space="preserve"> </w:t>
      </w:r>
      <w:r w:rsidRPr="002045DF">
        <w:rPr>
          <w:lang w:val="ru-RU"/>
        </w:rPr>
        <w:t>При реализации мероприятий</w:t>
      </w:r>
      <w:r w:rsidR="003416A4" w:rsidRPr="002045DF">
        <w:rPr>
          <w:lang w:val="ru-RU"/>
        </w:rPr>
        <w:t xml:space="preserve"> </w:t>
      </w:r>
      <w:r w:rsidRPr="002045DF">
        <w:rPr>
          <w:lang w:val="ru-RU"/>
        </w:rPr>
        <w:t>по озеленению необходимо существенно расширить видовой состав применяемых растений, адаптированных к местным условиям произрастания.</w:t>
      </w:r>
    </w:p>
    <w:p w14:paraId="7E404E62" w14:textId="77777777" w:rsidR="00B75638" w:rsidRPr="002045DF" w:rsidRDefault="001420D3" w:rsidP="00433DC0">
      <w:pPr>
        <w:pStyle w:val="aff0"/>
        <w:rPr>
          <w:lang w:val="ru-RU"/>
        </w:rPr>
      </w:pPr>
      <w:r w:rsidRPr="002045DF">
        <w:rPr>
          <w:lang w:val="ru-RU"/>
        </w:rPr>
        <w:t xml:space="preserve">4. </w:t>
      </w:r>
      <w:r w:rsidR="00B75638" w:rsidRPr="002045DF">
        <w:rPr>
          <w:lang w:val="ru-RU"/>
        </w:rPr>
        <w:t>Ежегодно необходимо увеличивать плотность малых архитектурных форм. Особое внимание необходимо обратить на установку малых архитектурных форм в общественно-административн</w:t>
      </w:r>
      <w:r w:rsidR="00E9191A" w:rsidRPr="002045DF">
        <w:rPr>
          <w:lang w:val="ru-RU"/>
        </w:rPr>
        <w:t xml:space="preserve">ом центре </w:t>
      </w:r>
      <w:r w:rsidR="00B75638" w:rsidRPr="002045DF">
        <w:rPr>
          <w:lang w:val="ru-RU"/>
        </w:rPr>
        <w:t>поселения,</w:t>
      </w:r>
      <w:r w:rsidR="00131098" w:rsidRPr="002045DF">
        <w:rPr>
          <w:lang w:val="ru-RU"/>
        </w:rPr>
        <w:t xml:space="preserve"> </w:t>
      </w:r>
      <w:r w:rsidR="00B75638" w:rsidRPr="002045DF">
        <w:rPr>
          <w:lang w:val="ru-RU"/>
        </w:rPr>
        <w:t xml:space="preserve">в местах массового скопления людей. Необходимо восполнить недостаток монументально-декоративных произведений искусства на улицах и площадях </w:t>
      </w:r>
      <w:r w:rsidR="005B11BD" w:rsidRPr="002045DF">
        <w:rPr>
          <w:lang w:val="ru-RU"/>
        </w:rPr>
        <w:t xml:space="preserve">в </w:t>
      </w:r>
      <w:r w:rsidR="00D37F8E" w:rsidRPr="002045DF">
        <w:rPr>
          <w:lang w:val="ru-RU"/>
        </w:rPr>
        <w:t>населённых пунктах поселения</w:t>
      </w:r>
      <w:r w:rsidR="00807763" w:rsidRPr="002045DF">
        <w:rPr>
          <w:lang w:val="ru-RU"/>
        </w:rPr>
        <w:t>,</w:t>
      </w:r>
      <w:r w:rsidR="00B75638" w:rsidRPr="002045DF">
        <w:rPr>
          <w:lang w:val="ru-RU"/>
        </w:rPr>
        <w:t xml:space="preserve"> обогатив эстетическое восприятие жилой среды.</w:t>
      </w:r>
    </w:p>
    <w:p w14:paraId="040BFB3E" w14:textId="77777777" w:rsidR="00B75638" w:rsidRPr="002045DF" w:rsidRDefault="001420D3" w:rsidP="00433DC0">
      <w:pPr>
        <w:pStyle w:val="aff0"/>
        <w:rPr>
          <w:lang w:val="ru-RU"/>
        </w:rPr>
      </w:pPr>
      <w:r w:rsidRPr="002045DF">
        <w:rPr>
          <w:lang w:val="ru-RU"/>
        </w:rPr>
        <w:t xml:space="preserve">5. </w:t>
      </w:r>
      <w:r w:rsidR="00B75638" w:rsidRPr="002045DF">
        <w:rPr>
          <w:lang w:val="ru-RU"/>
        </w:rPr>
        <w:t xml:space="preserve">Основные направления работы органов исполнительной власти </w:t>
      </w:r>
      <w:r w:rsidRPr="002045DF">
        <w:rPr>
          <w:lang w:val="ru-RU"/>
        </w:rPr>
        <w:t>поселения</w:t>
      </w:r>
      <w:r w:rsidR="00B75638" w:rsidRPr="002045DF">
        <w:rPr>
          <w:lang w:val="ru-RU"/>
        </w:rPr>
        <w:t xml:space="preserve"> в части ул</w:t>
      </w:r>
      <w:r w:rsidR="003416A4" w:rsidRPr="002045DF">
        <w:rPr>
          <w:lang w:val="ru-RU"/>
        </w:rPr>
        <w:t>учшения системы освещения</w:t>
      </w:r>
      <w:r w:rsidR="00B75638" w:rsidRPr="002045DF">
        <w:rPr>
          <w:lang w:val="ru-RU"/>
        </w:rPr>
        <w:t xml:space="preserve"> должны быть направлены на энергосбережение и совершенствование</w:t>
      </w:r>
      <w:r w:rsidR="00131098" w:rsidRPr="002045DF">
        <w:rPr>
          <w:lang w:val="ru-RU"/>
        </w:rPr>
        <w:t xml:space="preserve"> </w:t>
      </w:r>
      <w:r w:rsidR="00B75638" w:rsidRPr="002045DF">
        <w:rPr>
          <w:lang w:val="ru-RU"/>
        </w:rPr>
        <w:t>системы освещения. Необходимо добиться нормируемого уровня освещения улиц и дорог и выстроить соподчинённую систему освещения главных и второстепенных улиц. В расчётный срок</w:t>
      </w:r>
      <w:r w:rsidR="0049667C" w:rsidRPr="002045DF">
        <w:rPr>
          <w:lang w:val="ru-RU"/>
        </w:rPr>
        <w:t xml:space="preserve"> </w:t>
      </w:r>
      <w:r w:rsidR="00B75638" w:rsidRPr="002045DF">
        <w:rPr>
          <w:lang w:val="ru-RU"/>
        </w:rPr>
        <w:t>необходимо выполнить мероприятия по реконструкции автоматической системы</w:t>
      </w:r>
      <w:r w:rsidR="00131098" w:rsidRPr="002045DF">
        <w:rPr>
          <w:lang w:val="ru-RU"/>
        </w:rPr>
        <w:t xml:space="preserve"> </w:t>
      </w:r>
      <w:r w:rsidR="00B75638" w:rsidRPr="002045DF">
        <w:rPr>
          <w:lang w:val="ru-RU"/>
        </w:rPr>
        <w:t>освещения, работающей в различных режимах.</w:t>
      </w:r>
    </w:p>
    <w:p w14:paraId="5AB233E4" w14:textId="77777777" w:rsidR="003416A4" w:rsidRPr="002045DF" w:rsidRDefault="00B75638" w:rsidP="00433DC0">
      <w:pPr>
        <w:pStyle w:val="aff0"/>
        <w:rPr>
          <w:lang w:val="ru-RU"/>
        </w:rPr>
      </w:pPr>
      <w:r w:rsidRPr="002045DF">
        <w:rPr>
          <w:lang w:val="ru-RU"/>
        </w:rPr>
        <w:t>Вторым направлением работ по освещению будет освещение объектов социальной сферы и жилых кварталов, в первую очередь, должны быть надлежаще освещены территории с пребыванием детей и подростков.</w:t>
      </w:r>
      <w:r w:rsidR="003416A4" w:rsidRPr="002045DF">
        <w:rPr>
          <w:lang w:val="ru-RU"/>
        </w:rPr>
        <w:t xml:space="preserve"> </w:t>
      </w:r>
    </w:p>
    <w:p w14:paraId="017D9EC7" w14:textId="77777777" w:rsidR="00E17CE8" w:rsidRPr="002045DF" w:rsidRDefault="00B75638" w:rsidP="009E2259">
      <w:pPr>
        <w:pStyle w:val="aff0"/>
        <w:rPr>
          <w:lang w:val="ru-RU"/>
        </w:rPr>
      </w:pPr>
      <w:r w:rsidRPr="002045DF">
        <w:rPr>
          <w:lang w:val="ru-RU"/>
        </w:rPr>
        <w:t>Отдельное направление</w:t>
      </w:r>
      <w:r w:rsidR="0049667C" w:rsidRPr="002045DF">
        <w:rPr>
          <w:lang w:val="ru-RU"/>
        </w:rPr>
        <w:t xml:space="preserve"> </w:t>
      </w:r>
      <w:r w:rsidRPr="002045DF">
        <w:rPr>
          <w:lang w:val="ru-RU"/>
        </w:rPr>
        <w:t>в освещении – это декоративное и архитектурное освещение; предлагается выполнить архитектурное освещение наиболее значимых зданий и объектов: культовых, общественных зданий и ряд других.</w:t>
      </w:r>
    </w:p>
    <w:p w14:paraId="4B40EFD1" w14:textId="77777777" w:rsidR="00B137F0" w:rsidRPr="002045DF" w:rsidRDefault="00B137F0">
      <w:pPr>
        <w:rPr>
          <w:rFonts w:eastAsiaTheme="majorEastAsia" w:cs="Times New Roman"/>
          <w:b/>
          <w:bCs/>
          <w:caps/>
          <w:szCs w:val="24"/>
        </w:rPr>
      </w:pPr>
      <w:bookmarkStart w:id="317" w:name="_Toc403471687"/>
      <w:r w:rsidRPr="002045DF">
        <w:rPr>
          <w:rFonts w:cs="Times New Roman"/>
          <w:szCs w:val="24"/>
        </w:rPr>
        <w:br w:type="page"/>
      </w:r>
    </w:p>
    <w:p w14:paraId="153CEF42" w14:textId="1A24D787" w:rsidR="00AE1C09" w:rsidRDefault="00AE1C09" w:rsidP="00AE1C09">
      <w:pPr>
        <w:pStyle w:val="1"/>
        <w:spacing w:line="240" w:lineRule="auto"/>
        <w:rPr>
          <w:rFonts w:cs="Times New Roman"/>
          <w:sz w:val="24"/>
          <w:szCs w:val="24"/>
        </w:rPr>
      </w:pPr>
      <w:bookmarkStart w:id="318" w:name="_Toc510440133"/>
      <w:r w:rsidRPr="005B747F">
        <w:rPr>
          <w:rFonts w:cs="Times New Roman"/>
          <w:sz w:val="24"/>
          <w:szCs w:val="24"/>
        </w:rPr>
        <w:lastRenderedPageBreak/>
        <w:t>4</w:t>
      </w:r>
      <w:r w:rsidRPr="002B2D9E">
        <w:rPr>
          <w:rFonts w:cs="Times New Roman"/>
          <w:sz w:val="24"/>
          <w:szCs w:val="24"/>
        </w:rPr>
        <w:t xml:space="preserve">. Баланс территории в границах </w:t>
      </w:r>
      <w:r w:rsidR="00815482">
        <w:rPr>
          <w:rFonts w:cs="Times New Roman"/>
          <w:sz w:val="24"/>
          <w:szCs w:val="24"/>
        </w:rPr>
        <w:t>сельского поселения руч</w:t>
      </w:r>
      <w:bookmarkEnd w:id="318"/>
    </w:p>
    <w:p w14:paraId="2ED26281" w14:textId="19BF75A6" w:rsidR="00B47599" w:rsidRPr="00B47599" w:rsidRDefault="00B47599" w:rsidP="00B47599">
      <w:pPr>
        <w:jc w:val="right"/>
        <w:rPr>
          <w:b/>
          <w:i/>
        </w:rPr>
      </w:pPr>
      <w:r w:rsidRPr="00B47599">
        <w:rPr>
          <w:b/>
          <w:i/>
        </w:rPr>
        <w:t xml:space="preserve">Таблица </w:t>
      </w:r>
      <w:r w:rsidR="00477D0F">
        <w:rPr>
          <w:b/>
          <w:i/>
        </w:rPr>
        <w:t>11</w:t>
      </w:r>
    </w:p>
    <w:tbl>
      <w:tblPr>
        <w:tblStyle w:val="ab"/>
        <w:tblW w:w="946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A0" w:firstRow="1" w:lastRow="0" w:firstColumn="1" w:lastColumn="0" w:noHBand="0" w:noVBand="1"/>
      </w:tblPr>
      <w:tblGrid>
        <w:gridCol w:w="675"/>
        <w:gridCol w:w="4820"/>
        <w:gridCol w:w="1984"/>
        <w:gridCol w:w="1985"/>
      </w:tblGrid>
      <w:tr w:rsidR="002C6B8D" w:rsidRPr="005B747F" w14:paraId="2A945E48" w14:textId="77777777" w:rsidTr="002C6B8D">
        <w:trPr>
          <w:cantSplit/>
          <w:tblHeader/>
        </w:trPr>
        <w:tc>
          <w:tcPr>
            <w:tcW w:w="675" w:type="dxa"/>
            <w:vMerge w:val="restart"/>
            <w:shd w:val="clear" w:color="auto" w:fill="D9D9D9" w:themeFill="background1" w:themeFillShade="D9"/>
          </w:tcPr>
          <w:p w14:paraId="5DB37D1C" w14:textId="77777777" w:rsidR="002C6B8D" w:rsidRPr="005B747F" w:rsidRDefault="002C6B8D" w:rsidP="002C6B8D">
            <w:pPr>
              <w:pStyle w:val="aff0"/>
              <w:ind w:firstLine="0"/>
              <w:jc w:val="center"/>
              <w:rPr>
                <w:b/>
                <w:i/>
                <w:sz w:val="20"/>
                <w:szCs w:val="20"/>
                <w:lang w:val="ru-RU"/>
              </w:rPr>
            </w:pPr>
            <w:bookmarkStart w:id="319" w:name="OLE_LINK75"/>
            <w:bookmarkStart w:id="320" w:name="OLE_LINK76"/>
            <w:bookmarkStart w:id="321" w:name="OLE_LINK77"/>
            <w:r w:rsidRPr="005B747F">
              <w:rPr>
                <w:b/>
                <w:i/>
                <w:sz w:val="20"/>
                <w:szCs w:val="20"/>
                <w:lang w:val="ru-RU"/>
              </w:rPr>
              <w:t>№ п/п</w:t>
            </w:r>
          </w:p>
        </w:tc>
        <w:tc>
          <w:tcPr>
            <w:tcW w:w="4820" w:type="dxa"/>
            <w:vMerge w:val="restart"/>
            <w:shd w:val="clear" w:color="auto" w:fill="D9D9D9" w:themeFill="background1" w:themeFillShade="D9"/>
          </w:tcPr>
          <w:p w14:paraId="49D3759C" w14:textId="77777777" w:rsidR="002C6B8D" w:rsidRPr="005B747F" w:rsidRDefault="002C6B8D" w:rsidP="002C6B8D">
            <w:pPr>
              <w:pStyle w:val="aff0"/>
              <w:ind w:firstLine="0"/>
              <w:jc w:val="center"/>
              <w:rPr>
                <w:b/>
                <w:i/>
                <w:sz w:val="20"/>
                <w:szCs w:val="20"/>
                <w:lang w:val="ru-RU"/>
              </w:rPr>
            </w:pPr>
            <w:r w:rsidRPr="005B747F">
              <w:rPr>
                <w:b/>
                <w:i/>
                <w:sz w:val="20"/>
                <w:szCs w:val="20"/>
                <w:lang w:val="ru-RU"/>
              </w:rPr>
              <w:t>Категории земель</w:t>
            </w:r>
          </w:p>
        </w:tc>
        <w:tc>
          <w:tcPr>
            <w:tcW w:w="1984" w:type="dxa"/>
            <w:shd w:val="clear" w:color="auto" w:fill="D9D9D9" w:themeFill="background1" w:themeFillShade="D9"/>
          </w:tcPr>
          <w:p w14:paraId="5053C4BA" w14:textId="4BF3892C" w:rsidR="002C6B8D" w:rsidRPr="005B747F" w:rsidRDefault="002C6B8D" w:rsidP="002B2D9E">
            <w:pPr>
              <w:pStyle w:val="aff0"/>
              <w:ind w:firstLine="0"/>
              <w:jc w:val="center"/>
              <w:rPr>
                <w:b/>
                <w:i/>
                <w:sz w:val="20"/>
                <w:szCs w:val="20"/>
                <w:lang w:val="ru-RU"/>
              </w:rPr>
            </w:pPr>
            <w:r w:rsidRPr="005B747F">
              <w:rPr>
                <w:b/>
                <w:i/>
                <w:sz w:val="20"/>
                <w:szCs w:val="20"/>
                <w:lang w:val="ru-RU"/>
              </w:rPr>
              <w:t>Существующее положение (</w:t>
            </w:r>
            <w:r w:rsidR="00677CB9" w:rsidRPr="005B747F">
              <w:rPr>
                <w:b/>
                <w:i/>
                <w:sz w:val="20"/>
                <w:szCs w:val="20"/>
                <w:lang w:val="ru-RU"/>
              </w:rPr>
              <w:t>201</w:t>
            </w:r>
            <w:r w:rsidR="002B2D9E">
              <w:rPr>
                <w:b/>
                <w:i/>
                <w:sz w:val="20"/>
                <w:szCs w:val="20"/>
                <w:lang w:val="ru-RU"/>
              </w:rPr>
              <w:t>8</w:t>
            </w:r>
            <w:r w:rsidR="00677CB9" w:rsidRPr="005B747F">
              <w:rPr>
                <w:b/>
                <w:i/>
                <w:sz w:val="20"/>
                <w:szCs w:val="20"/>
                <w:lang w:val="ru-RU"/>
              </w:rPr>
              <w:t>год</w:t>
            </w:r>
            <w:r w:rsidRPr="005B747F">
              <w:rPr>
                <w:b/>
                <w:i/>
                <w:sz w:val="20"/>
                <w:szCs w:val="20"/>
                <w:lang w:val="ru-RU"/>
              </w:rPr>
              <w:t>)</w:t>
            </w:r>
          </w:p>
        </w:tc>
        <w:tc>
          <w:tcPr>
            <w:tcW w:w="1985" w:type="dxa"/>
            <w:shd w:val="clear" w:color="auto" w:fill="D9D9D9" w:themeFill="background1" w:themeFillShade="D9"/>
          </w:tcPr>
          <w:p w14:paraId="38AEF25B" w14:textId="78D96CD4" w:rsidR="002C6B8D" w:rsidRPr="005B747F" w:rsidRDefault="005B747F" w:rsidP="00815482">
            <w:pPr>
              <w:pStyle w:val="aff0"/>
              <w:ind w:firstLine="0"/>
              <w:jc w:val="center"/>
              <w:rPr>
                <w:b/>
                <w:i/>
                <w:sz w:val="20"/>
                <w:szCs w:val="20"/>
                <w:lang w:val="ru-RU"/>
              </w:rPr>
            </w:pPr>
            <w:r>
              <w:rPr>
                <w:b/>
                <w:i/>
                <w:sz w:val="20"/>
                <w:szCs w:val="20"/>
                <w:lang w:val="ru-RU"/>
              </w:rPr>
              <w:t>Расчетный срок (20</w:t>
            </w:r>
            <w:r w:rsidR="00815482">
              <w:rPr>
                <w:b/>
                <w:i/>
                <w:sz w:val="20"/>
                <w:szCs w:val="20"/>
                <w:lang w:val="ru-RU"/>
              </w:rPr>
              <w:t>38</w:t>
            </w:r>
            <w:r w:rsidR="002C6B8D" w:rsidRPr="005B747F">
              <w:rPr>
                <w:b/>
                <w:i/>
                <w:sz w:val="20"/>
                <w:szCs w:val="20"/>
                <w:lang w:val="ru-RU"/>
              </w:rPr>
              <w:t xml:space="preserve"> год)</w:t>
            </w:r>
          </w:p>
        </w:tc>
      </w:tr>
      <w:tr w:rsidR="002C6B8D" w:rsidRPr="005B747F" w14:paraId="14B411B2" w14:textId="77777777" w:rsidTr="002C6B8D">
        <w:trPr>
          <w:cantSplit/>
          <w:tblHeader/>
        </w:trPr>
        <w:tc>
          <w:tcPr>
            <w:tcW w:w="675" w:type="dxa"/>
            <w:vMerge/>
            <w:shd w:val="clear" w:color="auto" w:fill="D9D9D9" w:themeFill="background1" w:themeFillShade="D9"/>
          </w:tcPr>
          <w:p w14:paraId="18F1C61A" w14:textId="77777777" w:rsidR="002C6B8D" w:rsidRPr="005B747F" w:rsidRDefault="002C6B8D" w:rsidP="002C6B8D">
            <w:pPr>
              <w:pStyle w:val="aff0"/>
              <w:ind w:firstLine="0"/>
              <w:jc w:val="center"/>
              <w:rPr>
                <w:b/>
                <w:i/>
                <w:sz w:val="20"/>
                <w:szCs w:val="20"/>
                <w:lang w:val="ru-RU"/>
              </w:rPr>
            </w:pPr>
          </w:p>
        </w:tc>
        <w:tc>
          <w:tcPr>
            <w:tcW w:w="4820" w:type="dxa"/>
            <w:vMerge/>
            <w:shd w:val="clear" w:color="auto" w:fill="D9D9D9" w:themeFill="background1" w:themeFillShade="D9"/>
          </w:tcPr>
          <w:p w14:paraId="0E499409" w14:textId="77777777" w:rsidR="002C6B8D" w:rsidRPr="005B747F" w:rsidRDefault="002C6B8D" w:rsidP="002C6B8D">
            <w:pPr>
              <w:pStyle w:val="aff0"/>
              <w:ind w:firstLine="0"/>
              <w:jc w:val="left"/>
              <w:rPr>
                <w:b/>
                <w:i/>
                <w:sz w:val="20"/>
                <w:szCs w:val="20"/>
                <w:lang w:val="ru-RU"/>
              </w:rPr>
            </w:pPr>
          </w:p>
        </w:tc>
        <w:tc>
          <w:tcPr>
            <w:tcW w:w="1984" w:type="dxa"/>
            <w:shd w:val="clear" w:color="auto" w:fill="D9D9D9" w:themeFill="background1" w:themeFillShade="D9"/>
          </w:tcPr>
          <w:p w14:paraId="37C0E6C6" w14:textId="77777777" w:rsidR="002C6B8D" w:rsidRPr="005B747F" w:rsidRDefault="002C6B8D" w:rsidP="002C6B8D">
            <w:pPr>
              <w:pStyle w:val="aff0"/>
              <w:ind w:firstLine="0"/>
              <w:jc w:val="center"/>
              <w:rPr>
                <w:b/>
                <w:i/>
                <w:sz w:val="20"/>
                <w:szCs w:val="20"/>
                <w:lang w:val="ru-RU"/>
              </w:rPr>
            </w:pPr>
            <w:r w:rsidRPr="005B747F">
              <w:rPr>
                <w:b/>
                <w:i/>
                <w:sz w:val="20"/>
                <w:szCs w:val="20"/>
                <w:lang w:val="ru-RU"/>
              </w:rPr>
              <w:t>Общая площадь, га</w:t>
            </w:r>
          </w:p>
        </w:tc>
        <w:tc>
          <w:tcPr>
            <w:tcW w:w="1985" w:type="dxa"/>
            <w:shd w:val="clear" w:color="auto" w:fill="D9D9D9" w:themeFill="background1" w:themeFillShade="D9"/>
          </w:tcPr>
          <w:p w14:paraId="7E621B09" w14:textId="77777777" w:rsidR="002C6B8D" w:rsidRPr="005B747F" w:rsidRDefault="002C6B8D" w:rsidP="002C6B8D">
            <w:pPr>
              <w:pStyle w:val="aff0"/>
              <w:ind w:firstLine="0"/>
              <w:jc w:val="center"/>
              <w:rPr>
                <w:b/>
                <w:i/>
                <w:sz w:val="20"/>
                <w:szCs w:val="20"/>
                <w:lang w:val="ru-RU"/>
              </w:rPr>
            </w:pPr>
            <w:r w:rsidRPr="005B747F">
              <w:rPr>
                <w:b/>
                <w:i/>
                <w:sz w:val="20"/>
                <w:szCs w:val="20"/>
                <w:lang w:val="ru-RU"/>
              </w:rPr>
              <w:t>Общая площадь, га</w:t>
            </w:r>
          </w:p>
        </w:tc>
      </w:tr>
      <w:tr w:rsidR="00153F24" w:rsidRPr="005B747F" w14:paraId="1E4DACD6" w14:textId="77777777" w:rsidTr="002C6B8D">
        <w:tc>
          <w:tcPr>
            <w:tcW w:w="675" w:type="dxa"/>
            <w:shd w:val="clear" w:color="auto" w:fill="D9D9D9" w:themeFill="background1" w:themeFillShade="D9"/>
          </w:tcPr>
          <w:p w14:paraId="5B17A304" w14:textId="77777777" w:rsidR="00153F24" w:rsidRPr="005B747F" w:rsidRDefault="00153F24" w:rsidP="002C6B8D">
            <w:pPr>
              <w:pStyle w:val="aff0"/>
              <w:ind w:firstLine="0"/>
              <w:jc w:val="center"/>
              <w:rPr>
                <w:b/>
                <w:i/>
                <w:sz w:val="20"/>
                <w:szCs w:val="20"/>
                <w:lang w:val="ru-RU"/>
              </w:rPr>
            </w:pPr>
            <w:r w:rsidRPr="005B747F">
              <w:rPr>
                <w:b/>
                <w:i/>
                <w:sz w:val="20"/>
                <w:szCs w:val="20"/>
                <w:lang w:val="ru-RU"/>
              </w:rPr>
              <w:t>1</w:t>
            </w:r>
          </w:p>
        </w:tc>
        <w:tc>
          <w:tcPr>
            <w:tcW w:w="4820" w:type="dxa"/>
            <w:shd w:val="clear" w:color="auto" w:fill="F2F2F2" w:themeFill="background1" w:themeFillShade="F2"/>
          </w:tcPr>
          <w:p w14:paraId="34D5C9FD" w14:textId="77777777" w:rsidR="00153F24" w:rsidRPr="00C86A4A" w:rsidRDefault="00153F24" w:rsidP="002C6B8D">
            <w:pPr>
              <w:pStyle w:val="aff0"/>
              <w:ind w:firstLine="0"/>
              <w:jc w:val="left"/>
              <w:rPr>
                <w:b/>
                <w:i/>
                <w:sz w:val="20"/>
                <w:szCs w:val="20"/>
                <w:lang w:val="ru-RU"/>
              </w:rPr>
            </w:pPr>
            <w:r w:rsidRPr="00C86A4A">
              <w:rPr>
                <w:b/>
                <w:i/>
                <w:sz w:val="20"/>
                <w:szCs w:val="20"/>
                <w:lang w:val="ru-RU"/>
              </w:rPr>
              <w:t>Земли сельскохозяйственного назначения</w:t>
            </w:r>
          </w:p>
        </w:tc>
        <w:tc>
          <w:tcPr>
            <w:tcW w:w="1984" w:type="dxa"/>
          </w:tcPr>
          <w:p w14:paraId="08B2BA37" w14:textId="669C422B" w:rsidR="00153F24" w:rsidRPr="005B747F" w:rsidRDefault="00A85C5A" w:rsidP="00154BC5">
            <w:pPr>
              <w:pStyle w:val="aff0"/>
              <w:ind w:firstLine="0"/>
              <w:jc w:val="center"/>
              <w:rPr>
                <w:color w:val="000000"/>
                <w:sz w:val="20"/>
                <w:szCs w:val="20"/>
                <w:lang w:val="ru-RU"/>
              </w:rPr>
            </w:pPr>
            <w:r>
              <w:rPr>
                <w:color w:val="000000"/>
                <w:sz w:val="20"/>
                <w:szCs w:val="20"/>
                <w:lang w:val="ru-RU"/>
              </w:rPr>
              <w:t>741,02</w:t>
            </w:r>
          </w:p>
        </w:tc>
        <w:tc>
          <w:tcPr>
            <w:tcW w:w="1985" w:type="dxa"/>
          </w:tcPr>
          <w:p w14:paraId="4B9E9883" w14:textId="057430CC" w:rsidR="00153F24" w:rsidRPr="005B747F" w:rsidRDefault="008849AF" w:rsidP="00153F24">
            <w:pPr>
              <w:pStyle w:val="aff0"/>
              <w:ind w:firstLine="0"/>
              <w:jc w:val="center"/>
              <w:rPr>
                <w:color w:val="000000"/>
                <w:sz w:val="20"/>
                <w:szCs w:val="20"/>
                <w:lang w:val="ru-RU"/>
              </w:rPr>
            </w:pPr>
            <w:r>
              <w:rPr>
                <w:color w:val="000000"/>
                <w:sz w:val="20"/>
                <w:szCs w:val="20"/>
                <w:lang w:val="ru-RU"/>
              </w:rPr>
              <w:t>898,97</w:t>
            </w:r>
          </w:p>
        </w:tc>
      </w:tr>
      <w:tr w:rsidR="004249C9" w:rsidRPr="005B747F" w14:paraId="7AACDA12" w14:textId="77777777" w:rsidTr="002C6B8D">
        <w:tc>
          <w:tcPr>
            <w:tcW w:w="675" w:type="dxa"/>
            <w:shd w:val="clear" w:color="auto" w:fill="D9D9D9" w:themeFill="background1" w:themeFillShade="D9"/>
          </w:tcPr>
          <w:p w14:paraId="24EC6004" w14:textId="77777777" w:rsidR="004249C9" w:rsidRPr="005B747F" w:rsidRDefault="004249C9" w:rsidP="004249C9">
            <w:pPr>
              <w:pStyle w:val="aff0"/>
              <w:ind w:firstLine="0"/>
              <w:jc w:val="center"/>
              <w:rPr>
                <w:b/>
                <w:i/>
                <w:sz w:val="20"/>
                <w:szCs w:val="20"/>
                <w:lang w:val="ru-RU"/>
              </w:rPr>
            </w:pPr>
            <w:bookmarkStart w:id="322" w:name="_Hlk466903742"/>
            <w:r w:rsidRPr="005B747F">
              <w:rPr>
                <w:b/>
                <w:i/>
                <w:sz w:val="20"/>
                <w:szCs w:val="20"/>
                <w:lang w:val="ru-RU"/>
              </w:rPr>
              <w:t>2</w:t>
            </w:r>
          </w:p>
        </w:tc>
        <w:tc>
          <w:tcPr>
            <w:tcW w:w="4820" w:type="dxa"/>
            <w:shd w:val="clear" w:color="auto" w:fill="F2F2F2" w:themeFill="background1" w:themeFillShade="F2"/>
          </w:tcPr>
          <w:p w14:paraId="1B2C3DDD" w14:textId="77777777" w:rsidR="004249C9" w:rsidRPr="005B747F" w:rsidRDefault="004249C9" w:rsidP="004249C9">
            <w:pPr>
              <w:pStyle w:val="aff0"/>
              <w:ind w:firstLine="0"/>
              <w:jc w:val="left"/>
              <w:rPr>
                <w:b/>
                <w:i/>
                <w:sz w:val="20"/>
                <w:szCs w:val="20"/>
                <w:lang w:val="ru-RU"/>
              </w:rPr>
            </w:pPr>
            <w:r w:rsidRPr="005B747F">
              <w:rPr>
                <w:b/>
                <w:i/>
                <w:sz w:val="20"/>
                <w:szCs w:val="20"/>
                <w:lang w:val="ru-RU"/>
              </w:rPr>
              <w:t>Земли населённых пунктов, в том числе по населённым пунктам:</w:t>
            </w:r>
          </w:p>
        </w:tc>
        <w:tc>
          <w:tcPr>
            <w:tcW w:w="1984" w:type="dxa"/>
          </w:tcPr>
          <w:p w14:paraId="0B4E1AE9" w14:textId="0E2F6971" w:rsidR="004249C9" w:rsidRPr="005B747F" w:rsidRDefault="008849AF" w:rsidP="004249C9">
            <w:pPr>
              <w:pStyle w:val="aff0"/>
              <w:ind w:firstLine="0"/>
              <w:jc w:val="center"/>
              <w:rPr>
                <w:color w:val="000000"/>
                <w:sz w:val="20"/>
                <w:szCs w:val="20"/>
                <w:lang w:val="ru-RU"/>
              </w:rPr>
            </w:pPr>
            <w:r>
              <w:rPr>
                <w:color w:val="000000"/>
                <w:sz w:val="20"/>
                <w:szCs w:val="20"/>
                <w:lang w:val="ru-RU"/>
              </w:rPr>
              <w:t>1008,92</w:t>
            </w:r>
          </w:p>
        </w:tc>
        <w:tc>
          <w:tcPr>
            <w:tcW w:w="1985" w:type="dxa"/>
          </w:tcPr>
          <w:p w14:paraId="4E6B0508" w14:textId="0F3542A5" w:rsidR="004249C9" w:rsidRPr="005B747F" w:rsidRDefault="008849AF" w:rsidP="004249C9">
            <w:pPr>
              <w:pStyle w:val="aff0"/>
              <w:ind w:firstLine="0"/>
              <w:jc w:val="center"/>
              <w:rPr>
                <w:color w:val="000000"/>
                <w:sz w:val="20"/>
                <w:szCs w:val="20"/>
                <w:lang w:val="ru-RU"/>
              </w:rPr>
            </w:pPr>
            <w:r>
              <w:rPr>
                <w:color w:val="000000"/>
                <w:sz w:val="20"/>
                <w:szCs w:val="20"/>
                <w:lang w:val="ru-RU"/>
              </w:rPr>
              <w:t>759,48</w:t>
            </w:r>
          </w:p>
        </w:tc>
      </w:tr>
      <w:tr w:rsidR="00852DF2" w:rsidRPr="005B747F" w14:paraId="45BCCB00" w14:textId="77777777" w:rsidTr="002C6B8D">
        <w:tc>
          <w:tcPr>
            <w:tcW w:w="675" w:type="dxa"/>
            <w:shd w:val="clear" w:color="auto" w:fill="D9D9D9" w:themeFill="background1" w:themeFillShade="D9"/>
          </w:tcPr>
          <w:p w14:paraId="67A45D19" w14:textId="76C4879A" w:rsidR="00852DF2" w:rsidRPr="005B747F" w:rsidRDefault="00852DF2" w:rsidP="004249C9">
            <w:pPr>
              <w:pStyle w:val="aff0"/>
              <w:ind w:firstLine="0"/>
              <w:jc w:val="center"/>
              <w:rPr>
                <w:b/>
                <w:i/>
                <w:sz w:val="20"/>
                <w:szCs w:val="20"/>
                <w:lang w:val="ru-RU"/>
              </w:rPr>
            </w:pPr>
            <w:r>
              <w:rPr>
                <w:b/>
                <w:i/>
                <w:sz w:val="20"/>
                <w:szCs w:val="20"/>
                <w:lang w:val="ru-RU"/>
              </w:rPr>
              <w:t>2.1</w:t>
            </w:r>
          </w:p>
        </w:tc>
        <w:tc>
          <w:tcPr>
            <w:tcW w:w="4820" w:type="dxa"/>
            <w:shd w:val="clear" w:color="auto" w:fill="F2F2F2" w:themeFill="background1" w:themeFillShade="F2"/>
          </w:tcPr>
          <w:p w14:paraId="27948789" w14:textId="33EFC588" w:rsidR="00852DF2" w:rsidRPr="005B747F" w:rsidRDefault="00852DF2" w:rsidP="004249C9">
            <w:pPr>
              <w:pStyle w:val="aff0"/>
              <w:ind w:firstLine="0"/>
              <w:jc w:val="left"/>
              <w:rPr>
                <w:b/>
                <w:i/>
                <w:sz w:val="20"/>
                <w:szCs w:val="20"/>
                <w:lang w:val="ru-RU"/>
              </w:rPr>
            </w:pPr>
            <w:r>
              <w:rPr>
                <w:b/>
                <w:i/>
                <w:sz w:val="20"/>
                <w:szCs w:val="20"/>
                <w:lang w:val="ru-RU"/>
              </w:rPr>
              <w:t>с. Руч</w:t>
            </w:r>
          </w:p>
        </w:tc>
        <w:tc>
          <w:tcPr>
            <w:tcW w:w="1984" w:type="dxa"/>
          </w:tcPr>
          <w:p w14:paraId="08206B7D" w14:textId="16584D56" w:rsidR="00852DF2" w:rsidRDefault="00852DF2" w:rsidP="004249C9">
            <w:pPr>
              <w:pStyle w:val="aff0"/>
              <w:ind w:firstLine="0"/>
              <w:jc w:val="center"/>
              <w:rPr>
                <w:color w:val="000000"/>
                <w:sz w:val="20"/>
                <w:szCs w:val="20"/>
                <w:lang w:val="ru-RU"/>
              </w:rPr>
            </w:pPr>
            <w:r>
              <w:rPr>
                <w:color w:val="000000"/>
                <w:sz w:val="20"/>
                <w:szCs w:val="20"/>
                <w:lang w:val="ru-RU"/>
              </w:rPr>
              <w:t>378,15</w:t>
            </w:r>
          </w:p>
        </w:tc>
        <w:tc>
          <w:tcPr>
            <w:tcW w:w="1985" w:type="dxa"/>
          </w:tcPr>
          <w:p w14:paraId="5EC85048" w14:textId="1F19EDBB" w:rsidR="00852DF2" w:rsidRDefault="006A7ED9" w:rsidP="004249C9">
            <w:pPr>
              <w:pStyle w:val="aff0"/>
              <w:ind w:firstLine="0"/>
              <w:jc w:val="center"/>
              <w:rPr>
                <w:color w:val="000000"/>
                <w:sz w:val="20"/>
                <w:szCs w:val="20"/>
                <w:lang w:val="ru-RU"/>
              </w:rPr>
            </w:pPr>
            <w:r>
              <w:rPr>
                <w:color w:val="000000"/>
                <w:sz w:val="20"/>
                <w:szCs w:val="20"/>
                <w:lang w:val="ru-RU"/>
              </w:rPr>
              <w:t>372,35</w:t>
            </w:r>
          </w:p>
        </w:tc>
      </w:tr>
      <w:tr w:rsidR="00852DF2" w:rsidRPr="005B747F" w14:paraId="4314986A" w14:textId="77777777" w:rsidTr="002C6B8D">
        <w:tc>
          <w:tcPr>
            <w:tcW w:w="675" w:type="dxa"/>
            <w:shd w:val="clear" w:color="auto" w:fill="D9D9D9" w:themeFill="background1" w:themeFillShade="D9"/>
          </w:tcPr>
          <w:p w14:paraId="212C5382" w14:textId="6C931F85" w:rsidR="00852DF2" w:rsidRPr="005B747F" w:rsidRDefault="00852DF2" w:rsidP="004249C9">
            <w:pPr>
              <w:pStyle w:val="aff0"/>
              <w:ind w:firstLine="0"/>
              <w:jc w:val="center"/>
              <w:rPr>
                <w:b/>
                <w:i/>
                <w:sz w:val="20"/>
                <w:szCs w:val="20"/>
                <w:lang w:val="ru-RU"/>
              </w:rPr>
            </w:pPr>
            <w:r>
              <w:rPr>
                <w:b/>
                <w:i/>
                <w:sz w:val="20"/>
                <w:szCs w:val="20"/>
                <w:lang w:val="ru-RU"/>
              </w:rPr>
              <w:t>2.2</w:t>
            </w:r>
          </w:p>
        </w:tc>
        <w:tc>
          <w:tcPr>
            <w:tcW w:w="4820" w:type="dxa"/>
            <w:shd w:val="clear" w:color="auto" w:fill="F2F2F2" w:themeFill="background1" w:themeFillShade="F2"/>
          </w:tcPr>
          <w:p w14:paraId="3C8C5BB2" w14:textId="41F966D0" w:rsidR="00852DF2" w:rsidRPr="005B747F" w:rsidRDefault="00852DF2" w:rsidP="004249C9">
            <w:pPr>
              <w:pStyle w:val="aff0"/>
              <w:ind w:firstLine="0"/>
              <w:jc w:val="left"/>
              <w:rPr>
                <w:b/>
                <w:i/>
                <w:sz w:val="20"/>
                <w:szCs w:val="20"/>
                <w:lang w:val="ru-RU"/>
              </w:rPr>
            </w:pPr>
            <w:r>
              <w:rPr>
                <w:b/>
                <w:i/>
                <w:sz w:val="20"/>
                <w:szCs w:val="20"/>
                <w:lang w:val="ru-RU"/>
              </w:rPr>
              <w:t>с. Аныб</w:t>
            </w:r>
          </w:p>
        </w:tc>
        <w:tc>
          <w:tcPr>
            <w:tcW w:w="1984" w:type="dxa"/>
          </w:tcPr>
          <w:p w14:paraId="6FA6A1B7" w14:textId="7D212AFB" w:rsidR="00852DF2" w:rsidRDefault="008849AF" w:rsidP="004249C9">
            <w:pPr>
              <w:pStyle w:val="aff0"/>
              <w:ind w:firstLine="0"/>
              <w:jc w:val="center"/>
              <w:rPr>
                <w:color w:val="000000"/>
                <w:sz w:val="20"/>
                <w:szCs w:val="20"/>
                <w:lang w:val="ru-RU"/>
              </w:rPr>
            </w:pPr>
            <w:r>
              <w:rPr>
                <w:color w:val="000000"/>
                <w:sz w:val="20"/>
                <w:szCs w:val="20"/>
                <w:lang w:val="ru-RU"/>
              </w:rPr>
              <w:t>518,88</w:t>
            </w:r>
          </w:p>
        </w:tc>
        <w:tc>
          <w:tcPr>
            <w:tcW w:w="1985" w:type="dxa"/>
          </w:tcPr>
          <w:p w14:paraId="6696D274" w14:textId="6891E238" w:rsidR="00852DF2" w:rsidRDefault="006A7ED9" w:rsidP="004249C9">
            <w:pPr>
              <w:pStyle w:val="aff0"/>
              <w:ind w:firstLine="0"/>
              <w:jc w:val="center"/>
              <w:rPr>
                <w:color w:val="000000"/>
                <w:sz w:val="20"/>
                <w:szCs w:val="20"/>
                <w:lang w:val="ru-RU"/>
              </w:rPr>
            </w:pPr>
            <w:r>
              <w:rPr>
                <w:color w:val="000000"/>
                <w:sz w:val="20"/>
                <w:szCs w:val="20"/>
                <w:lang w:val="ru-RU"/>
              </w:rPr>
              <w:t>325,31</w:t>
            </w:r>
          </w:p>
        </w:tc>
      </w:tr>
      <w:tr w:rsidR="00852DF2" w:rsidRPr="005B747F" w14:paraId="6C02539B" w14:textId="77777777" w:rsidTr="002C6B8D">
        <w:tc>
          <w:tcPr>
            <w:tcW w:w="675" w:type="dxa"/>
            <w:shd w:val="clear" w:color="auto" w:fill="D9D9D9" w:themeFill="background1" w:themeFillShade="D9"/>
          </w:tcPr>
          <w:p w14:paraId="7F554A40" w14:textId="632D25D4" w:rsidR="00852DF2" w:rsidRPr="005B747F" w:rsidRDefault="00852DF2" w:rsidP="004249C9">
            <w:pPr>
              <w:pStyle w:val="aff0"/>
              <w:ind w:firstLine="0"/>
              <w:jc w:val="center"/>
              <w:rPr>
                <w:b/>
                <w:i/>
                <w:sz w:val="20"/>
                <w:szCs w:val="20"/>
                <w:lang w:val="ru-RU"/>
              </w:rPr>
            </w:pPr>
            <w:r>
              <w:rPr>
                <w:b/>
                <w:i/>
                <w:sz w:val="20"/>
                <w:szCs w:val="20"/>
                <w:lang w:val="ru-RU"/>
              </w:rPr>
              <w:t>2.3</w:t>
            </w:r>
          </w:p>
        </w:tc>
        <w:tc>
          <w:tcPr>
            <w:tcW w:w="4820" w:type="dxa"/>
            <w:shd w:val="clear" w:color="auto" w:fill="F2F2F2" w:themeFill="background1" w:themeFillShade="F2"/>
          </w:tcPr>
          <w:p w14:paraId="060E697F" w14:textId="670AAC13" w:rsidR="00852DF2" w:rsidRPr="005B747F" w:rsidRDefault="00852DF2" w:rsidP="004249C9">
            <w:pPr>
              <w:pStyle w:val="aff0"/>
              <w:ind w:firstLine="0"/>
              <w:jc w:val="left"/>
              <w:rPr>
                <w:b/>
                <w:i/>
                <w:sz w:val="20"/>
                <w:szCs w:val="20"/>
                <w:lang w:val="ru-RU"/>
              </w:rPr>
            </w:pPr>
            <w:r>
              <w:rPr>
                <w:b/>
                <w:i/>
                <w:sz w:val="20"/>
                <w:szCs w:val="20"/>
                <w:lang w:val="ru-RU"/>
              </w:rPr>
              <w:t>д. Лунпока</w:t>
            </w:r>
          </w:p>
        </w:tc>
        <w:tc>
          <w:tcPr>
            <w:tcW w:w="1984" w:type="dxa"/>
          </w:tcPr>
          <w:p w14:paraId="71F1E482" w14:textId="193DB53C" w:rsidR="00852DF2" w:rsidRDefault="00852DF2" w:rsidP="004249C9">
            <w:pPr>
              <w:pStyle w:val="aff0"/>
              <w:ind w:firstLine="0"/>
              <w:jc w:val="center"/>
              <w:rPr>
                <w:color w:val="000000"/>
                <w:sz w:val="20"/>
                <w:szCs w:val="20"/>
                <w:lang w:val="ru-RU"/>
              </w:rPr>
            </w:pPr>
            <w:r>
              <w:rPr>
                <w:color w:val="000000"/>
                <w:sz w:val="20"/>
                <w:szCs w:val="20"/>
                <w:lang w:val="ru-RU"/>
              </w:rPr>
              <w:t>39,58</w:t>
            </w:r>
          </w:p>
        </w:tc>
        <w:tc>
          <w:tcPr>
            <w:tcW w:w="1985" w:type="dxa"/>
          </w:tcPr>
          <w:p w14:paraId="67D831FB" w14:textId="6F763C1C" w:rsidR="00852DF2" w:rsidRDefault="008849AF" w:rsidP="004249C9">
            <w:pPr>
              <w:pStyle w:val="aff0"/>
              <w:ind w:firstLine="0"/>
              <w:jc w:val="center"/>
              <w:rPr>
                <w:color w:val="000000"/>
                <w:sz w:val="20"/>
                <w:szCs w:val="20"/>
                <w:lang w:val="ru-RU"/>
              </w:rPr>
            </w:pPr>
            <w:r>
              <w:rPr>
                <w:color w:val="000000"/>
                <w:sz w:val="20"/>
                <w:szCs w:val="20"/>
                <w:lang w:val="ru-RU"/>
              </w:rPr>
              <w:t>38,75</w:t>
            </w:r>
          </w:p>
        </w:tc>
      </w:tr>
      <w:tr w:rsidR="00852DF2" w:rsidRPr="005B747F" w14:paraId="44984A36" w14:textId="77777777" w:rsidTr="002C6B8D">
        <w:tc>
          <w:tcPr>
            <w:tcW w:w="675" w:type="dxa"/>
            <w:shd w:val="clear" w:color="auto" w:fill="D9D9D9" w:themeFill="background1" w:themeFillShade="D9"/>
          </w:tcPr>
          <w:p w14:paraId="3C79DE9A" w14:textId="5611213D" w:rsidR="00852DF2" w:rsidRPr="005B747F" w:rsidRDefault="00852DF2" w:rsidP="004249C9">
            <w:pPr>
              <w:pStyle w:val="aff0"/>
              <w:ind w:firstLine="0"/>
              <w:jc w:val="center"/>
              <w:rPr>
                <w:b/>
                <w:i/>
                <w:sz w:val="20"/>
                <w:szCs w:val="20"/>
                <w:lang w:val="ru-RU"/>
              </w:rPr>
            </w:pPr>
            <w:r>
              <w:rPr>
                <w:b/>
                <w:i/>
                <w:sz w:val="20"/>
                <w:szCs w:val="20"/>
                <w:lang w:val="ru-RU"/>
              </w:rPr>
              <w:t>2.4</w:t>
            </w:r>
          </w:p>
        </w:tc>
        <w:tc>
          <w:tcPr>
            <w:tcW w:w="4820" w:type="dxa"/>
            <w:shd w:val="clear" w:color="auto" w:fill="F2F2F2" w:themeFill="background1" w:themeFillShade="F2"/>
          </w:tcPr>
          <w:p w14:paraId="2A5DA0F9" w14:textId="3D0E714A" w:rsidR="00852DF2" w:rsidRPr="005B747F" w:rsidRDefault="00852DF2" w:rsidP="004249C9">
            <w:pPr>
              <w:pStyle w:val="aff0"/>
              <w:ind w:firstLine="0"/>
              <w:jc w:val="left"/>
              <w:rPr>
                <w:b/>
                <w:i/>
                <w:sz w:val="20"/>
                <w:szCs w:val="20"/>
                <w:lang w:val="ru-RU"/>
              </w:rPr>
            </w:pPr>
            <w:r>
              <w:rPr>
                <w:b/>
                <w:i/>
                <w:sz w:val="20"/>
                <w:szCs w:val="20"/>
                <w:lang w:val="ru-RU"/>
              </w:rPr>
              <w:t>д. Малый Аныб</w:t>
            </w:r>
          </w:p>
        </w:tc>
        <w:tc>
          <w:tcPr>
            <w:tcW w:w="1984" w:type="dxa"/>
          </w:tcPr>
          <w:p w14:paraId="64F540EE" w14:textId="05ABB184" w:rsidR="00852DF2" w:rsidRDefault="006A7ED9" w:rsidP="004249C9">
            <w:pPr>
              <w:pStyle w:val="aff0"/>
              <w:ind w:firstLine="0"/>
              <w:jc w:val="center"/>
              <w:rPr>
                <w:color w:val="000000"/>
                <w:sz w:val="20"/>
                <w:szCs w:val="20"/>
                <w:lang w:val="ru-RU"/>
              </w:rPr>
            </w:pPr>
            <w:r>
              <w:rPr>
                <w:color w:val="000000"/>
                <w:sz w:val="20"/>
                <w:szCs w:val="20"/>
                <w:lang w:val="ru-RU"/>
              </w:rPr>
              <w:t>22,97</w:t>
            </w:r>
          </w:p>
        </w:tc>
        <w:tc>
          <w:tcPr>
            <w:tcW w:w="1985" w:type="dxa"/>
          </w:tcPr>
          <w:p w14:paraId="2FC8C773" w14:textId="0E648197" w:rsidR="00852DF2" w:rsidRDefault="006A7ED9" w:rsidP="004249C9">
            <w:pPr>
              <w:pStyle w:val="aff0"/>
              <w:ind w:firstLine="0"/>
              <w:jc w:val="center"/>
              <w:rPr>
                <w:color w:val="000000"/>
                <w:sz w:val="20"/>
                <w:szCs w:val="20"/>
                <w:lang w:val="ru-RU"/>
              </w:rPr>
            </w:pPr>
            <w:r>
              <w:rPr>
                <w:color w:val="000000"/>
                <w:sz w:val="20"/>
                <w:szCs w:val="20"/>
                <w:lang w:val="ru-RU"/>
              </w:rPr>
              <w:t>22,97</w:t>
            </w:r>
          </w:p>
        </w:tc>
      </w:tr>
      <w:bookmarkEnd w:id="322"/>
      <w:tr w:rsidR="004249C9" w:rsidRPr="005B747F" w14:paraId="40C9049E" w14:textId="77777777" w:rsidTr="002C6B8D">
        <w:tc>
          <w:tcPr>
            <w:tcW w:w="675" w:type="dxa"/>
            <w:shd w:val="clear" w:color="auto" w:fill="D9D9D9" w:themeFill="background1" w:themeFillShade="D9"/>
          </w:tcPr>
          <w:p w14:paraId="5436E065" w14:textId="77777777" w:rsidR="004249C9" w:rsidRPr="005B747F" w:rsidRDefault="004249C9" w:rsidP="004249C9">
            <w:pPr>
              <w:pStyle w:val="aff0"/>
              <w:ind w:firstLine="0"/>
              <w:jc w:val="center"/>
              <w:rPr>
                <w:b/>
                <w:i/>
                <w:sz w:val="20"/>
                <w:szCs w:val="20"/>
                <w:lang w:val="ru-RU"/>
              </w:rPr>
            </w:pPr>
            <w:r w:rsidRPr="005B747F">
              <w:rPr>
                <w:b/>
                <w:i/>
                <w:sz w:val="20"/>
                <w:szCs w:val="20"/>
                <w:lang w:val="ru-RU"/>
              </w:rPr>
              <w:t>3</w:t>
            </w:r>
          </w:p>
        </w:tc>
        <w:tc>
          <w:tcPr>
            <w:tcW w:w="4820" w:type="dxa"/>
            <w:shd w:val="clear" w:color="auto" w:fill="F2F2F2" w:themeFill="background1" w:themeFillShade="F2"/>
          </w:tcPr>
          <w:p w14:paraId="584B6645" w14:textId="77777777" w:rsidR="004249C9" w:rsidRPr="005B747F" w:rsidRDefault="004249C9" w:rsidP="004249C9">
            <w:pPr>
              <w:pStyle w:val="aff0"/>
              <w:ind w:firstLine="0"/>
              <w:jc w:val="left"/>
              <w:rPr>
                <w:b/>
                <w:i/>
                <w:sz w:val="20"/>
                <w:szCs w:val="20"/>
                <w:lang w:val="ru-RU"/>
              </w:rPr>
            </w:pPr>
            <w:r w:rsidRPr="005B747F">
              <w:rPr>
                <w:b/>
                <w:i/>
                <w:sz w:val="20"/>
                <w:szCs w:val="20"/>
                <w:lang w:val="ru-RU"/>
              </w:rPr>
              <w:t>Земли промышленности, энергетики, транспорта, связи, земли обороны, безопасности и земли иного специального назначения</w:t>
            </w:r>
          </w:p>
        </w:tc>
        <w:tc>
          <w:tcPr>
            <w:tcW w:w="1984" w:type="dxa"/>
          </w:tcPr>
          <w:p w14:paraId="5F9F4E44" w14:textId="74DF2330" w:rsidR="00B272A3" w:rsidRPr="005B747F" w:rsidRDefault="00852DF2" w:rsidP="004249C9">
            <w:pPr>
              <w:pStyle w:val="aff0"/>
              <w:ind w:firstLine="0"/>
              <w:jc w:val="center"/>
              <w:rPr>
                <w:color w:val="000000"/>
                <w:sz w:val="20"/>
                <w:szCs w:val="20"/>
                <w:lang w:val="ru-RU"/>
              </w:rPr>
            </w:pPr>
            <w:r>
              <w:rPr>
                <w:color w:val="000000"/>
                <w:sz w:val="20"/>
                <w:szCs w:val="20"/>
                <w:lang w:val="ru-RU"/>
              </w:rPr>
              <w:t>-</w:t>
            </w:r>
          </w:p>
        </w:tc>
        <w:tc>
          <w:tcPr>
            <w:tcW w:w="1985" w:type="dxa"/>
          </w:tcPr>
          <w:p w14:paraId="7D8A6170" w14:textId="2F55D6BC" w:rsidR="00147505" w:rsidRPr="005B747F" w:rsidRDefault="00852DF2" w:rsidP="00154BC5">
            <w:pPr>
              <w:pStyle w:val="aff0"/>
              <w:ind w:firstLine="0"/>
              <w:jc w:val="center"/>
              <w:rPr>
                <w:color w:val="000000"/>
                <w:sz w:val="20"/>
                <w:szCs w:val="20"/>
                <w:lang w:val="ru-RU"/>
              </w:rPr>
            </w:pPr>
            <w:r>
              <w:rPr>
                <w:color w:val="000000"/>
                <w:sz w:val="20"/>
                <w:szCs w:val="20"/>
                <w:lang w:val="ru-RU"/>
              </w:rPr>
              <w:t>-</w:t>
            </w:r>
          </w:p>
        </w:tc>
      </w:tr>
      <w:tr w:rsidR="004249C9" w:rsidRPr="005B747F" w14:paraId="77C5EA31" w14:textId="77777777" w:rsidTr="002C6B8D">
        <w:tc>
          <w:tcPr>
            <w:tcW w:w="675" w:type="dxa"/>
            <w:shd w:val="clear" w:color="auto" w:fill="D9D9D9" w:themeFill="background1" w:themeFillShade="D9"/>
          </w:tcPr>
          <w:p w14:paraId="7AC2EFD8" w14:textId="77777777" w:rsidR="004249C9" w:rsidRPr="005B747F" w:rsidRDefault="004249C9" w:rsidP="004249C9">
            <w:pPr>
              <w:pStyle w:val="aff0"/>
              <w:ind w:firstLine="0"/>
              <w:jc w:val="center"/>
              <w:rPr>
                <w:b/>
                <w:i/>
                <w:sz w:val="20"/>
                <w:szCs w:val="20"/>
                <w:lang w:val="ru-RU"/>
              </w:rPr>
            </w:pPr>
            <w:r w:rsidRPr="005B747F">
              <w:rPr>
                <w:b/>
                <w:i/>
                <w:sz w:val="20"/>
                <w:szCs w:val="20"/>
                <w:lang w:val="ru-RU"/>
              </w:rPr>
              <w:t>4</w:t>
            </w:r>
          </w:p>
        </w:tc>
        <w:tc>
          <w:tcPr>
            <w:tcW w:w="4820" w:type="dxa"/>
            <w:shd w:val="clear" w:color="auto" w:fill="F2F2F2" w:themeFill="background1" w:themeFillShade="F2"/>
          </w:tcPr>
          <w:p w14:paraId="2378387E" w14:textId="77777777" w:rsidR="004249C9" w:rsidRPr="005B747F" w:rsidRDefault="004249C9" w:rsidP="004249C9">
            <w:pPr>
              <w:pStyle w:val="aff0"/>
              <w:ind w:firstLine="0"/>
              <w:jc w:val="left"/>
              <w:rPr>
                <w:b/>
                <w:i/>
                <w:sz w:val="20"/>
                <w:szCs w:val="20"/>
                <w:lang w:val="ru-RU"/>
              </w:rPr>
            </w:pPr>
            <w:r w:rsidRPr="005B747F">
              <w:rPr>
                <w:b/>
                <w:i/>
                <w:sz w:val="20"/>
                <w:szCs w:val="20"/>
                <w:lang w:val="ru-RU"/>
              </w:rPr>
              <w:t>Земли особо охраняемых территорий и объектов</w:t>
            </w:r>
          </w:p>
        </w:tc>
        <w:tc>
          <w:tcPr>
            <w:tcW w:w="1984" w:type="dxa"/>
          </w:tcPr>
          <w:p w14:paraId="561BF989" w14:textId="29234D7D" w:rsidR="004249C9" w:rsidRPr="005B747F" w:rsidRDefault="00852DF2" w:rsidP="004249C9">
            <w:pPr>
              <w:pStyle w:val="aff0"/>
              <w:ind w:firstLine="0"/>
              <w:jc w:val="center"/>
              <w:rPr>
                <w:color w:val="000000"/>
                <w:sz w:val="20"/>
                <w:szCs w:val="20"/>
                <w:lang w:val="ru-RU"/>
              </w:rPr>
            </w:pPr>
            <w:r>
              <w:rPr>
                <w:color w:val="000000"/>
                <w:sz w:val="20"/>
                <w:szCs w:val="20"/>
                <w:lang w:val="ru-RU"/>
              </w:rPr>
              <w:t>3,28</w:t>
            </w:r>
          </w:p>
        </w:tc>
        <w:tc>
          <w:tcPr>
            <w:tcW w:w="1985" w:type="dxa"/>
          </w:tcPr>
          <w:p w14:paraId="0A40ECB7" w14:textId="767EA52D" w:rsidR="004249C9" w:rsidRPr="005B747F" w:rsidRDefault="006A7ED9" w:rsidP="004249C9">
            <w:pPr>
              <w:pStyle w:val="aff0"/>
              <w:ind w:firstLine="0"/>
              <w:jc w:val="center"/>
              <w:rPr>
                <w:color w:val="000000"/>
                <w:sz w:val="20"/>
                <w:szCs w:val="20"/>
                <w:lang w:val="ru-RU"/>
              </w:rPr>
            </w:pPr>
            <w:r>
              <w:rPr>
                <w:color w:val="000000"/>
                <w:sz w:val="20"/>
                <w:szCs w:val="20"/>
                <w:lang w:val="ru-RU"/>
              </w:rPr>
              <w:t>6,23</w:t>
            </w:r>
          </w:p>
        </w:tc>
      </w:tr>
      <w:tr w:rsidR="004249C9" w:rsidRPr="005B747F" w14:paraId="6CC29515" w14:textId="77777777" w:rsidTr="002C6B8D">
        <w:tc>
          <w:tcPr>
            <w:tcW w:w="675" w:type="dxa"/>
            <w:shd w:val="clear" w:color="auto" w:fill="D9D9D9" w:themeFill="background1" w:themeFillShade="D9"/>
          </w:tcPr>
          <w:p w14:paraId="7EB63F1A" w14:textId="77777777" w:rsidR="004249C9" w:rsidRPr="005B747F" w:rsidRDefault="004249C9" w:rsidP="004249C9">
            <w:pPr>
              <w:pStyle w:val="aff0"/>
              <w:ind w:firstLine="0"/>
              <w:jc w:val="center"/>
              <w:rPr>
                <w:b/>
                <w:i/>
                <w:sz w:val="20"/>
                <w:szCs w:val="20"/>
                <w:lang w:val="ru-RU"/>
              </w:rPr>
            </w:pPr>
            <w:r w:rsidRPr="005B747F">
              <w:rPr>
                <w:b/>
                <w:i/>
                <w:sz w:val="20"/>
                <w:szCs w:val="20"/>
                <w:lang w:val="ru-RU"/>
              </w:rPr>
              <w:t>5</w:t>
            </w:r>
          </w:p>
        </w:tc>
        <w:tc>
          <w:tcPr>
            <w:tcW w:w="4820" w:type="dxa"/>
            <w:shd w:val="clear" w:color="auto" w:fill="F2F2F2" w:themeFill="background1" w:themeFillShade="F2"/>
          </w:tcPr>
          <w:p w14:paraId="309FB877" w14:textId="77777777" w:rsidR="004249C9" w:rsidRPr="005B747F" w:rsidRDefault="004249C9" w:rsidP="004249C9">
            <w:pPr>
              <w:pStyle w:val="aff0"/>
              <w:ind w:firstLine="0"/>
              <w:jc w:val="left"/>
              <w:rPr>
                <w:b/>
                <w:i/>
                <w:sz w:val="20"/>
                <w:szCs w:val="20"/>
                <w:lang w:val="ru-RU"/>
              </w:rPr>
            </w:pPr>
            <w:r w:rsidRPr="005B747F">
              <w:rPr>
                <w:b/>
                <w:i/>
                <w:sz w:val="20"/>
                <w:szCs w:val="20"/>
                <w:lang w:val="ru-RU"/>
              </w:rPr>
              <w:t>Земли лесного фонда</w:t>
            </w:r>
          </w:p>
        </w:tc>
        <w:tc>
          <w:tcPr>
            <w:tcW w:w="1984" w:type="dxa"/>
          </w:tcPr>
          <w:p w14:paraId="7A7475FC" w14:textId="60E7AAC4" w:rsidR="004249C9" w:rsidRPr="005B747F" w:rsidRDefault="00852DF2" w:rsidP="00B74794">
            <w:pPr>
              <w:pStyle w:val="aff0"/>
              <w:ind w:firstLine="0"/>
              <w:jc w:val="center"/>
              <w:rPr>
                <w:color w:val="000000"/>
                <w:sz w:val="20"/>
                <w:szCs w:val="20"/>
                <w:lang w:val="ru-RU"/>
              </w:rPr>
            </w:pPr>
            <w:r>
              <w:rPr>
                <w:color w:val="000000"/>
                <w:sz w:val="20"/>
                <w:szCs w:val="20"/>
                <w:lang w:val="ru-RU"/>
              </w:rPr>
              <w:t>23915,78</w:t>
            </w:r>
          </w:p>
        </w:tc>
        <w:tc>
          <w:tcPr>
            <w:tcW w:w="1985" w:type="dxa"/>
          </w:tcPr>
          <w:p w14:paraId="60DF2CB2" w14:textId="0055CD7E" w:rsidR="004249C9" w:rsidRPr="005B747F" w:rsidRDefault="006A7ED9" w:rsidP="007106CF">
            <w:pPr>
              <w:pStyle w:val="aff0"/>
              <w:ind w:firstLine="0"/>
              <w:jc w:val="center"/>
              <w:rPr>
                <w:color w:val="000000"/>
                <w:sz w:val="20"/>
                <w:szCs w:val="20"/>
                <w:lang w:val="ru-RU"/>
              </w:rPr>
            </w:pPr>
            <w:r>
              <w:rPr>
                <w:color w:val="000000"/>
                <w:sz w:val="20"/>
                <w:szCs w:val="20"/>
                <w:lang w:val="ru-RU"/>
              </w:rPr>
              <w:t>24003,16</w:t>
            </w:r>
          </w:p>
        </w:tc>
      </w:tr>
      <w:tr w:rsidR="004249C9" w:rsidRPr="005B747F" w14:paraId="71E35D85" w14:textId="77777777" w:rsidTr="002C6B8D">
        <w:tc>
          <w:tcPr>
            <w:tcW w:w="675" w:type="dxa"/>
            <w:shd w:val="clear" w:color="auto" w:fill="D9D9D9" w:themeFill="background1" w:themeFillShade="D9"/>
          </w:tcPr>
          <w:p w14:paraId="7FDE4075" w14:textId="77777777" w:rsidR="004249C9" w:rsidRPr="005B747F" w:rsidRDefault="004249C9" w:rsidP="004249C9">
            <w:pPr>
              <w:pStyle w:val="aff0"/>
              <w:ind w:firstLine="0"/>
              <w:jc w:val="center"/>
              <w:rPr>
                <w:b/>
                <w:i/>
                <w:sz w:val="20"/>
                <w:szCs w:val="20"/>
                <w:lang w:val="ru-RU"/>
              </w:rPr>
            </w:pPr>
            <w:r w:rsidRPr="005B747F">
              <w:rPr>
                <w:b/>
                <w:i/>
                <w:sz w:val="20"/>
                <w:szCs w:val="20"/>
                <w:lang w:val="ru-RU"/>
              </w:rPr>
              <w:t>6</w:t>
            </w:r>
          </w:p>
        </w:tc>
        <w:tc>
          <w:tcPr>
            <w:tcW w:w="4820" w:type="dxa"/>
            <w:shd w:val="clear" w:color="auto" w:fill="F2F2F2" w:themeFill="background1" w:themeFillShade="F2"/>
          </w:tcPr>
          <w:p w14:paraId="0C5BD632" w14:textId="77777777" w:rsidR="004249C9" w:rsidRPr="005B747F" w:rsidRDefault="004249C9" w:rsidP="004249C9">
            <w:pPr>
              <w:pStyle w:val="aff0"/>
              <w:ind w:firstLine="0"/>
              <w:jc w:val="left"/>
              <w:rPr>
                <w:b/>
                <w:i/>
                <w:sz w:val="20"/>
                <w:szCs w:val="20"/>
                <w:lang w:val="ru-RU"/>
              </w:rPr>
            </w:pPr>
            <w:r w:rsidRPr="005B747F">
              <w:rPr>
                <w:b/>
                <w:i/>
                <w:sz w:val="20"/>
                <w:szCs w:val="20"/>
                <w:lang w:val="ru-RU"/>
              </w:rPr>
              <w:t>Земли водного фонда</w:t>
            </w:r>
          </w:p>
        </w:tc>
        <w:tc>
          <w:tcPr>
            <w:tcW w:w="1984" w:type="dxa"/>
          </w:tcPr>
          <w:p w14:paraId="3A350239" w14:textId="342D308E" w:rsidR="004249C9" w:rsidRPr="005B747F" w:rsidRDefault="00852DF2" w:rsidP="004249C9">
            <w:pPr>
              <w:pStyle w:val="aff0"/>
              <w:ind w:firstLine="0"/>
              <w:jc w:val="center"/>
              <w:rPr>
                <w:color w:val="000000"/>
                <w:sz w:val="20"/>
                <w:szCs w:val="20"/>
                <w:lang w:val="ru-RU"/>
              </w:rPr>
            </w:pPr>
            <w:r>
              <w:rPr>
                <w:color w:val="000000"/>
                <w:sz w:val="20"/>
                <w:szCs w:val="20"/>
                <w:lang w:val="ru-RU"/>
              </w:rPr>
              <w:t>-</w:t>
            </w:r>
          </w:p>
        </w:tc>
        <w:tc>
          <w:tcPr>
            <w:tcW w:w="1985" w:type="dxa"/>
          </w:tcPr>
          <w:p w14:paraId="1EA3182E" w14:textId="44AC82D0" w:rsidR="004249C9" w:rsidRPr="005B747F" w:rsidRDefault="00852DF2" w:rsidP="004249C9">
            <w:pPr>
              <w:pStyle w:val="aff0"/>
              <w:ind w:firstLine="0"/>
              <w:jc w:val="center"/>
              <w:rPr>
                <w:color w:val="000000"/>
                <w:sz w:val="20"/>
                <w:szCs w:val="20"/>
                <w:lang w:val="ru-RU"/>
              </w:rPr>
            </w:pPr>
            <w:r>
              <w:rPr>
                <w:color w:val="000000"/>
                <w:sz w:val="20"/>
                <w:szCs w:val="20"/>
                <w:lang w:val="ru-RU"/>
              </w:rPr>
              <w:t>-</w:t>
            </w:r>
          </w:p>
        </w:tc>
      </w:tr>
      <w:tr w:rsidR="004249C9" w:rsidRPr="002045DF" w14:paraId="4A01D591" w14:textId="77777777" w:rsidTr="002C6B8D">
        <w:tc>
          <w:tcPr>
            <w:tcW w:w="5495" w:type="dxa"/>
            <w:gridSpan w:val="2"/>
            <w:shd w:val="clear" w:color="auto" w:fill="D9D9D9" w:themeFill="background1" w:themeFillShade="D9"/>
          </w:tcPr>
          <w:p w14:paraId="3A87BC17" w14:textId="77777777" w:rsidR="004249C9" w:rsidRPr="005B747F" w:rsidRDefault="004249C9" w:rsidP="004249C9">
            <w:pPr>
              <w:pStyle w:val="aff0"/>
              <w:ind w:firstLine="0"/>
              <w:jc w:val="left"/>
              <w:rPr>
                <w:b/>
                <w:i/>
                <w:sz w:val="20"/>
                <w:szCs w:val="20"/>
                <w:lang w:val="ru-RU"/>
              </w:rPr>
            </w:pPr>
            <w:r w:rsidRPr="005B747F">
              <w:rPr>
                <w:b/>
                <w:i/>
                <w:sz w:val="20"/>
                <w:szCs w:val="20"/>
                <w:lang w:val="ru-RU"/>
              </w:rPr>
              <w:t>Итого земель в административных границах</w:t>
            </w:r>
          </w:p>
        </w:tc>
        <w:tc>
          <w:tcPr>
            <w:tcW w:w="1984" w:type="dxa"/>
            <w:shd w:val="clear" w:color="auto" w:fill="D9D9D9" w:themeFill="background1" w:themeFillShade="D9"/>
          </w:tcPr>
          <w:p w14:paraId="0447931A" w14:textId="1884B010" w:rsidR="004249C9" w:rsidRPr="005B747F" w:rsidRDefault="00815482" w:rsidP="008C038C">
            <w:pPr>
              <w:ind w:firstLine="34"/>
              <w:jc w:val="center"/>
              <w:rPr>
                <w:b/>
                <w:i/>
                <w:color w:val="000000"/>
                <w:sz w:val="20"/>
                <w:szCs w:val="20"/>
              </w:rPr>
            </w:pPr>
            <w:r>
              <w:rPr>
                <w:b/>
                <w:i/>
                <w:color w:val="000000"/>
                <w:sz w:val="20"/>
                <w:szCs w:val="20"/>
              </w:rPr>
              <w:t>25669</w:t>
            </w:r>
          </w:p>
        </w:tc>
        <w:tc>
          <w:tcPr>
            <w:tcW w:w="1985" w:type="dxa"/>
            <w:shd w:val="clear" w:color="auto" w:fill="D9D9D9" w:themeFill="background1" w:themeFillShade="D9"/>
          </w:tcPr>
          <w:p w14:paraId="48E310A1" w14:textId="34BE3E2A" w:rsidR="004249C9" w:rsidRPr="002045DF" w:rsidRDefault="00815482" w:rsidP="00B74794">
            <w:pPr>
              <w:ind w:firstLine="34"/>
              <w:jc w:val="center"/>
              <w:rPr>
                <w:b/>
                <w:i/>
                <w:color w:val="000000"/>
                <w:sz w:val="20"/>
                <w:szCs w:val="20"/>
              </w:rPr>
            </w:pPr>
            <w:r>
              <w:rPr>
                <w:b/>
                <w:i/>
                <w:color w:val="000000"/>
                <w:sz w:val="20"/>
                <w:szCs w:val="20"/>
              </w:rPr>
              <w:t>25669</w:t>
            </w:r>
          </w:p>
        </w:tc>
      </w:tr>
      <w:bookmarkEnd w:id="319"/>
      <w:bookmarkEnd w:id="320"/>
      <w:bookmarkEnd w:id="321"/>
    </w:tbl>
    <w:p w14:paraId="436AF6CA" w14:textId="77777777" w:rsidR="00D617A4" w:rsidRPr="002045DF" w:rsidRDefault="00D617A4" w:rsidP="00055CA7">
      <w:pPr>
        <w:ind w:firstLine="0"/>
        <w:rPr>
          <w:rFonts w:cs="Times New Roman"/>
          <w:szCs w:val="24"/>
        </w:rPr>
      </w:pPr>
    </w:p>
    <w:p w14:paraId="798A786C" w14:textId="77777777" w:rsidR="00584389" w:rsidRPr="002045DF" w:rsidRDefault="00584389">
      <w:pPr>
        <w:rPr>
          <w:rFonts w:eastAsiaTheme="majorEastAsia" w:cs="Times New Roman"/>
          <w:b/>
          <w:bCs/>
          <w:caps/>
          <w:szCs w:val="24"/>
        </w:rPr>
      </w:pPr>
      <w:r w:rsidRPr="002045DF">
        <w:rPr>
          <w:rFonts w:cs="Times New Roman"/>
          <w:szCs w:val="24"/>
        </w:rPr>
        <w:br w:type="page"/>
      </w:r>
    </w:p>
    <w:p w14:paraId="503ACDA8" w14:textId="77777777" w:rsidR="00014E73" w:rsidRDefault="00AE1C09" w:rsidP="00014E73">
      <w:pPr>
        <w:pStyle w:val="1"/>
        <w:spacing w:line="240" w:lineRule="auto"/>
        <w:rPr>
          <w:rFonts w:cs="Times New Roman"/>
          <w:sz w:val="24"/>
          <w:szCs w:val="24"/>
        </w:rPr>
      </w:pPr>
      <w:bookmarkStart w:id="323" w:name="_Toc510440134"/>
      <w:r w:rsidRPr="002045DF">
        <w:rPr>
          <w:rFonts w:cs="Times New Roman"/>
          <w:sz w:val="24"/>
          <w:szCs w:val="24"/>
        </w:rPr>
        <w:lastRenderedPageBreak/>
        <w:t>5</w:t>
      </w:r>
      <w:r w:rsidR="00014E73" w:rsidRPr="002B2D9E">
        <w:rPr>
          <w:rFonts w:cs="Times New Roman"/>
          <w:sz w:val="24"/>
          <w:szCs w:val="24"/>
        </w:rPr>
        <w:t>. Основные технико-экономические показатели</w:t>
      </w:r>
      <w:bookmarkEnd w:id="317"/>
      <w:bookmarkEnd w:id="323"/>
    </w:p>
    <w:p w14:paraId="7365F262" w14:textId="6B4AE0CE" w:rsidR="00B47599" w:rsidRPr="00B47599" w:rsidRDefault="00B47599" w:rsidP="00B47599">
      <w:pPr>
        <w:jc w:val="right"/>
        <w:rPr>
          <w:b/>
          <w:i/>
        </w:rPr>
      </w:pPr>
      <w:r w:rsidRPr="00B47599">
        <w:rPr>
          <w:b/>
          <w:i/>
        </w:rPr>
        <w:t xml:space="preserve">Таблица </w:t>
      </w:r>
      <w:r w:rsidR="00477D0F">
        <w:rPr>
          <w:b/>
          <w:i/>
        </w:rPr>
        <w:t>12</w:t>
      </w:r>
    </w:p>
    <w:tbl>
      <w:tblPr>
        <w:tblStyle w:val="ab"/>
        <w:tblW w:w="9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57" w:type="dxa"/>
          <w:right w:w="57" w:type="dxa"/>
        </w:tblCellMar>
        <w:tblLook w:val="04A0" w:firstRow="1" w:lastRow="0" w:firstColumn="1" w:lastColumn="0" w:noHBand="0" w:noVBand="1"/>
      </w:tblPr>
      <w:tblGrid>
        <w:gridCol w:w="585"/>
        <w:gridCol w:w="5284"/>
        <w:gridCol w:w="1073"/>
        <w:gridCol w:w="1274"/>
        <w:gridCol w:w="1197"/>
      </w:tblGrid>
      <w:tr w:rsidR="00584389" w:rsidRPr="00660F78" w14:paraId="0E315F1E" w14:textId="77777777" w:rsidTr="009B5D55">
        <w:trPr>
          <w:cantSplit/>
          <w:tblHeader/>
        </w:trPr>
        <w:tc>
          <w:tcPr>
            <w:tcW w:w="585" w:type="dxa"/>
            <w:shd w:val="clear" w:color="auto" w:fill="D9D9D9" w:themeFill="background1" w:themeFillShade="D9"/>
          </w:tcPr>
          <w:p w14:paraId="7AF07AC6" w14:textId="77777777" w:rsidR="00584389" w:rsidRPr="00243ABA" w:rsidRDefault="00584389" w:rsidP="00A73D95">
            <w:pPr>
              <w:pStyle w:val="aff0"/>
              <w:ind w:firstLine="0"/>
              <w:jc w:val="center"/>
              <w:rPr>
                <w:b/>
                <w:i/>
                <w:sz w:val="20"/>
                <w:szCs w:val="20"/>
                <w:lang w:val="ru-RU"/>
              </w:rPr>
            </w:pPr>
            <w:r w:rsidRPr="00243ABA">
              <w:rPr>
                <w:b/>
                <w:i/>
                <w:sz w:val="20"/>
                <w:szCs w:val="20"/>
                <w:lang w:val="ru-RU"/>
              </w:rPr>
              <w:t>№ п/п</w:t>
            </w:r>
          </w:p>
        </w:tc>
        <w:tc>
          <w:tcPr>
            <w:tcW w:w="5284" w:type="dxa"/>
            <w:shd w:val="clear" w:color="auto" w:fill="D9D9D9" w:themeFill="background1" w:themeFillShade="D9"/>
          </w:tcPr>
          <w:p w14:paraId="76A2E87A" w14:textId="77777777" w:rsidR="00584389" w:rsidRPr="00243ABA" w:rsidRDefault="00584389" w:rsidP="00A73D95">
            <w:pPr>
              <w:pStyle w:val="aff0"/>
              <w:ind w:firstLine="0"/>
              <w:jc w:val="center"/>
              <w:rPr>
                <w:b/>
                <w:i/>
                <w:sz w:val="20"/>
                <w:szCs w:val="20"/>
                <w:lang w:val="ru-RU"/>
              </w:rPr>
            </w:pPr>
            <w:r w:rsidRPr="00243ABA">
              <w:rPr>
                <w:b/>
                <w:i/>
                <w:sz w:val="20"/>
                <w:szCs w:val="20"/>
                <w:lang w:val="ru-RU"/>
              </w:rPr>
              <w:t>Показатели</w:t>
            </w:r>
          </w:p>
        </w:tc>
        <w:tc>
          <w:tcPr>
            <w:tcW w:w="1073" w:type="dxa"/>
            <w:shd w:val="clear" w:color="auto" w:fill="D9D9D9" w:themeFill="background1" w:themeFillShade="D9"/>
          </w:tcPr>
          <w:p w14:paraId="62BD758C" w14:textId="77777777" w:rsidR="00584389" w:rsidRPr="00243ABA" w:rsidRDefault="00584389" w:rsidP="00A73D95">
            <w:pPr>
              <w:pStyle w:val="aff0"/>
              <w:ind w:firstLine="0"/>
              <w:jc w:val="center"/>
              <w:rPr>
                <w:b/>
                <w:i/>
                <w:sz w:val="20"/>
                <w:szCs w:val="20"/>
                <w:lang w:val="ru-RU"/>
              </w:rPr>
            </w:pPr>
            <w:r w:rsidRPr="00243ABA">
              <w:rPr>
                <w:b/>
                <w:i/>
                <w:sz w:val="20"/>
                <w:szCs w:val="20"/>
                <w:lang w:val="ru-RU"/>
              </w:rPr>
              <w:t>Единица измерения</w:t>
            </w:r>
          </w:p>
        </w:tc>
        <w:tc>
          <w:tcPr>
            <w:tcW w:w="1274" w:type="dxa"/>
            <w:shd w:val="clear" w:color="auto" w:fill="D9D9D9" w:themeFill="background1" w:themeFillShade="D9"/>
          </w:tcPr>
          <w:p w14:paraId="195364FD" w14:textId="6BE29801" w:rsidR="00584389" w:rsidRPr="00243ABA" w:rsidRDefault="00584389" w:rsidP="002B2D9E">
            <w:pPr>
              <w:pStyle w:val="aff0"/>
              <w:ind w:firstLine="0"/>
              <w:jc w:val="center"/>
              <w:rPr>
                <w:b/>
                <w:i/>
                <w:sz w:val="20"/>
                <w:szCs w:val="20"/>
                <w:lang w:val="ru-RU"/>
              </w:rPr>
            </w:pPr>
            <w:r w:rsidRPr="00243ABA">
              <w:rPr>
                <w:b/>
                <w:i/>
                <w:sz w:val="20"/>
                <w:szCs w:val="20"/>
                <w:lang w:val="ru-RU"/>
              </w:rPr>
              <w:t xml:space="preserve">Современное состояние </w:t>
            </w:r>
            <w:r w:rsidR="00D00D75" w:rsidRPr="00243ABA">
              <w:rPr>
                <w:b/>
                <w:i/>
                <w:sz w:val="20"/>
                <w:szCs w:val="20"/>
                <w:lang w:val="ru-RU"/>
              </w:rPr>
              <w:t>(</w:t>
            </w:r>
            <w:r w:rsidR="0085153F" w:rsidRPr="00243ABA">
              <w:rPr>
                <w:b/>
                <w:i/>
                <w:sz w:val="20"/>
                <w:szCs w:val="20"/>
                <w:lang w:val="ru-RU"/>
              </w:rPr>
              <w:t>201</w:t>
            </w:r>
            <w:r w:rsidR="002B2D9E">
              <w:rPr>
                <w:b/>
                <w:i/>
                <w:sz w:val="20"/>
                <w:szCs w:val="20"/>
                <w:lang w:val="ru-RU"/>
              </w:rPr>
              <w:t>8</w:t>
            </w:r>
            <w:r w:rsidR="00D00D75" w:rsidRPr="00243ABA">
              <w:rPr>
                <w:b/>
                <w:i/>
                <w:sz w:val="20"/>
                <w:szCs w:val="20"/>
                <w:lang w:val="ru-RU"/>
              </w:rPr>
              <w:t>г</w:t>
            </w:r>
            <w:r w:rsidR="00677CB9" w:rsidRPr="00243ABA">
              <w:rPr>
                <w:b/>
                <w:i/>
                <w:sz w:val="20"/>
                <w:szCs w:val="20"/>
                <w:lang w:val="ru-RU"/>
              </w:rPr>
              <w:t>од</w:t>
            </w:r>
            <w:r w:rsidR="00D00D75" w:rsidRPr="00243ABA">
              <w:rPr>
                <w:b/>
                <w:i/>
                <w:sz w:val="20"/>
                <w:szCs w:val="20"/>
                <w:lang w:val="ru-RU"/>
              </w:rPr>
              <w:t>)</w:t>
            </w:r>
          </w:p>
        </w:tc>
        <w:tc>
          <w:tcPr>
            <w:tcW w:w="1197" w:type="dxa"/>
            <w:shd w:val="clear" w:color="auto" w:fill="D9D9D9" w:themeFill="background1" w:themeFillShade="D9"/>
          </w:tcPr>
          <w:p w14:paraId="2F55EB51" w14:textId="6EA5F2F1" w:rsidR="00584389" w:rsidRPr="00243ABA" w:rsidRDefault="00584389" w:rsidP="00852DF2">
            <w:pPr>
              <w:pStyle w:val="aff0"/>
              <w:ind w:firstLine="0"/>
              <w:jc w:val="center"/>
              <w:rPr>
                <w:b/>
                <w:i/>
                <w:sz w:val="20"/>
                <w:szCs w:val="20"/>
                <w:lang w:val="ru-RU"/>
              </w:rPr>
            </w:pPr>
            <w:r w:rsidRPr="00243ABA">
              <w:rPr>
                <w:b/>
                <w:i/>
                <w:sz w:val="20"/>
                <w:szCs w:val="20"/>
                <w:lang w:val="ru-RU"/>
              </w:rPr>
              <w:t>Расчетный срок (20</w:t>
            </w:r>
            <w:r w:rsidR="00852DF2">
              <w:rPr>
                <w:b/>
                <w:i/>
                <w:sz w:val="20"/>
                <w:szCs w:val="20"/>
                <w:lang w:val="ru-RU"/>
              </w:rPr>
              <w:t>38</w:t>
            </w:r>
            <w:r w:rsidRPr="00243ABA">
              <w:rPr>
                <w:b/>
                <w:i/>
                <w:sz w:val="20"/>
                <w:szCs w:val="20"/>
                <w:lang w:val="ru-RU"/>
              </w:rPr>
              <w:t xml:space="preserve"> год)</w:t>
            </w:r>
          </w:p>
        </w:tc>
      </w:tr>
      <w:tr w:rsidR="00584389" w:rsidRPr="00660F78" w14:paraId="74E3EA1B" w14:textId="77777777" w:rsidTr="00570F53">
        <w:trPr>
          <w:cantSplit/>
        </w:trPr>
        <w:tc>
          <w:tcPr>
            <w:tcW w:w="9413" w:type="dxa"/>
            <w:gridSpan w:val="5"/>
            <w:shd w:val="clear" w:color="auto" w:fill="D9D9D9" w:themeFill="background1" w:themeFillShade="D9"/>
          </w:tcPr>
          <w:p w14:paraId="171AA977" w14:textId="77777777" w:rsidR="00584389" w:rsidRPr="00243ABA" w:rsidRDefault="00584389" w:rsidP="00A73D95">
            <w:pPr>
              <w:pStyle w:val="aff0"/>
              <w:ind w:firstLine="0"/>
              <w:jc w:val="center"/>
              <w:rPr>
                <w:b/>
                <w:i/>
                <w:sz w:val="20"/>
                <w:szCs w:val="20"/>
              </w:rPr>
            </w:pPr>
            <w:r w:rsidRPr="00243ABA">
              <w:rPr>
                <w:b/>
                <w:i/>
                <w:sz w:val="20"/>
                <w:szCs w:val="20"/>
              </w:rPr>
              <w:t>I</w:t>
            </w:r>
            <w:r w:rsidRPr="00243ABA">
              <w:rPr>
                <w:b/>
                <w:i/>
                <w:sz w:val="20"/>
                <w:szCs w:val="20"/>
                <w:lang w:val="ru-RU"/>
              </w:rPr>
              <w:t>. Территория</w:t>
            </w:r>
          </w:p>
        </w:tc>
      </w:tr>
      <w:tr w:rsidR="00584389" w:rsidRPr="00660F78" w14:paraId="7BA1D61D" w14:textId="77777777" w:rsidTr="009B5D55">
        <w:trPr>
          <w:cantSplit/>
        </w:trPr>
        <w:tc>
          <w:tcPr>
            <w:tcW w:w="585" w:type="dxa"/>
            <w:shd w:val="clear" w:color="auto" w:fill="D9D9D9" w:themeFill="background1" w:themeFillShade="D9"/>
          </w:tcPr>
          <w:p w14:paraId="669910A2" w14:textId="7D5236EB" w:rsidR="00584389" w:rsidRPr="00802018" w:rsidRDefault="00B47599" w:rsidP="00A73D95">
            <w:pPr>
              <w:pStyle w:val="aff0"/>
              <w:ind w:firstLine="0"/>
              <w:jc w:val="center"/>
              <w:rPr>
                <w:b/>
                <w:i/>
                <w:sz w:val="20"/>
                <w:szCs w:val="20"/>
                <w:lang w:val="ru-RU"/>
              </w:rPr>
            </w:pPr>
            <w:r>
              <w:rPr>
                <w:b/>
                <w:i/>
                <w:sz w:val="20"/>
                <w:szCs w:val="20"/>
                <w:lang w:val="ru-RU"/>
              </w:rPr>
              <w:t>1.</w:t>
            </w:r>
            <w:r w:rsidR="00584389" w:rsidRPr="00802018">
              <w:rPr>
                <w:b/>
                <w:i/>
                <w:sz w:val="20"/>
                <w:szCs w:val="20"/>
                <w:lang w:val="ru-RU"/>
              </w:rPr>
              <w:t>1</w:t>
            </w:r>
          </w:p>
        </w:tc>
        <w:tc>
          <w:tcPr>
            <w:tcW w:w="5284" w:type="dxa"/>
            <w:shd w:val="clear" w:color="auto" w:fill="F2F2F2" w:themeFill="background1" w:themeFillShade="F2"/>
          </w:tcPr>
          <w:p w14:paraId="191FF663" w14:textId="77777777" w:rsidR="00584389" w:rsidRPr="00243ABA" w:rsidRDefault="00584389" w:rsidP="00A73D95">
            <w:pPr>
              <w:pStyle w:val="aff0"/>
              <w:ind w:firstLine="0"/>
              <w:jc w:val="left"/>
              <w:rPr>
                <w:b/>
                <w:i/>
                <w:sz w:val="20"/>
                <w:szCs w:val="20"/>
                <w:lang w:val="ru-RU"/>
              </w:rPr>
            </w:pPr>
            <w:r w:rsidRPr="00243ABA">
              <w:rPr>
                <w:b/>
                <w:i/>
                <w:sz w:val="20"/>
                <w:szCs w:val="20"/>
                <w:lang w:val="ru-RU"/>
              </w:rPr>
              <w:t xml:space="preserve">Общая площадь земель в границах муниципального образования </w:t>
            </w:r>
          </w:p>
        </w:tc>
        <w:tc>
          <w:tcPr>
            <w:tcW w:w="1073" w:type="dxa"/>
          </w:tcPr>
          <w:p w14:paraId="7A3BFE24" w14:textId="77777777" w:rsidR="00584389" w:rsidRPr="00243ABA" w:rsidRDefault="00584389" w:rsidP="00D12779">
            <w:pPr>
              <w:pStyle w:val="aff0"/>
              <w:ind w:firstLine="0"/>
              <w:jc w:val="center"/>
              <w:rPr>
                <w:sz w:val="20"/>
                <w:szCs w:val="20"/>
                <w:vertAlign w:val="superscript"/>
                <w:lang w:val="ru-RU"/>
              </w:rPr>
            </w:pPr>
            <w:r w:rsidRPr="00243ABA">
              <w:rPr>
                <w:sz w:val="20"/>
                <w:szCs w:val="20"/>
                <w:lang w:val="ru-RU"/>
              </w:rPr>
              <w:t>га</w:t>
            </w:r>
          </w:p>
        </w:tc>
        <w:tc>
          <w:tcPr>
            <w:tcW w:w="1274" w:type="dxa"/>
          </w:tcPr>
          <w:p w14:paraId="6A91A489" w14:textId="1BEF33A6" w:rsidR="00584389" w:rsidRPr="002B2D9E" w:rsidRDefault="00852DF2" w:rsidP="00902352">
            <w:pPr>
              <w:pStyle w:val="aff0"/>
              <w:ind w:firstLine="0"/>
              <w:jc w:val="center"/>
              <w:rPr>
                <w:sz w:val="20"/>
                <w:szCs w:val="20"/>
                <w:lang w:val="ru-RU"/>
              </w:rPr>
            </w:pPr>
            <w:r>
              <w:rPr>
                <w:sz w:val="20"/>
                <w:szCs w:val="20"/>
                <w:lang w:val="ru-RU"/>
              </w:rPr>
              <w:t>25669</w:t>
            </w:r>
          </w:p>
        </w:tc>
        <w:tc>
          <w:tcPr>
            <w:tcW w:w="1197" w:type="dxa"/>
          </w:tcPr>
          <w:p w14:paraId="7062068A" w14:textId="429D2139" w:rsidR="00584389" w:rsidRPr="002B2D9E" w:rsidRDefault="00852DF2" w:rsidP="00B74794">
            <w:pPr>
              <w:pStyle w:val="aff0"/>
              <w:ind w:firstLine="0"/>
              <w:jc w:val="center"/>
              <w:rPr>
                <w:sz w:val="20"/>
                <w:szCs w:val="20"/>
                <w:lang w:val="ru-RU"/>
              </w:rPr>
            </w:pPr>
            <w:r>
              <w:rPr>
                <w:sz w:val="20"/>
                <w:szCs w:val="20"/>
                <w:lang w:val="ru-RU"/>
              </w:rPr>
              <w:t>25669</w:t>
            </w:r>
          </w:p>
        </w:tc>
      </w:tr>
      <w:tr w:rsidR="00A85C5A" w:rsidRPr="00660F78" w14:paraId="613BF731" w14:textId="77777777" w:rsidTr="00A85C5A">
        <w:trPr>
          <w:cantSplit/>
        </w:trPr>
        <w:tc>
          <w:tcPr>
            <w:tcW w:w="585" w:type="dxa"/>
            <w:shd w:val="clear" w:color="auto" w:fill="D9D9D9" w:themeFill="background1" w:themeFillShade="D9"/>
          </w:tcPr>
          <w:p w14:paraId="0AA00BA7" w14:textId="5611C0E4" w:rsidR="00A85C5A" w:rsidRPr="00802018" w:rsidRDefault="00A85C5A" w:rsidP="00A85C5A">
            <w:pPr>
              <w:pStyle w:val="aff0"/>
              <w:ind w:firstLine="0"/>
              <w:jc w:val="center"/>
              <w:rPr>
                <w:b/>
                <w:i/>
                <w:sz w:val="20"/>
                <w:szCs w:val="20"/>
                <w:lang w:val="ru-RU"/>
              </w:rPr>
            </w:pPr>
            <w:bookmarkStart w:id="324" w:name="_Hlk466903816"/>
            <w:bookmarkStart w:id="325" w:name="_Hlk466903845"/>
            <w:r>
              <w:rPr>
                <w:b/>
                <w:i/>
                <w:sz w:val="20"/>
                <w:szCs w:val="20"/>
                <w:lang w:val="ru-RU"/>
              </w:rPr>
              <w:t>1.</w:t>
            </w:r>
            <w:r w:rsidRPr="00802018">
              <w:rPr>
                <w:b/>
                <w:i/>
                <w:sz w:val="20"/>
                <w:szCs w:val="20"/>
                <w:lang w:val="ru-RU"/>
              </w:rPr>
              <w:t>2</w:t>
            </w:r>
          </w:p>
        </w:tc>
        <w:tc>
          <w:tcPr>
            <w:tcW w:w="5284" w:type="dxa"/>
            <w:shd w:val="clear" w:color="auto" w:fill="F2F2F2" w:themeFill="background1" w:themeFillShade="F2"/>
          </w:tcPr>
          <w:p w14:paraId="38EBB58C" w14:textId="77777777" w:rsidR="00A85C5A" w:rsidRPr="00243ABA" w:rsidRDefault="00A85C5A" w:rsidP="00A85C5A">
            <w:pPr>
              <w:pStyle w:val="aff0"/>
              <w:ind w:firstLine="0"/>
              <w:jc w:val="left"/>
              <w:rPr>
                <w:b/>
                <w:i/>
                <w:sz w:val="20"/>
                <w:szCs w:val="20"/>
                <w:lang w:val="ru-RU"/>
              </w:rPr>
            </w:pPr>
            <w:r w:rsidRPr="00243ABA">
              <w:rPr>
                <w:b/>
                <w:i/>
                <w:sz w:val="20"/>
                <w:szCs w:val="20"/>
                <w:lang w:val="ru-RU"/>
              </w:rPr>
              <w:t>Общая площадь земель в границах населенных пунктов, в том числе:</w:t>
            </w:r>
          </w:p>
        </w:tc>
        <w:tc>
          <w:tcPr>
            <w:tcW w:w="1073" w:type="dxa"/>
          </w:tcPr>
          <w:p w14:paraId="45A09852" w14:textId="77777777" w:rsidR="00A85C5A" w:rsidRPr="00243ABA" w:rsidRDefault="00A85C5A" w:rsidP="00A85C5A">
            <w:pPr>
              <w:pStyle w:val="aff0"/>
              <w:ind w:firstLine="0"/>
              <w:jc w:val="center"/>
              <w:rPr>
                <w:sz w:val="20"/>
                <w:szCs w:val="20"/>
                <w:lang w:val="ru-RU"/>
              </w:rPr>
            </w:pPr>
            <w:r w:rsidRPr="00243ABA">
              <w:rPr>
                <w:sz w:val="20"/>
                <w:szCs w:val="20"/>
                <w:lang w:val="ru-RU"/>
              </w:rPr>
              <w:t>га</w:t>
            </w:r>
          </w:p>
        </w:tc>
        <w:tc>
          <w:tcPr>
            <w:tcW w:w="1274" w:type="dxa"/>
          </w:tcPr>
          <w:p w14:paraId="3D00612C" w14:textId="1C4A982A" w:rsidR="00A85C5A" w:rsidRPr="002B2D9E" w:rsidRDefault="00A85C5A" w:rsidP="00A85C5A">
            <w:pPr>
              <w:pStyle w:val="aff0"/>
              <w:ind w:firstLine="0"/>
              <w:jc w:val="center"/>
              <w:rPr>
                <w:color w:val="000000"/>
                <w:sz w:val="20"/>
                <w:szCs w:val="20"/>
                <w:lang w:val="ru-RU"/>
              </w:rPr>
            </w:pPr>
            <w:r>
              <w:rPr>
                <w:color w:val="000000"/>
                <w:sz w:val="20"/>
                <w:szCs w:val="20"/>
                <w:lang w:val="ru-RU"/>
              </w:rPr>
              <w:t>1008,92</w:t>
            </w:r>
          </w:p>
        </w:tc>
        <w:tc>
          <w:tcPr>
            <w:tcW w:w="1197" w:type="dxa"/>
          </w:tcPr>
          <w:p w14:paraId="529CB797" w14:textId="75F6A029" w:rsidR="00A85C5A" w:rsidRPr="002B2D9E" w:rsidRDefault="00A85C5A" w:rsidP="00A85C5A">
            <w:pPr>
              <w:pStyle w:val="aff0"/>
              <w:ind w:firstLine="0"/>
              <w:jc w:val="center"/>
              <w:rPr>
                <w:color w:val="000000"/>
                <w:sz w:val="20"/>
                <w:szCs w:val="20"/>
                <w:lang w:val="ru-RU"/>
              </w:rPr>
            </w:pPr>
            <w:r>
              <w:rPr>
                <w:color w:val="000000"/>
                <w:sz w:val="20"/>
                <w:szCs w:val="20"/>
                <w:lang w:val="ru-RU"/>
              </w:rPr>
              <w:t>759,48</w:t>
            </w:r>
          </w:p>
        </w:tc>
      </w:tr>
      <w:bookmarkEnd w:id="324"/>
      <w:bookmarkEnd w:id="325"/>
      <w:tr w:rsidR="00A85C5A" w:rsidRPr="00660F78" w14:paraId="7D67A9B7" w14:textId="77777777" w:rsidTr="00A85C5A">
        <w:trPr>
          <w:cantSplit/>
          <w:trHeight w:val="135"/>
        </w:trPr>
        <w:tc>
          <w:tcPr>
            <w:tcW w:w="585" w:type="dxa"/>
            <w:vMerge w:val="restart"/>
            <w:shd w:val="clear" w:color="auto" w:fill="D9D9D9" w:themeFill="background1" w:themeFillShade="D9"/>
          </w:tcPr>
          <w:p w14:paraId="5486FCC0" w14:textId="77777777" w:rsidR="00A85C5A" w:rsidRPr="00660F78" w:rsidRDefault="00A85C5A" w:rsidP="00A85C5A">
            <w:pPr>
              <w:pStyle w:val="aff0"/>
              <w:ind w:firstLine="0"/>
              <w:jc w:val="center"/>
              <w:rPr>
                <w:b/>
                <w:i/>
                <w:sz w:val="20"/>
                <w:szCs w:val="20"/>
                <w:highlight w:val="cyan"/>
                <w:lang w:val="ru-RU"/>
              </w:rPr>
            </w:pPr>
          </w:p>
        </w:tc>
        <w:tc>
          <w:tcPr>
            <w:tcW w:w="5284" w:type="dxa"/>
            <w:shd w:val="clear" w:color="auto" w:fill="D9D9D9" w:themeFill="background1" w:themeFillShade="D9"/>
          </w:tcPr>
          <w:p w14:paraId="599B2572" w14:textId="333BE48B" w:rsidR="00A85C5A" w:rsidRPr="000B08B1" w:rsidRDefault="00A85C5A" w:rsidP="00A85C5A">
            <w:pPr>
              <w:ind w:firstLine="0"/>
              <w:outlineLvl w:val="0"/>
              <w:rPr>
                <w:b/>
                <w:bCs/>
                <w:i/>
                <w:sz w:val="20"/>
                <w:szCs w:val="20"/>
              </w:rPr>
            </w:pPr>
            <w:r>
              <w:rPr>
                <w:rFonts w:eastAsia="Calibri" w:cs="Times New Roman"/>
                <w:b/>
                <w:i/>
                <w:iCs/>
                <w:sz w:val="20"/>
                <w:szCs w:val="20"/>
                <w:lang w:eastAsia="en-US" w:bidi="en-US"/>
              </w:rPr>
              <w:t>Жилые зоны</w:t>
            </w:r>
          </w:p>
        </w:tc>
        <w:tc>
          <w:tcPr>
            <w:tcW w:w="1073" w:type="dxa"/>
            <w:vAlign w:val="center"/>
          </w:tcPr>
          <w:p w14:paraId="2FF85C22" w14:textId="77777777" w:rsidR="00A85C5A" w:rsidRPr="000B08B1" w:rsidRDefault="00A85C5A" w:rsidP="00A85C5A">
            <w:pPr>
              <w:ind w:firstLine="0"/>
              <w:jc w:val="center"/>
              <w:rPr>
                <w:rFonts w:cs="Times New Roman"/>
                <w:color w:val="000000"/>
                <w:sz w:val="20"/>
                <w:szCs w:val="20"/>
              </w:rPr>
            </w:pPr>
            <w:r w:rsidRPr="000B08B1">
              <w:rPr>
                <w:rFonts w:cs="Times New Roman"/>
                <w:color w:val="000000"/>
                <w:sz w:val="20"/>
                <w:szCs w:val="20"/>
              </w:rPr>
              <w:t>га</w:t>
            </w:r>
          </w:p>
        </w:tc>
        <w:tc>
          <w:tcPr>
            <w:tcW w:w="1274" w:type="dxa"/>
            <w:shd w:val="clear" w:color="auto" w:fill="auto"/>
            <w:vAlign w:val="bottom"/>
          </w:tcPr>
          <w:p w14:paraId="65F35665" w14:textId="78F7ABA0" w:rsidR="00A85C5A" w:rsidRPr="00A85C5A" w:rsidRDefault="00A85C5A" w:rsidP="00A85C5A">
            <w:pPr>
              <w:pStyle w:val="aff0"/>
              <w:ind w:firstLine="0"/>
              <w:jc w:val="center"/>
              <w:rPr>
                <w:color w:val="000000"/>
                <w:sz w:val="20"/>
                <w:szCs w:val="20"/>
                <w:lang w:val="ru-RU"/>
              </w:rPr>
            </w:pPr>
            <w:r w:rsidRPr="00A85C5A">
              <w:rPr>
                <w:color w:val="000000"/>
                <w:sz w:val="20"/>
                <w:szCs w:val="20"/>
                <w:lang w:val="ru-RU"/>
              </w:rPr>
              <w:t>342,58</w:t>
            </w:r>
          </w:p>
        </w:tc>
        <w:tc>
          <w:tcPr>
            <w:tcW w:w="1197" w:type="dxa"/>
            <w:shd w:val="clear" w:color="auto" w:fill="auto"/>
            <w:vAlign w:val="bottom"/>
          </w:tcPr>
          <w:p w14:paraId="43465CEC" w14:textId="4A50E1D3" w:rsidR="00A85C5A" w:rsidRPr="00A85C5A" w:rsidRDefault="00A85C5A" w:rsidP="00A85C5A">
            <w:pPr>
              <w:pStyle w:val="aff0"/>
              <w:ind w:firstLine="0"/>
              <w:jc w:val="center"/>
              <w:rPr>
                <w:color w:val="000000"/>
                <w:sz w:val="20"/>
                <w:szCs w:val="20"/>
                <w:lang w:val="ru-RU"/>
              </w:rPr>
            </w:pPr>
            <w:r w:rsidRPr="00A85C5A">
              <w:rPr>
                <w:color w:val="000000"/>
                <w:sz w:val="20"/>
                <w:szCs w:val="20"/>
                <w:lang w:val="ru-RU"/>
              </w:rPr>
              <w:t>394,79</w:t>
            </w:r>
          </w:p>
        </w:tc>
      </w:tr>
      <w:tr w:rsidR="00A85C5A" w:rsidRPr="00660F78" w14:paraId="2BDDFE45" w14:textId="77777777" w:rsidTr="00A85C5A">
        <w:trPr>
          <w:cantSplit/>
        </w:trPr>
        <w:tc>
          <w:tcPr>
            <w:tcW w:w="585" w:type="dxa"/>
            <w:vMerge/>
            <w:shd w:val="clear" w:color="auto" w:fill="D9D9D9" w:themeFill="background1" w:themeFillShade="D9"/>
          </w:tcPr>
          <w:p w14:paraId="0CE6C579" w14:textId="77777777" w:rsidR="00A85C5A" w:rsidRPr="00660F78" w:rsidRDefault="00A85C5A" w:rsidP="00A85C5A">
            <w:pPr>
              <w:pStyle w:val="aff0"/>
              <w:ind w:firstLine="0"/>
              <w:jc w:val="center"/>
              <w:rPr>
                <w:b/>
                <w:i/>
                <w:sz w:val="20"/>
                <w:szCs w:val="20"/>
                <w:highlight w:val="cyan"/>
                <w:lang w:val="ru-RU"/>
              </w:rPr>
            </w:pPr>
          </w:p>
        </w:tc>
        <w:tc>
          <w:tcPr>
            <w:tcW w:w="5284" w:type="dxa"/>
            <w:shd w:val="clear" w:color="auto" w:fill="D9D9D9" w:themeFill="background1" w:themeFillShade="D9"/>
          </w:tcPr>
          <w:p w14:paraId="0C326D54" w14:textId="1BBB6F28" w:rsidR="00A85C5A" w:rsidRPr="000B08B1" w:rsidRDefault="00A85C5A" w:rsidP="00A85C5A">
            <w:pPr>
              <w:ind w:firstLine="0"/>
              <w:outlineLvl w:val="0"/>
              <w:rPr>
                <w:b/>
                <w:bCs/>
                <w:i/>
                <w:sz w:val="20"/>
                <w:szCs w:val="20"/>
              </w:rPr>
            </w:pPr>
            <w:r>
              <w:rPr>
                <w:rFonts w:eastAsia="Calibri" w:cs="Times New Roman"/>
                <w:b/>
                <w:i/>
                <w:iCs/>
                <w:sz w:val="20"/>
                <w:szCs w:val="20"/>
                <w:lang w:eastAsia="en-US" w:bidi="en-US"/>
              </w:rPr>
              <w:t>Общественно-деловые</w:t>
            </w:r>
            <w:r w:rsidRPr="00F43CBE">
              <w:rPr>
                <w:rFonts w:eastAsia="Calibri" w:cs="Times New Roman"/>
                <w:b/>
                <w:i/>
                <w:iCs/>
                <w:sz w:val="20"/>
                <w:szCs w:val="20"/>
                <w:lang w:eastAsia="en-US" w:bidi="en-US"/>
              </w:rPr>
              <w:t xml:space="preserve"> зон</w:t>
            </w:r>
            <w:r>
              <w:rPr>
                <w:rFonts w:eastAsia="Calibri" w:cs="Times New Roman"/>
                <w:b/>
                <w:i/>
                <w:iCs/>
                <w:sz w:val="20"/>
                <w:szCs w:val="20"/>
                <w:lang w:eastAsia="en-US" w:bidi="en-US"/>
              </w:rPr>
              <w:t>ы</w:t>
            </w:r>
          </w:p>
        </w:tc>
        <w:tc>
          <w:tcPr>
            <w:tcW w:w="1073" w:type="dxa"/>
            <w:vAlign w:val="center"/>
          </w:tcPr>
          <w:p w14:paraId="0598F61A" w14:textId="77777777" w:rsidR="00A85C5A" w:rsidRPr="000B08B1" w:rsidRDefault="00A85C5A" w:rsidP="00A85C5A">
            <w:pPr>
              <w:ind w:firstLine="0"/>
              <w:jc w:val="center"/>
              <w:rPr>
                <w:rFonts w:cs="Times New Roman"/>
                <w:color w:val="000000"/>
                <w:sz w:val="20"/>
                <w:szCs w:val="20"/>
              </w:rPr>
            </w:pPr>
            <w:r w:rsidRPr="000B08B1">
              <w:rPr>
                <w:rFonts w:cs="Times New Roman"/>
                <w:color w:val="000000"/>
                <w:sz w:val="20"/>
                <w:szCs w:val="20"/>
              </w:rPr>
              <w:t>га</w:t>
            </w:r>
          </w:p>
        </w:tc>
        <w:tc>
          <w:tcPr>
            <w:tcW w:w="1274" w:type="dxa"/>
            <w:shd w:val="clear" w:color="auto" w:fill="auto"/>
            <w:vAlign w:val="bottom"/>
          </w:tcPr>
          <w:p w14:paraId="5825FAF7" w14:textId="5080161B" w:rsidR="00A85C5A" w:rsidRPr="00A85C5A" w:rsidRDefault="00A85C5A" w:rsidP="00A85C5A">
            <w:pPr>
              <w:pStyle w:val="aff0"/>
              <w:ind w:firstLine="0"/>
              <w:jc w:val="center"/>
              <w:rPr>
                <w:color w:val="000000"/>
                <w:sz w:val="20"/>
                <w:szCs w:val="20"/>
                <w:lang w:val="ru-RU"/>
              </w:rPr>
            </w:pPr>
            <w:r w:rsidRPr="00A85C5A">
              <w:rPr>
                <w:color w:val="000000"/>
                <w:sz w:val="20"/>
                <w:szCs w:val="20"/>
                <w:lang w:val="ru-RU"/>
              </w:rPr>
              <w:t>3,81</w:t>
            </w:r>
          </w:p>
        </w:tc>
        <w:tc>
          <w:tcPr>
            <w:tcW w:w="1197" w:type="dxa"/>
            <w:shd w:val="clear" w:color="auto" w:fill="auto"/>
            <w:vAlign w:val="bottom"/>
          </w:tcPr>
          <w:p w14:paraId="4419C66C" w14:textId="1BF4260F" w:rsidR="00A85C5A" w:rsidRPr="00A85C5A" w:rsidRDefault="00A85C5A" w:rsidP="00A85C5A">
            <w:pPr>
              <w:pStyle w:val="aff0"/>
              <w:ind w:firstLine="0"/>
              <w:jc w:val="center"/>
              <w:rPr>
                <w:color w:val="000000"/>
                <w:sz w:val="20"/>
                <w:szCs w:val="20"/>
                <w:lang w:val="ru-RU"/>
              </w:rPr>
            </w:pPr>
            <w:r w:rsidRPr="00A85C5A">
              <w:rPr>
                <w:color w:val="000000"/>
                <w:sz w:val="20"/>
                <w:szCs w:val="20"/>
                <w:lang w:val="ru-RU"/>
              </w:rPr>
              <w:t>3,41</w:t>
            </w:r>
          </w:p>
        </w:tc>
      </w:tr>
      <w:tr w:rsidR="00A85C5A" w:rsidRPr="00660F78" w14:paraId="7932F834" w14:textId="77777777" w:rsidTr="00A85C5A">
        <w:trPr>
          <w:cantSplit/>
          <w:trHeight w:val="490"/>
        </w:trPr>
        <w:tc>
          <w:tcPr>
            <w:tcW w:w="585" w:type="dxa"/>
            <w:vMerge/>
            <w:shd w:val="clear" w:color="auto" w:fill="D9D9D9" w:themeFill="background1" w:themeFillShade="D9"/>
          </w:tcPr>
          <w:p w14:paraId="7E705928" w14:textId="77777777" w:rsidR="00A85C5A" w:rsidRPr="00660F78" w:rsidRDefault="00A85C5A" w:rsidP="00A85C5A">
            <w:pPr>
              <w:pStyle w:val="aff0"/>
              <w:ind w:firstLine="0"/>
              <w:jc w:val="center"/>
              <w:rPr>
                <w:b/>
                <w:i/>
                <w:sz w:val="20"/>
                <w:szCs w:val="20"/>
                <w:highlight w:val="cyan"/>
                <w:lang w:val="ru-RU"/>
              </w:rPr>
            </w:pPr>
          </w:p>
        </w:tc>
        <w:tc>
          <w:tcPr>
            <w:tcW w:w="5284" w:type="dxa"/>
            <w:shd w:val="clear" w:color="auto" w:fill="D9D9D9" w:themeFill="background1" w:themeFillShade="D9"/>
          </w:tcPr>
          <w:p w14:paraId="3719474C" w14:textId="00A41007" w:rsidR="00A85C5A" w:rsidRPr="000B08B1" w:rsidRDefault="00A85C5A" w:rsidP="00A85C5A">
            <w:pPr>
              <w:ind w:firstLine="0"/>
              <w:outlineLvl w:val="0"/>
              <w:rPr>
                <w:b/>
                <w:bCs/>
                <w:i/>
                <w:sz w:val="20"/>
                <w:szCs w:val="20"/>
              </w:rPr>
            </w:pPr>
            <w:r>
              <w:rPr>
                <w:rFonts w:eastAsia="Calibri" w:cs="Times New Roman"/>
                <w:b/>
                <w:i/>
                <w:iCs/>
                <w:sz w:val="20"/>
                <w:szCs w:val="20"/>
                <w:lang w:eastAsia="en-US" w:bidi="en-US"/>
              </w:rPr>
              <w:t>Производственная</w:t>
            </w:r>
            <w:r w:rsidRPr="00F43CBE">
              <w:rPr>
                <w:rFonts w:eastAsia="Calibri" w:cs="Times New Roman"/>
                <w:b/>
                <w:i/>
                <w:iCs/>
                <w:sz w:val="20"/>
                <w:szCs w:val="20"/>
                <w:lang w:eastAsia="en-US" w:bidi="en-US"/>
              </w:rPr>
              <w:t xml:space="preserve"> зона, зона инженерной и транспортной инфраструктур</w:t>
            </w:r>
          </w:p>
        </w:tc>
        <w:tc>
          <w:tcPr>
            <w:tcW w:w="1073" w:type="dxa"/>
          </w:tcPr>
          <w:p w14:paraId="5FD0FA83" w14:textId="0C5A265D" w:rsidR="00A85C5A" w:rsidRPr="000B08B1" w:rsidRDefault="00A85C5A" w:rsidP="00A85C5A">
            <w:pPr>
              <w:ind w:firstLine="0"/>
              <w:jc w:val="center"/>
              <w:rPr>
                <w:rFonts w:cs="Times New Roman"/>
                <w:color w:val="000000"/>
                <w:sz w:val="20"/>
                <w:szCs w:val="20"/>
              </w:rPr>
            </w:pPr>
            <w:r w:rsidRPr="000B08B1">
              <w:rPr>
                <w:rFonts w:cs="Times New Roman"/>
                <w:color w:val="000000"/>
                <w:sz w:val="20"/>
                <w:szCs w:val="20"/>
              </w:rPr>
              <w:t>га</w:t>
            </w:r>
          </w:p>
        </w:tc>
        <w:tc>
          <w:tcPr>
            <w:tcW w:w="1274" w:type="dxa"/>
            <w:shd w:val="clear" w:color="auto" w:fill="auto"/>
            <w:vAlign w:val="bottom"/>
          </w:tcPr>
          <w:p w14:paraId="6F274D80" w14:textId="5CDCE2BF" w:rsidR="00A85C5A" w:rsidRPr="00A85C5A" w:rsidRDefault="00A85C5A" w:rsidP="00A85C5A">
            <w:pPr>
              <w:pStyle w:val="aff0"/>
              <w:ind w:firstLine="0"/>
              <w:jc w:val="center"/>
              <w:rPr>
                <w:color w:val="000000"/>
                <w:sz w:val="20"/>
                <w:szCs w:val="20"/>
                <w:lang w:val="ru-RU"/>
              </w:rPr>
            </w:pPr>
            <w:r w:rsidRPr="00A85C5A">
              <w:rPr>
                <w:color w:val="000000"/>
                <w:sz w:val="20"/>
                <w:szCs w:val="20"/>
                <w:lang w:val="ru-RU"/>
              </w:rPr>
              <w:t>15,28</w:t>
            </w:r>
          </w:p>
        </w:tc>
        <w:tc>
          <w:tcPr>
            <w:tcW w:w="1197" w:type="dxa"/>
            <w:shd w:val="clear" w:color="auto" w:fill="auto"/>
            <w:vAlign w:val="bottom"/>
          </w:tcPr>
          <w:p w14:paraId="51D52681" w14:textId="0064CF17" w:rsidR="00A85C5A" w:rsidRPr="00A85C5A" w:rsidRDefault="00A85C5A" w:rsidP="00A85C5A">
            <w:pPr>
              <w:pStyle w:val="aff0"/>
              <w:ind w:firstLine="0"/>
              <w:jc w:val="center"/>
              <w:rPr>
                <w:color w:val="000000"/>
                <w:sz w:val="20"/>
                <w:szCs w:val="20"/>
                <w:lang w:val="ru-RU"/>
              </w:rPr>
            </w:pPr>
            <w:r w:rsidRPr="00A85C5A">
              <w:rPr>
                <w:color w:val="000000"/>
                <w:sz w:val="20"/>
                <w:szCs w:val="20"/>
                <w:lang w:val="ru-RU"/>
              </w:rPr>
              <w:t>15,73</w:t>
            </w:r>
          </w:p>
        </w:tc>
      </w:tr>
      <w:tr w:rsidR="00A85C5A" w:rsidRPr="00660F78" w14:paraId="0B1DF1C0" w14:textId="77777777" w:rsidTr="00A85C5A">
        <w:trPr>
          <w:cantSplit/>
          <w:trHeight w:val="337"/>
        </w:trPr>
        <w:tc>
          <w:tcPr>
            <w:tcW w:w="585" w:type="dxa"/>
            <w:vMerge/>
            <w:shd w:val="clear" w:color="auto" w:fill="D9D9D9" w:themeFill="background1" w:themeFillShade="D9"/>
          </w:tcPr>
          <w:p w14:paraId="1C80DC7E" w14:textId="77777777" w:rsidR="00A85C5A" w:rsidRPr="00660F78" w:rsidRDefault="00A85C5A" w:rsidP="00A85C5A">
            <w:pPr>
              <w:pStyle w:val="aff0"/>
              <w:ind w:firstLine="0"/>
              <w:jc w:val="center"/>
              <w:rPr>
                <w:b/>
                <w:i/>
                <w:sz w:val="20"/>
                <w:szCs w:val="20"/>
                <w:highlight w:val="cyan"/>
                <w:lang w:val="ru-RU"/>
              </w:rPr>
            </w:pPr>
          </w:p>
        </w:tc>
        <w:tc>
          <w:tcPr>
            <w:tcW w:w="5284" w:type="dxa"/>
            <w:shd w:val="clear" w:color="auto" w:fill="D9D9D9" w:themeFill="background1" w:themeFillShade="D9"/>
          </w:tcPr>
          <w:p w14:paraId="16978646" w14:textId="31077C64" w:rsidR="00A85C5A" w:rsidRPr="000B08B1" w:rsidRDefault="00A85C5A" w:rsidP="00A85C5A">
            <w:pPr>
              <w:ind w:firstLine="0"/>
              <w:outlineLvl w:val="0"/>
              <w:rPr>
                <w:b/>
                <w:bCs/>
                <w:i/>
                <w:sz w:val="20"/>
                <w:szCs w:val="20"/>
              </w:rPr>
            </w:pPr>
            <w:r w:rsidRPr="00F43CBE">
              <w:rPr>
                <w:rFonts w:eastAsia="Calibri" w:cs="Times New Roman"/>
                <w:b/>
                <w:i/>
                <w:iCs/>
                <w:sz w:val="20"/>
                <w:szCs w:val="20"/>
                <w:lang w:eastAsia="en-US" w:bidi="en-US"/>
              </w:rPr>
              <w:t>Зона рекреационного назначения</w:t>
            </w:r>
          </w:p>
        </w:tc>
        <w:tc>
          <w:tcPr>
            <w:tcW w:w="1073" w:type="dxa"/>
            <w:vAlign w:val="center"/>
          </w:tcPr>
          <w:p w14:paraId="4E06DD42" w14:textId="77777777" w:rsidR="00A85C5A" w:rsidRPr="000B08B1" w:rsidRDefault="00A85C5A" w:rsidP="00A85C5A">
            <w:pPr>
              <w:ind w:firstLine="0"/>
              <w:jc w:val="center"/>
              <w:rPr>
                <w:rFonts w:cs="Times New Roman"/>
                <w:color w:val="000000"/>
                <w:sz w:val="20"/>
                <w:szCs w:val="20"/>
              </w:rPr>
            </w:pPr>
            <w:r w:rsidRPr="000B08B1">
              <w:rPr>
                <w:rFonts w:cs="Times New Roman"/>
                <w:color w:val="000000"/>
                <w:sz w:val="20"/>
                <w:szCs w:val="20"/>
              </w:rPr>
              <w:t>га</w:t>
            </w:r>
          </w:p>
        </w:tc>
        <w:tc>
          <w:tcPr>
            <w:tcW w:w="1274" w:type="dxa"/>
            <w:shd w:val="clear" w:color="auto" w:fill="auto"/>
            <w:vAlign w:val="bottom"/>
          </w:tcPr>
          <w:p w14:paraId="7862FECC" w14:textId="20F3AA88" w:rsidR="00A85C5A" w:rsidRPr="00A85C5A" w:rsidRDefault="00A85C5A" w:rsidP="00A85C5A">
            <w:pPr>
              <w:pStyle w:val="aff0"/>
              <w:ind w:firstLine="0"/>
              <w:jc w:val="center"/>
              <w:rPr>
                <w:color w:val="000000"/>
                <w:sz w:val="20"/>
                <w:szCs w:val="20"/>
                <w:lang w:val="ru-RU"/>
              </w:rPr>
            </w:pPr>
            <w:r w:rsidRPr="00A85C5A">
              <w:rPr>
                <w:color w:val="000000"/>
                <w:sz w:val="20"/>
                <w:szCs w:val="20"/>
                <w:lang w:val="ru-RU"/>
              </w:rPr>
              <w:t>573,84</w:t>
            </w:r>
          </w:p>
        </w:tc>
        <w:tc>
          <w:tcPr>
            <w:tcW w:w="1197" w:type="dxa"/>
            <w:shd w:val="clear" w:color="auto" w:fill="auto"/>
            <w:vAlign w:val="bottom"/>
          </w:tcPr>
          <w:p w14:paraId="08D5BF70" w14:textId="36695D54" w:rsidR="00A85C5A" w:rsidRPr="00A85C5A" w:rsidRDefault="00A85C5A" w:rsidP="00A85C5A">
            <w:pPr>
              <w:pStyle w:val="aff0"/>
              <w:ind w:firstLine="0"/>
              <w:jc w:val="center"/>
              <w:rPr>
                <w:color w:val="000000"/>
                <w:sz w:val="20"/>
                <w:szCs w:val="20"/>
                <w:lang w:val="ru-RU"/>
              </w:rPr>
            </w:pPr>
            <w:r w:rsidRPr="00A85C5A">
              <w:rPr>
                <w:color w:val="000000"/>
                <w:sz w:val="20"/>
                <w:szCs w:val="20"/>
                <w:lang w:val="ru-RU"/>
              </w:rPr>
              <w:t>327,83</w:t>
            </w:r>
          </w:p>
        </w:tc>
      </w:tr>
      <w:tr w:rsidR="00A85C5A" w:rsidRPr="00660F78" w14:paraId="630F1692" w14:textId="77777777" w:rsidTr="00A85C5A">
        <w:trPr>
          <w:cantSplit/>
          <w:trHeight w:val="337"/>
        </w:trPr>
        <w:tc>
          <w:tcPr>
            <w:tcW w:w="585" w:type="dxa"/>
            <w:vMerge/>
            <w:shd w:val="clear" w:color="auto" w:fill="D9D9D9" w:themeFill="background1" w:themeFillShade="D9"/>
          </w:tcPr>
          <w:p w14:paraId="523470EC" w14:textId="77777777" w:rsidR="00A85C5A" w:rsidRPr="00660F78" w:rsidRDefault="00A85C5A" w:rsidP="00A85C5A">
            <w:pPr>
              <w:pStyle w:val="aff0"/>
              <w:ind w:firstLine="0"/>
              <w:jc w:val="center"/>
              <w:rPr>
                <w:b/>
                <w:i/>
                <w:sz w:val="20"/>
                <w:szCs w:val="20"/>
                <w:highlight w:val="cyan"/>
                <w:lang w:val="ru-RU"/>
              </w:rPr>
            </w:pPr>
          </w:p>
        </w:tc>
        <w:tc>
          <w:tcPr>
            <w:tcW w:w="5284" w:type="dxa"/>
            <w:shd w:val="clear" w:color="auto" w:fill="D9D9D9" w:themeFill="background1" w:themeFillShade="D9"/>
          </w:tcPr>
          <w:p w14:paraId="40DCF73C" w14:textId="12F68FEC" w:rsidR="00A85C5A" w:rsidRPr="00F43CBE" w:rsidRDefault="00A85C5A" w:rsidP="00A85C5A">
            <w:pPr>
              <w:ind w:firstLine="0"/>
              <w:outlineLvl w:val="0"/>
              <w:rPr>
                <w:rFonts w:eastAsia="Calibri" w:cs="Times New Roman"/>
                <w:b/>
                <w:i/>
                <w:iCs/>
                <w:sz w:val="20"/>
                <w:szCs w:val="20"/>
                <w:lang w:eastAsia="en-US" w:bidi="en-US"/>
              </w:rPr>
            </w:pPr>
            <w:r>
              <w:rPr>
                <w:rFonts w:eastAsia="Calibri" w:cs="Times New Roman"/>
                <w:b/>
                <w:i/>
                <w:iCs/>
                <w:sz w:val="20"/>
                <w:szCs w:val="20"/>
                <w:lang w:eastAsia="en-US" w:bidi="en-US"/>
              </w:rPr>
              <w:t>Зона специального назначения</w:t>
            </w:r>
          </w:p>
        </w:tc>
        <w:tc>
          <w:tcPr>
            <w:tcW w:w="1073" w:type="dxa"/>
            <w:vAlign w:val="center"/>
          </w:tcPr>
          <w:p w14:paraId="7805890B" w14:textId="17FBFEE5" w:rsidR="00A85C5A" w:rsidRPr="000B08B1" w:rsidRDefault="00A85C5A" w:rsidP="00A85C5A">
            <w:pPr>
              <w:ind w:firstLine="0"/>
              <w:jc w:val="center"/>
              <w:rPr>
                <w:rFonts w:cs="Times New Roman"/>
                <w:color w:val="000000"/>
                <w:sz w:val="20"/>
                <w:szCs w:val="20"/>
              </w:rPr>
            </w:pPr>
            <w:r>
              <w:rPr>
                <w:rFonts w:cs="Times New Roman"/>
                <w:color w:val="000000"/>
                <w:sz w:val="20"/>
                <w:szCs w:val="20"/>
              </w:rPr>
              <w:t>га</w:t>
            </w:r>
          </w:p>
        </w:tc>
        <w:tc>
          <w:tcPr>
            <w:tcW w:w="1274" w:type="dxa"/>
            <w:shd w:val="clear" w:color="auto" w:fill="auto"/>
            <w:vAlign w:val="bottom"/>
          </w:tcPr>
          <w:p w14:paraId="07675972" w14:textId="3EE1E186" w:rsidR="00A85C5A" w:rsidRPr="00A85C5A" w:rsidRDefault="00A85C5A" w:rsidP="00A85C5A">
            <w:pPr>
              <w:pStyle w:val="aff0"/>
              <w:ind w:firstLine="0"/>
              <w:jc w:val="center"/>
              <w:rPr>
                <w:color w:val="000000"/>
                <w:sz w:val="20"/>
                <w:szCs w:val="20"/>
                <w:lang w:val="ru-RU"/>
              </w:rPr>
            </w:pPr>
            <w:r w:rsidRPr="00A85C5A">
              <w:rPr>
                <w:color w:val="000000"/>
                <w:sz w:val="20"/>
                <w:szCs w:val="20"/>
                <w:lang w:val="ru-RU"/>
              </w:rPr>
              <w:t>24,07</w:t>
            </w:r>
          </w:p>
        </w:tc>
        <w:tc>
          <w:tcPr>
            <w:tcW w:w="1197" w:type="dxa"/>
            <w:shd w:val="clear" w:color="auto" w:fill="auto"/>
            <w:vAlign w:val="bottom"/>
          </w:tcPr>
          <w:p w14:paraId="22DF1400" w14:textId="032E2D4C" w:rsidR="00A85C5A" w:rsidRDefault="00A85C5A" w:rsidP="00A85C5A">
            <w:pPr>
              <w:pStyle w:val="aff0"/>
              <w:ind w:firstLine="0"/>
              <w:jc w:val="center"/>
              <w:rPr>
                <w:color w:val="000000"/>
                <w:sz w:val="20"/>
                <w:szCs w:val="20"/>
                <w:lang w:val="ru-RU"/>
              </w:rPr>
            </w:pPr>
            <w:r w:rsidRPr="00A85C5A">
              <w:rPr>
                <w:color w:val="000000"/>
                <w:sz w:val="20"/>
                <w:szCs w:val="20"/>
                <w:lang w:val="ru-RU"/>
              </w:rPr>
              <w:t>21,12</w:t>
            </w:r>
          </w:p>
        </w:tc>
      </w:tr>
      <w:tr w:rsidR="00A85C5A" w:rsidRPr="00660F78" w14:paraId="0D7657A6" w14:textId="77777777" w:rsidTr="00570F53">
        <w:trPr>
          <w:cantSplit/>
        </w:trPr>
        <w:tc>
          <w:tcPr>
            <w:tcW w:w="9413" w:type="dxa"/>
            <w:gridSpan w:val="5"/>
            <w:shd w:val="clear" w:color="auto" w:fill="D9D9D9" w:themeFill="background1" w:themeFillShade="D9"/>
          </w:tcPr>
          <w:p w14:paraId="5D291E25" w14:textId="77777777" w:rsidR="00A85C5A" w:rsidRPr="00660F78" w:rsidRDefault="00A85C5A" w:rsidP="00A85C5A">
            <w:pPr>
              <w:pStyle w:val="aff0"/>
              <w:ind w:firstLine="0"/>
              <w:jc w:val="center"/>
              <w:rPr>
                <w:sz w:val="20"/>
                <w:szCs w:val="20"/>
                <w:highlight w:val="cyan"/>
                <w:lang w:val="ru-RU"/>
              </w:rPr>
            </w:pPr>
            <w:r w:rsidRPr="009A7BE4">
              <w:rPr>
                <w:b/>
                <w:i/>
                <w:sz w:val="20"/>
                <w:szCs w:val="20"/>
              </w:rPr>
              <w:t>II</w:t>
            </w:r>
            <w:r w:rsidRPr="009A7BE4">
              <w:rPr>
                <w:b/>
                <w:i/>
                <w:sz w:val="20"/>
                <w:szCs w:val="20"/>
                <w:lang w:val="ru-RU"/>
              </w:rPr>
              <w:t>. Население</w:t>
            </w:r>
          </w:p>
        </w:tc>
      </w:tr>
      <w:tr w:rsidR="00A85C5A" w:rsidRPr="005D586F" w14:paraId="6A52BBC3" w14:textId="77777777" w:rsidTr="009B5D55">
        <w:trPr>
          <w:cantSplit/>
        </w:trPr>
        <w:tc>
          <w:tcPr>
            <w:tcW w:w="585" w:type="dxa"/>
            <w:shd w:val="clear" w:color="auto" w:fill="D9D9D9" w:themeFill="background1" w:themeFillShade="D9"/>
          </w:tcPr>
          <w:p w14:paraId="100D257E" w14:textId="68487A56" w:rsidR="00A85C5A" w:rsidRPr="005D586F" w:rsidRDefault="00A85C5A" w:rsidP="00A85C5A">
            <w:pPr>
              <w:pStyle w:val="aff0"/>
              <w:ind w:firstLine="0"/>
              <w:jc w:val="center"/>
              <w:rPr>
                <w:b/>
                <w:i/>
                <w:sz w:val="20"/>
                <w:szCs w:val="20"/>
                <w:lang w:val="ru-RU"/>
              </w:rPr>
            </w:pPr>
            <w:r>
              <w:rPr>
                <w:b/>
                <w:i/>
                <w:sz w:val="20"/>
                <w:szCs w:val="20"/>
                <w:lang w:val="ru-RU"/>
              </w:rPr>
              <w:t>2.1</w:t>
            </w:r>
          </w:p>
        </w:tc>
        <w:tc>
          <w:tcPr>
            <w:tcW w:w="5284" w:type="dxa"/>
            <w:shd w:val="clear" w:color="auto" w:fill="F2F2F2" w:themeFill="background1" w:themeFillShade="F2"/>
          </w:tcPr>
          <w:p w14:paraId="6364105D" w14:textId="77777777" w:rsidR="00A85C5A" w:rsidRPr="005D586F" w:rsidRDefault="00A85C5A" w:rsidP="00A85C5A">
            <w:pPr>
              <w:pStyle w:val="aff0"/>
              <w:ind w:left="47" w:firstLine="0"/>
              <w:jc w:val="left"/>
              <w:rPr>
                <w:b/>
                <w:i/>
                <w:sz w:val="20"/>
                <w:szCs w:val="20"/>
                <w:lang w:val="ru-RU"/>
              </w:rPr>
            </w:pPr>
            <w:r w:rsidRPr="005D586F">
              <w:rPr>
                <w:b/>
                <w:i/>
                <w:sz w:val="20"/>
                <w:szCs w:val="20"/>
                <w:lang w:val="ru-RU"/>
              </w:rPr>
              <w:t>Численность населения</w:t>
            </w:r>
          </w:p>
        </w:tc>
        <w:tc>
          <w:tcPr>
            <w:tcW w:w="1073" w:type="dxa"/>
          </w:tcPr>
          <w:p w14:paraId="10D4A577" w14:textId="77777777" w:rsidR="00A85C5A" w:rsidRPr="005D586F" w:rsidRDefault="00A85C5A" w:rsidP="00A85C5A">
            <w:pPr>
              <w:pStyle w:val="aff0"/>
              <w:ind w:firstLine="0"/>
              <w:jc w:val="center"/>
              <w:rPr>
                <w:sz w:val="20"/>
                <w:szCs w:val="20"/>
                <w:lang w:val="ru-RU"/>
              </w:rPr>
            </w:pPr>
            <w:r w:rsidRPr="005D586F">
              <w:rPr>
                <w:sz w:val="20"/>
                <w:szCs w:val="20"/>
                <w:lang w:val="ru-RU"/>
              </w:rPr>
              <w:t>чел.</w:t>
            </w:r>
          </w:p>
        </w:tc>
        <w:tc>
          <w:tcPr>
            <w:tcW w:w="1274" w:type="dxa"/>
          </w:tcPr>
          <w:p w14:paraId="48DC8C5D" w14:textId="36471661" w:rsidR="00A85C5A" w:rsidRPr="005D586F" w:rsidRDefault="00A85C5A" w:rsidP="00A85C5A">
            <w:pPr>
              <w:pStyle w:val="aff0"/>
              <w:ind w:firstLine="0"/>
              <w:jc w:val="center"/>
              <w:rPr>
                <w:sz w:val="20"/>
                <w:szCs w:val="20"/>
                <w:lang w:val="ru-RU"/>
              </w:rPr>
            </w:pPr>
            <w:r>
              <w:rPr>
                <w:sz w:val="20"/>
                <w:szCs w:val="20"/>
                <w:lang w:val="ru-RU"/>
              </w:rPr>
              <w:t>865</w:t>
            </w:r>
          </w:p>
        </w:tc>
        <w:tc>
          <w:tcPr>
            <w:tcW w:w="1197" w:type="dxa"/>
          </w:tcPr>
          <w:p w14:paraId="5001A639" w14:textId="60324BF2" w:rsidR="00A85C5A" w:rsidRPr="005D586F" w:rsidRDefault="00A85C5A" w:rsidP="00A85C5A">
            <w:pPr>
              <w:pStyle w:val="aff0"/>
              <w:ind w:firstLine="0"/>
              <w:jc w:val="center"/>
              <w:rPr>
                <w:sz w:val="20"/>
                <w:szCs w:val="20"/>
                <w:lang w:val="ru-RU"/>
              </w:rPr>
            </w:pPr>
            <w:r>
              <w:rPr>
                <w:sz w:val="20"/>
                <w:szCs w:val="20"/>
                <w:lang w:val="ru-RU"/>
              </w:rPr>
              <w:t>1098</w:t>
            </w:r>
          </w:p>
        </w:tc>
      </w:tr>
      <w:tr w:rsidR="00A85C5A" w:rsidRPr="005D586F" w14:paraId="731D8759" w14:textId="77777777" w:rsidTr="009B5D55">
        <w:trPr>
          <w:cantSplit/>
        </w:trPr>
        <w:tc>
          <w:tcPr>
            <w:tcW w:w="585" w:type="dxa"/>
            <w:shd w:val="clear" w:color="auto" w:fill="D9D9D9" w:themeFill="background1" w:themeFillShade="D9"/>
          </w:tcPr>
          <w:p w14:paraId="02FA06A1" w14:textId="3F8A3167" w:rsidR="00A85C5A" w:rsidRPr="005D586F" w:rsidRDefault="00A85C5A" w:rsidP="00A85C5A">
            <w:pPr>
              <w:pStyle w:val="aff0"/>
              <w:ind w:firstLine="0"/>
              <w:jc w:val="center"/>
              <w:rPr>
                <w:b/>
                <w:i/>
                <w:sz w:val="20"/>
                <w:szCs w:val="20"/>
                <w:lang w:val="ru-RU"/>
              </w:rPr>
            </w:pPr>
            <w:r>
              <w:rPr>
                <w:b/>
                <w:i/>
                <w:sz w:val="20"/>
                <w:szCs w:val="20"/>
                <w:lang w:val="ru-RU"/>
              </w:rPr>
              <w:t>2.</w:t>
            </w:r>
            <w:r w:rsidRPr="005D586F">
              <w:rPr>
                <w:b/>
                <w:i/>
                <w:sz w:val="20"/>
                <w:szCs w:val="20"/>
                <w:lang w:val="ru-RU"/>
              </w:rPr>
              <w:t>2</w:t>
            </w:r>
          </w:p>
        </w:tc>
        <w:tc>
          <w:tcPr>
            <w:tcW w:w="5284" w:type="dxa"/>
            <w:shd w:val="clear" w:color="auto" w:fill="F2F2F2" w:themeFill="background1" w:themeFillShade="F2"/>
          </w:tcPr>
          <w:p w14:paraId="4CDCF959" w14:textId="77777777" w:rsidR="00A85C5A" w:rsidRPr="005D586F" w:rsidRDefault="00A85C5A" w:rsidP="00A85C5A">
            <w:pPr>
              <w:pStyle w:val="aff0"/>
              <w:ind w:left="47" w:firstLine="0"/>
              <w:jc w:val="left"/>
              <w:rPr>
                <w:b/>
                <w:i/>
                <w:sz w:val="20"/>
                <w:szCs w:val="20"/>
                <w:lang w:val="ru-RU"/>
              </w:rPr>
            </w:pPr>
            <w:r w:rsidRPr="005D586F">
              <w:rPr>
                <w:b/>
                <w:i/>
                <w:sz w:val="20"/>
                <w:szCs w:val="20"/>
                <w:lang w:val="ru-RU"/>
              </w:rPr>
              <w:t>Плотность населения</w:t>
            </w:r>
          </w:p>
        </w:tc>
        <w:tc>
          <w:tcPr>
            <w:tcW w:w="1073" w:type="dxa"/>
          </w:tcPr>
          <w:p w14:paraId="5456A147" w14:textId="77777777" w:rsidR="00A85C5A" w:rsidRPr="005D586F" w:rsidRDefault="00A85C5A" w:rsidP="00A85C5A">
            <w:pPr>
              <w:pStyle w:val="aff0"/>
              <w:ind w:firstLine="0"/>
              <w:jc w:val="center"/>
              <w:rPr>
                <w:sz w:val="20"/>
                <w:szCs w:val="20"/>
                <w:vertAlign w:val="superscript"/>
                <w:lang w:val="ru-RU"/>
              </w:rPr>
            </w:pPr>
            <w:r w:rsidRPr="005D586F">
              <w:rPr>
                <w:sz w:val="20"/>
                <w:szCs w:val="20"/>
                <w:lang w:val="ru-RU"/>
              </w:rPr>
              <w:t>чел./км</w:t>
            </w:r>
            <w:r w:rsidRPr="005D586F">
              <w:rPr>
                <w:sz w:val="20"/>
                <w:szCs w:val="20"/>
                <w:vertAlign w:val="superscript"/>
                <w:lang w:val="ru-RU"/>
              </w:rPr>
              <w:t>2</w:t>
            </w:r>
          </w:p>
        </w:tc>
        <w:tc>
          <w:tcPr>
            <w:tcW w:w="1274" w:type="dxa"/>
          </w:tcPr>
          <w:p w14:paraId="1A75F863" w14:textId="646C67CF" w:rsidR="00A85C5A" w:rsidRPr="005D586F" w:rsidRDefault="00A85C5A" w:rsidP="00A85C5A">
            <w:pPr>
              <w:pStyle w:val="aff0"/>
              <w:tabs>
                <w:tab w:val="left" w:pos="420"/>
                <w:tab w:val="center" w:pos="574"/>
              </w:tabs>
              <w:ind w:firstLine="0"/>
              <w:jc w:val="center"/>
              <w:rPr>
                <w:sz w:val="20"/>
                <w:szCs w:val="20"/>
                <w:lang w:val="ru-RU"/>
              </w:rPr>
            </w:pPr>
            <w:r>
              <w:rPr>
                <w:sz w:val="20"/>
                <w:szCs w:val="20"/>
                <w:lang w:val="ru-RU"/>
              </w:rPr>
              <w:t>3,37</w:t>
            </w:r>
          </w:p>
        </w:tc>
        <w:tc>
          <w:tcPr>
            <w:tcW w:w="1197" w:type="dxa"/>
          </w:tcPr>
          <w:p w14:paraId="3AC6AE67" w14:textId="2DD75DF8" w:rsidR="00A85C5A" w:rsidRPr="005D586F" w:rsidRDefault="00A85C5A" w:rsidP="00A85C5A">
            <w:pPr>
              <w:pStyle w:val="aff0"/>
              <w:ind w:firstLine="0"/>
              <w:jc w:val="center"/>
              <w:rPr>
                <w:sz w:val="20"/>
                <w:szCs w:val="20"/>
                <w:lang w:val="ru-RU"/>
              </w:rPr>
            </w:pPr>
            <w:r>
              <w:rPr>
                <w:sz w:val="20"/>
                <w:szCs w:val="20"/>
                <w:lang w:val="ru-RU"/>
              </w:rPr>
              <w:t>4,28</w:t>
            </w:r>
          </w:p>
        </w:tc>
      </w:tr>
      <w:tr w:rsidR="00A85C5A" w:rsidRPr="00660F78" w14:paraId="40E3DE09" w14:textId="77777777" w:rsidTr="00570F53">
        <w:trPr>
          <w:cantSplit/>
        </w:trPr>
        <w:tc>
          <w:tcPr>
            <w:tcW w:w="9413" w:type="dxa"/>
            <w:gridSpan w:val="5"/>
            <w:shd w:val="clear" w:color="auto" w:fill="D9D9D9" w:themeFill="background1" w:themeFillShade="D9"/>
          </w:tcPr>
          <w:p w14:paraId="4EDE4AAE" w14:textId="77777777" w:rsidR="00A85C5A" w:rsidRPr="005D586F" w:rsidRDefault="00A85C5A" w:rsidP="00A85C5A">
            <w:pPr>
              <w:pStyle w:val="aff0"/>
              <w:ind w:firstLine="0"/>
              <w:jc w:val="center"/>
              <w:rPr>
                <w:sz w:val="20"/>
                <w:szCs w:val="20"/>
                <w:lang w:val="ru-RU"/>
              </w:rPr>
            </w:pPr>
            <w:r w:rsidRPr="005D586F">
              <w:rPr>
                <w:b/>
                <w:i/>
                <w:sz w:val="20"/>
                <w:szCs w:val="20"/>
              </w:rPr>
              <w:t xml:space="preserve">III. </w:t>
            </w:r>
            <w:r w:rsidRPr="005D586F">
              <w:rPr>
                <w:b/>
                <w:i/>
                <w:sz w:val="20"/>
                <w:szCs w:val="20"/>
                <w:lang w:val="ru-RU"/>
              </w:rPr>
              <w:t>Жилищный фонд</w:t>
            </w:r>
          </w:p>
        </w:tc>
      </w:tr>
      <w:tr w:rsidR="00A85C5A" w:rsidRPr="00660F78" w14:paraId="185938AE" w14:textId="77777777" w:rsidTr="009B5D55">
        <w:trPr>
          <w:cantSplit/>
        </w:trPr>
        <w:tc>
          <w:tcPr>
            <w:tcW w:w="585" w:type="dxa"/>
            <w:shd w:val="clear" w:color="auto" w:fill="D9D9D9" w:themeFill="background1" w:themeFillShade="D9"/>
          </w:tcPr>
          <w:p w14:paraId="00C9DD89" w14:textId="33960613" w:rsidR="00A85C5A" w:rsidRPr="005D586F" w:rsidRDefault="00A85C5A" w:rsidP="00A85C5A">
            <w:pPr>
              <w:pStyle w:val="aff0"/>
              <w:ind w:firstLine="0"/>
              <w:jc w:val="center"/>
              <w:rPr>
                <w:b/>
                <w:i/>
                <w:sz w:val="20"/>
                <w:szCs w:val="20"/>
                <w:lang w:val="ru-RU"/>
              </w:rPr>
            </w:pPr>
            <w:r>
              <w:rPr>
                <w:b/>
                <w:i/>
                <w:sz w:val="20"/>
                <w:szCs w:val="20"/>
                <w:lang w:val="ru-RU"/>
              </w:rPr>
              <w:t>3.</w:t>
            </w:r>
            <w:r w:rsidRPr="005D586F">
              <w:rPr>
                <w:b/>
                <w:i/>
                <w:sz w:val="20"/>
                <w:szCs w:val="20"/>
                <w:lang w:val="ru-RU"/>
              </w:rPr>
              <w:t>1</w:t>
            </w:r>
          </w:p>
        </w:tc>
        <w:tc>
          <w:tcPr>
            <w:tcW w:w="5284" w:type="dxa"/>
            <w:shd w:val="clear" w:color="auto" w:fill="F2F2F2" w:themeFill="background1" w:themeFillShade="F2"/>
          </w:tcPr>
          <w:p w14:paraId="5B447136" w14:textId="77777777" w:rsidR="00A85C5A" w:rsidRPr="005D586F" w:rsidRDefault="00A85C5A" w:rsidP="00A85C5A">
            <w:pPr>
              <w:pStyle w:val="aff0"/>
              <w:ind w:left="47" w:firstLine="0"/>
              <w:jc w:val="left"/>
              <w:rPr>
                <w:b/>
                <w:i/>
                <w:sz w:val="20"/>
                <w:szCs w:val="20"/>
                <w:lang w:val="ru-RU"/>
              </w:rPr>
            </w:pPr>
            <w:r w:rsidRPr="005D586F">
              <w:rPr>
                <w:b/>
                <w:i/>
                <w:sz w:val="20"/>
                <w:szCs w:val="20"/>
                <w:lang w:val="ru-RU"/>
              </w:rPr>
              <w:t>Площадь жилищного фонда</w:t>
            </w:r>
          </w:p>
        </w:tc>
        <w:tc>
          <w:tcPr>
            <w:tcW w:w="1073" w:type="dxa"/>
          </w:tcPr>
          <w:p w14:paraId="6BB81768" w14:textId="77777777" w:rsidR="00A85C5A" w:rsidRPr="005D586F" w:rsidRDefault="00A85C5A" w:rsidP="00A85C5A">
            <w:pPr>
              <w:pStyle w:val="aff0"/>
              <w:ind w:firstLine="0"/>
              <w:jc w:val="center"/>
              <w:rPr>
                <w:sz w:val="20"/>
                <w:szCs w:val="20"/>
                <w:lang w:val="ru-RU"/>
              </w:rPr>
            </w:pPr>
            <w:r w:rsidRPr="005D586F">
              <w:rPr>
                <w:sz w:val="20"/>
                <w:szCs w:val="20"/>
                <w:lang w:val="ru-RU"/>
              </w:rPr>
              <w:t>м</w:t>
            </w:r>
            <w:r w:rsidRPr="005D586F">
              <w:rPr>
                <w:sz w:val="20"/>
                <w:szCs w:val="20"/>
                <w:vertAlign w:val="superscript"/>
                <w:lang w:val="ru-RU"/>
              </w:rPr>
              <w:t>2</w:t>
            </w:r>
          </w:p>
        </w:tc>
        <w:tc>
          <w:tcPr>
            <w:tcW w:w="1274" w:type="dxa"/>
          </w:tcPr>
          <w:p w14:paraId="1066E094" w14:textId="58C2D3BB" w:rsidR="00A85C5A" w:rsidRPr="005D586F" w:rsidRDefault="00A85C5A" w:rsidP="00A85C5A">
            <w:pPr>
              <w:pStyle w:val="aff0"/>
              <w:ind w:firstLine="0"/>
              <w:jc w:val="center"/>
              <w:rPr>
                <w:sz w:val="20"/>
                <w:szCs w:val="20"/>
                <w:lang w:val="ru-RU"/>
              </w:rPr>
            </w:pPr>
            <w:r>
              <w:rPr>
                <w:sz w:val="20"/>
                <w:szCs w:val="20"/>
                <w:lang w:val="ru-RU"/>
              </w:rPr>
              <w:t>20,4</w:t>
            </w:r>
          </w:p>
        </w:tc>
        <w:tc>
          <w:tcPr>
            <w:tcW w:w="1197" w:type="dxa"/>
          </w:tcPr>
          <w:p w14:paraId="55C2418A" w14:textId="45418F04" w:rsidR="00A85C5A" w:rsidRPr="005D586F" w:rsidRDefault="00A85C5A" w:rsidP="00A85C5A">
            <w:pPr>
              <w:pStyle w:val="aff0"/>
              <w:ind w:firstLine="0"/>
              <w:jc w:val="center"/>
              <w:rPr>
                <w:sz w:val="20"/>
                <w:szCs w:val="20"/>
                <w:lang w:val="ru-RU"/>
              </w:rPr>
            </w:pPr>
            <w:r>
              <w:rPr>
                <w:sz w:val="20"/>
                <w:szCs w:val="20"/>
                <w:lang w:val="ru-RU"/>
              </w:rPr>
              <w:t>32,9</w:t>
            </w:r>
          </w:p>
        </w:tc>
      </w:tr>
      <w:tr w:rsidR="00A85C5A" w:rsidRPr="00660F78" w14:paraId="013C32A0" w14:textId="77777777" w:rsidTr="00570F53">
        <w:trPr>
          <w:cantSplit/>
        </w:trPr>
        <w:tc>
          <w:tcPr>
            <w:tcW w:w="9413" w:type="dxa"/>
            <w:gridSpan w:val="5"/>
            <w:shd w:val="clear" w:color="auto" w:fill="D9D9D9" w:themeFill="background1" w:themeFillShade="D9"/>
          </w:tcPr>
          <w:p w14:paraId="31E0341E" w14:textId="77777777" w:rsidR="00A85C5A" w:rsidRPr="00A17B7B" w:rsidRDefault="00A85C5A" w:rsidP="00A85C5A">
            <w:pPr>
              <w:pStyle w:val="aff0"/>
              <w:ind w:firstLine="0"/>
              <w:jc w:val="center"/>
              <w:rPr>
                <w:sz w:val="20"/>
                <w:szCs w:val="20"/>
                <w:lang w:val="ru-RU"/>
              </w:rPr>
            </w:pPr>
            <w:r w:rsidRPr="00A17B7B">
              <w:rPr>
                <w:b/>
                <w:i/>
                <w:sz w:val="20"/>
                <w:szCs w:val="20"/>
              </w:rPr>
              <w:t>IV</w:t>
            </w:r>
            <w:r w:rsidRPr="00A17B7B">
              <w:rPr>
                <w:b/>
                <w:i/>
                <w:sz w:val="20"/>
                <w:szCs w:val="20"/>
                <w:lang w:val="ru-RU"/>
              </w:rPr>
              <w:t>. Объекты социального и культурно-бытового обслуживания</w:t>
            </w:r>
          </w:p>
        </w:tc>
      </w:tr>
      <w:tr w:rsidR="00A85C5A" w:rsidRPr="00660F78" w14:paraId="1A56D376" w14:textId="77777777" w:rsidTr="00570F53">
        <w:trPr>
          <w:cantSplit/>
        </w:trPr>
        <w:tc>
          <w:tcPr>
            <w:tcW w:w="585" w:type="dxa"/>
            <w:shd w:val="clear" w:color="auto" w:fill="D9D9D9" w:themeFill="background1" w:themeFillShade="D9"/>
          </w:tcPr>
          <w:p w14:paraId="7D6EE1CA" w14:textId="1C78E594" w:rsidR="00A85C5A" w:rsidRPr="005D586F" w:rsidRDefault="00A85C5A" w:rsidP="00A85C5A">
            <w:pPr>
              <w:pStyle w:val="aff0"/>
              <w:ind w:firstLine="0"/>
              <w:jc w:val="center"/>
              <w:rPr>
                <w:b/>
                <w:i/>
                <w:sz w:val="20"/>
                <w:szCs w:val="20"/>
                <w:lang w:val="ru-RU"/>
              </w:rPr>
            </w:pPr>
          </w:p>
        </w:tc>
        <w:tc>
          <w:tcPr>
            <w:tcW w:w="8828" w:type="dxa"/>
            <w:gridSpan w:val="4"/>
            <w:shd w:val="clear" w:color="auto" w:fill="F2F2F2" w:themeFill="background1" w:themeFillShade="F2"/>
          </w:tcPr>
          <w:p w14:paraId="21D8EF08" w14:textId="77777777" w:rsidR="00A85C5A" w:rsidRPr="00A17B7B" w:rsidRDefault="00A85C5A" w:rsidP="00A85C5A">
            <w:pPr>
              <w:pStyle w:val="aff0"/>
              <w:ind w:firstLine="0"/>
              <w:jc w:val="left"/>
              <w:rPr>
                <w:sz w:val="20"/>
                <w:szCs w:val="20"/>
                <w:lang w:val="ru-RU"/>
              </w:rPr>
            </w:pPr>
            <w:r w:rsidRPr="00A17B7B">
              <w:rPr>
                <w:b/>
                <w:i/>
                <w:sz w:val="20"/>
                <w:szCs w:val="20"/>
                <w:lang w:val="ru-RU"/>
              </w:rPr>
              <w:t>Объекты учебно-образовательного назначения</w:t>
            </w:r>
          </w:p>
        </w:tc>
      </w:tr>
      <w:tr w:rsidR="00A85C5A" w:rsidRPr="00660F78" w14:paraId="6D0CD86F" w14:textId="77777777" w:rsidTr="009B5D55">
        <w:trPr>
          <w:cantSplit/>
        </w:trPr>
        <w:tc>
          <w:tcPr>
            <w:tcW w:w="585" w:type="dxa"/>
            <w:shd w:val="clear" w:color="auto" w:fill="D9D9D9" w:themeFill="background1" w:themeFillShade="D9"/>
          </w:tcPr>
          <w:p w14:paraId="0FFB0945" w14:textId="016E9976" w:rsidR="00A85C5A" w:rsidRPr="005D586F" w:rsidRDefault="00A85C5A" w:rsidP="00A85C5A">
            <w:pPr>
              <w:pStyle w:val="aff0"/>
              <w:tabs>
                <w:tab w:val="center" w:pos="235"/>
              </w:tabs>
              <w:ind w:firstLine="0"/>
              <w:jc w:val="center"/>
              <w:rPr>
                <w:b/>
                <w:i/>
                <w:sz w:val="20"/>
                <w:szCs w:val="20"/>
                <w:lang w:val="ru-RU"/>
              </w:rPr>
            </w:pPr>
            <w:r>
              <w:rPr>
                <w:b/>
                <w:i/>
                <w:sz w:val="20"/>
                <w:szCs w:val="20"/>
                <w:lang w:val="ru-RU"/>
              </w:rPr>
              <w:t>4.1</w:t>
            </w:r>
          </w:p>
        </w:tc>
        <w:tc>
          <w:tcPr>
            <w:tcW w:w="5284" w:type="dxa"/>
            <w:shd w:val="clear" w:color="auto" w:fill="F2F2F2" w:themeFill="background1" w:themeFillShade="F2"/>
          </w:tcPr>
          <w:p w14:paraId="2C9F66C5" w14:textId="77777777" w:rsidR="00A85C5A" w:rsidRPr="00A17B7B" w:rsidRDefault="00A85C5A" w:rsidP="00A85C5A">
            <w:pPr>
              <w:pStyle w:val="aff0"/>
              <w:ind w:left="318" w:firstLine="0"/>
              <w:jc w:val="left"/>
              <w:rPr>
                <w:b/>
                <w:i/>
                <w:sz w:val="20"/>
                <w:szCs w:val="20"/>
                <w:lang w:val="ru-RU"/>
              </w:rPr>
            </w:pPr>
            <w:r w:rsidRPr="00A17B7B">
              <w:rPr>
                <w:b/>
                <w:i/>
                <w:sz w:val="20"/>
                <w:szCs w:val="20"/>
                <w:lang w:val="ru-RU"/>
              </w:rPr>
              <w:t>детские дошкольные учреждения</w:t>
            </w:r>
          </w:p>
        </w:tc>
        <w:tc>
          <w:tcPr>
            <w:tcW w:w="1073" w:type="dxa"/>
          </w:tcPr>
          <w:p w14:paraId="7A367113" w14:textId="77777777" w:rsidR="00A85C5A" w:rsidRPr="00A17B7B" w:rsidRDefault="00A85C5A" w:rsidP="00A85C5A">
            <w:pPr>
              <w:pStyle w:val="aff0"/>
              <w:ind w:firstLine="0"/>
              <w:jc w:val="center"/>
              <w:rPr>
                <w:sz w:val="20"/>
                <w:szCs w:val="20"/>
                <w:lang w:val="ru-RU"/>
              </w:rPr>
            </w:pPr>
            <w:r w:rsidRPr="00A17B7B">
              <w:rPr>
                <w:sz w:val="20"/>
                <w:szCs w:val="20"/>
                <w:lang w:val="ru-RU"/>
              </w:rPr>
              <w:t>ед.</w:t>
            </w:r>
          </w:p>
        </w:tc>
        <w:tc>
          <w:tcPr>
            <w:tcW w:w="1274" w:type="dxa"/>
          </w:tcPr>
          <w:p w14:paraId="159CDA1E" w14:textId="29BC03D9" w:rsidR="00A85C5A" w:rsidRPr="00A17B7B" w:rsidRDefault="00A85C5A" w:rsidP="00A85C5A">
            <w:pPr>
              <w:pStyle w:val="aff0"/>
              <w:ind w:firstLine="0"/>
              <w:jc w:val="center"/>
              <w:rPr>
                <w:sz w:val="20"/>
                <w:szCs w:val="20"/>
                <w:lang w:val="ru-RU"/>
              </w:rPr>
            </w:pPr>
            <w:r>
              <w:rPr>
                <w:sz w:val="20"/>
                <w:szCs w:val="20"/>
                <w:lang w:val="ru-RU"/>
              </w:rPr>
              <w:t>2</w:t>
            </w:r>
          </w:p>
        </w:tc>
        <w:tc>
          <w:tcPr>
            <w:tcW w:w="1197" w:type="dxa"/>
          </w:tcPr>
          <w:p w14:paraId="3D68803F" w14:textId="2CEC6ACF" w:rsidR="00A85C5A" w:rsidRPr="00A17B7B" w:rsidRDefault="00A85C5A" w:rsidP="00A85C5A">
            <w:pPr>
              <w:pStyle w:val="aff0"/>
              <w:ind w:firstLine="0"/>
              <w:jc w:val="center"/>
              <w:rPr>
                <w:sz w:val="20"/>
                <w:szCs w:val="20"/>
                <w:lang w:val="ru-RU"/>
              </w:rPr>
            </w:pPr>
            <w:r>
              <w:rPr>
                <w:sz w:val="20"/>
                <w:szCs w:val="20"/>
                <w:lang w:val="ru-RU"/>
              </w:rPr>
              <w:t>2</w:t>
            </w:r>
          </w:p>
        </w:tc>
      </w:tr>
      <w:tr w:rsidR="00A85C5A" w:rsidRPr="00660F78" w14:paraId="43E2280B" w14:textId="77777777" w:rsidTr="009B5D55">
        <w:trPr>
          <w:cantSplit/>
        </w:trPr>
        <w:tc>
          <w:tcPr>
            <w:tcW w:w="585" w:type="dxa"/>
            <w:vMerge w:val="restart"/>
            <w:shd w:val="clear" w:color="auto" w:fill="D9D9D9" w:themeFill="background1" w:themeFillShade="D9"/>
          </w:tcPr>
          <w:p w14:paraId="20D81B94" w14:textId="6352D578" w:rsidR="00A85C5A" w:rsidRPr="005D586F" w:rsidRDefault="00A85C5A" w:rsidP="00A85C5A">
            <w:pPr>
              <w:pStyle w:val="aff0"/>
              <w:ind w:firstLine="0"/>
              <w:jc w:val="center"/>
              <w:rPr>
                <w:b/>
                <w:i/>
                <w:sz w:val="20"/>
                <w:szCs w:val="20"/>
                <w:lang w:val="ru-RU"/>
              </w:rPr>
            </w:pPr>
            <w:r>
              <w:rPr>
                <w:b/>
                <w:i/>
                <w:sz w:val="20"/>
                <w:szCs w:val="20"/>
                <w:lang w:val="ru-RU"/>
              </w:rPr>
              <w:t>4.</w:t>
            </w:r>
            <w:r w:rsidRPr="005D586F">
              <w:rPr>
                <w:b/>
                <w:i/>
                <w:sz w:val="20"/>
                <w:szCs w:val="20"/>
                <w:lang w:val="ru-RU"/>
              </w:rPr>
              <w:t>2</w:t>
            </w:r>
          </w:p>
        </w:tc>
        <w:tc>
          <w:tcPr>
            <w:tcW w:w="5284" w:type="dxa"/>
            <w:vMerge w:val="restart"/>
            <w:shd w:val="clear" w:color="auto" w:fill="F2F2F2" w:themeFill="background1" w:themeFillShade="F2"/>
          </w:tcPr>
          <w:p w14:paraId="1DA6BCFB" w14:textId="77777777" w:rsidR="00A85C5A" w:rsidRPr="00A17B7B" w:rsidRDefault="00A85C5A" w:rsidP="00A85C5A">
            <w:pPr>
              <w:pStyle w:val="aff0"/>
              <w:ind w:left="318" w:firstLine="0"/>
              <w:jc w:val="left"/>
              <w:rPr>
                <w:b/>
                <w:i/>
                <w:sz w:val="20"/>
                <w:szCs w:val="20"/>
                <w:lang w:val="ru-RU"/>
              </w:rPr>
            </w:pPr>
            <w:r w:rsidRPr="00A17B7B">
              <w:rPr>
                <w:b/>
                <w:i/>
                <w:sz w:val="20"/>
                <w:szCs w:val="20"/>
                <w:lang w:val="ru-RU"/>
              </w:rPr>
              <w:t>общеобразовательные школы</w:t>
            </w:r>
          </w:p>
        </w:tc>
        <w:tc>
          <w:tcPr>
            <w:tcW w:w="1073" w:type="dxa"/>
          </w:tcPr>
          <w:p w14:paraId="20ACB636" w14:textId="77777777" w:rsidR="00A85C5A" w:rsidRPr="00A17B7B" w:rsidRDefault="00A85C5A" w:rsidP="00A85C5A">
            <w:pPr>
              <w:pStyle w:val="aff0"/>
              <w:ind w:firstLine="0"/>
              <w:jc w:val="center"/>
              <w:rPr>
                <w:sz w:val="20"/>
                <w:szCs w:val="20"/>
                <w:lang w:val="ru-RU"/>
              </w:rPr>
            </w:pPr>
            <w:r w:rsidRPr="00A17B7B">
              <w:rPr>
                <w:sz w:val="20"/>
                <w:szCs w:val="20"/>
                <w:lang w:val="ru-RU"/>
              </w:rPr>
              <w:t>ед.</w:t>
            </w:r>
          </w:p>
        </w:tc>
        <w:tc>
          <w:tcPr>
            <w:tcW w:w="1274" w:type="dxa"/>
          </w:tcPr>
          <w:p w14:paraId="1CD704F8" w14:textId="157ADE0F" w:rsidR="00A85C5A" w:rsidRPr="00A17B7B" w:rsidRDefault="00A85C5A" w:rsidP="00A85C5A">
            <w:pPr>
              <w:pStyle w:val="aff0"/>
              <w:ind w:firstLine="0"/>
              <w:jc w:val="center"/>
              <w:rPr>
                <w:sz w:val="20"/>
                <w:szCs w:val="20"/>
                <w:lang w:val="ru-RU"/>
              </w:rPr>
            </w:pPr>
            <w:r>
              <w:rPr>
                <w:sz w:val="20"/>
                <w:szCs w:val="20"/>
                <w:lang w:val="ru-RU"/>
              </w:rPr>
              <w:t>1</w:t>
            </w:r>
          </w:p>
        </w:tc>
        <w:tc>
          <w:tcPr>
            <w:tcW w:w="1197" w:type="dxa"/>
          </w:tcPr>
          <w:p w14:paraId="7FE65F47" w14:textId="25A59182" w:rsidR="00A85C5A" w:rsidRPr="00A17B7B" w:rsidRDefault="00A85C5A" w:rsidP="00A85C5A">
            <w:pPr>
              <w:pStyle w:val="aff0"/>
              <w:ind w:firstLine="0"/>
              <w:jc w:val="center"/>
              <w:rPr>
                <w:sz w:val="20"/>
                <w:szCs w:val="20"/>
                <w:lang w:val="ru-RU"/>
              </w:rPr>
            </w:pPr>
            <w:r>
              <w:rPr>
                <w:sz w:val="20"/>
                <w:szCs w:val="20"/>
                <w:lang w:val="ru-RU"/>
              </w:rPr>
              <w:t>1</w:t>
            </w:r>
          </w:p>
        </w:tc>
      </w:tr>
      <w:tr w:rsidR="00A85C5A" w:rsidRPr="00660F78" w14:paraId="069BCC38" w14:textId="77777777" w:rsidTr="009B5D55">
        <w:trPr>
          <w:cantSplit/>
          <w:trHeight w:val="271"/>
        </w:trPr>
        <w:tc>
          <w:tcPr>
            <w:tcW w:w="585" w:type="dxa"/>
            <w:vMerge/>
            <w:shd w:val="clear" w:color="auto" w:fill="D9D9D9" w:themeFill="background1" w:themeFillShade="D9"/>
          </w:tcPr>
          <w:p w14:paraId="56271492" w14:textId="77777777" w:rsidR="00A85C5A" w:rsidRPr="005D586F" w:rsidRDefault="00A85C5A" w:rsidP="00A85C5A">
            <w:pPr>
              <w:pStyle w:val="aff0"/>
              <w:ind w:firstLine="0"/>
              <w:jc w:val="center"/>
              <w:rPr>
                <w:b/>
                <w:i/>
                <w:sz w:val="20"/>
                <w:szCs w:val="20"/>
                <w:lang w:val="ru-RU"/>
              </w:rPr>
            </w:pPr>
          </w:p>
        </w:tc>
        <w:tc>
          <w:tcPr>
            <w:tcW w:w="5284" w:type="dxa"/>
            <w:vMerge/>
            <w:shd w:val="clear" w:color="auto" w:fill="F2F2F2" w:themeFill="background1" w:themeFillShade="F2"/>
          </w:tcPr>
          <w:p w14:paraId="344D186E" w14:textId="77777777" w:rsidR="00A85C5A" w:rsidRPr="00A17B7B" w:rsidRDefault="00A85C5A" w:rsidP="00A85C5A">
            <w:pPr>
              <w:pStyle w:val="aff0"/>
              <w:ind w:left="318" w:firstLine="0"/>
              <w:jc w:val="left"/>
              <w:rPr>
                <w:b/>
                <w:i/>
                <w:sz w:val="20"/>
                <w:szCs w:val="20"/>
                <w:lang w:val="ru-RU"/>
              </w:rPr>
            </w:pPr>
          </w:p>
        </w:tc>
        <w:tc>
          <w:tcPr>
            <w:tcW w:w="1073" w:type="dxa"/>
          </w:tcPr>
          <w:p w14:paraId="0CAF0350" w14:textId="77777777" w:rsidR="00A85C5A" w:rsidRPr="00A17B7B" w:rsidRDefault="00A85C5A" w:rsidP="00A85C5A">
            <w:pPr>
              <w:pStyle w:val="aff0"/>
              <w:ind w:firstLine="0"/>
              <w:jc w:val="center"/>
              <w:rPr>
                <w:sz w:val="20"/>
                <w:szCs w:val="20"/>
                <w:lang w:val="ru-RU"/>
              </w:rPr>
            </w:pPr>
            <w:r w:rsidRPr="00A17B7B">
              <w:rPr>
                <w:sz w:val="20"/>
                <w:szCs w:val="20"/>
                <w:lang w:val="ru-RU"/>
              </w:rPr>
              <w:t>мест</w:t>
            </w:r>
          </w:p>
        </w:tc>
        <w:tc>
          <w:tcPr>
            <w:tcW w:w="1274" w:type="dxa"/>
          </w:tcPr>
          <w:p w14:paraId="311ED540" w14:textId="21447A90" w:rsidR="00A85C5A" w:rsidRPr="00A17B7B" w:rsidRDefault="00A85C5A" w:rsidP="00A85C5A">
            <w:pPr>
              <w:pStyle w:val="aff0"/>
              <w:ind w:firstLine="0"/>
              <w:jc w:val="center"/>
              <w:rPr>
                <w:sz w:val="20"/>
                <w:szCs w:val="20"/>
                <w:lang w:val="ru-RU"/>
              </w:rPr>
            </w:pPr>
            <w:r>
              <w:rPr>
                <w:sz w:val="20"/>
                <w:szCs w:val="20"/>
                <w:lang w:val="ru-RU"/>
              </w:rPr>
              <w:t>201</w:t>
            </w:r>
          </w:p>
        </w:tc>
        <w:tc>
          <w:tcPr>
            <w:tcW w:w="1197" w:type="dxa"/>
          </w:tcPr>
          <w:p w14:paraId="06E7D324" w14:textId="5B1E979D" w:rsidR="00A85C5A" w:rsidRPr="00A17B7B" w:rsidRDefault="00A85C5A" w:rsidP="00A85C5A">
            <w:pPr>
              <w:pStyle w:val="aff0"/>
              <w:ind w:firstLine="0"/>
              <w:jc w:val="center"/>
              <w:rPr>
                <w:sz w:val="20"/>
                <w:szCs w:val="20"/>
                <w:lang w:val="ru-RU"/>
              </w:rPr>
            </w:pPr>
            <w:r>
              <w:rPr>
                <w:sz w:val="20"/>
                <w:szCs w:val="20"/>
                <w:lang w:val="ru-RU"/>
              </w:rPr>
              <w:t>201</w:t>
            </w:r>
          </w:p>
        </w:tc>
      </w:tr>
      <w:tr w:rsidR="00A85C5A" w:rsidRPr="00660F78" w14:paraId="5A016C43" w14:textId="77777777" w:rsidTr="00570F53">
        <w:trPr>
          <w:cantSplit/>
        </w:trPr>
        <w:tc>
          <w:tcPr>
            <w:tcW w:w="585" w:type="dxa"/>
            <w:shd w:val="clear" w:color="auto" w:fill="D9D9D9" w:themeFill="background1" w:themeFillShade="D9"/>
          </w:tcPr>
          <w:p w14:paraId="0A792E44" w14:textId="7BD45975" w:rsidR="00A85C5A" w:rsidRPr="005D586F" w:rsidRDefault="00A85C5A" w:rsidP="00A85C5A">
            <w:pPr>
              <w:pStyle w:val="aff0"/>
              <w:ind w:firstLine="0"/>
              <w:jc w:val="center"/>
              <w:rPr>
                <w:b/>
                <w:i/>
                <w:sz w:val="20"/>
                <w:szCs w:val="20"/>
                <w:lang w:val="ru-RU"/>
              </w:rPr>
            </w:pPr>
          </w:p>
        </w:tc>
        <w:tc>
          <w:tcPr>
            <w:tcW w:w="8828" w:type="dxa"/>
            <w:gridSpan w:val="4"/>
            <w:shd w:val="clear" w:color="auto" w:fill="F2F2F2" w:themeFill="background1" w:themeFillShade="F2"/>
          </w:tcPr>
          <w:p w14:paraId="65F097EE" w14:textId="77777777" w:rsidR="00A85C5A" w:rsidRPr="00A17B7B" w:rsidRDefault="00A85C5A" w:rsidP="00A85C5A">
            <w:pPr>
              <w:pStyle w:val="aff0"/>
              <w:ind w:left="47" w:firstLine="0"/>
              <w:jc w:val="left"/>
              <w:rPr>
                <w:sz w:val="20"/>
                <w:szCs w:val="20"/>
                <w:lang w:val="ru-RU"/>
              </w:rPr>
            </w:pPr>
            <w:r w:rsidRPr="00A17B7B">
              <w:rPr>
                <w:b/>
                <w:i/>
                <w:sz w:val="20"/>
                <w:szCs w:val="20"/>
                <w:lang w:val="ru-RU"/>
              </w:rPr>
              <w:t>Объекты здравоохранения</w:t>
            </w:r>
          </w:p>
        </w:tc>
      </w:tr>
      <w:tr w:rsidR="00A85C5A" w:rsidRPr="00660F78" w14:paraId="1F6AC190" w14:textId="77777777" w:rsidTr="009B5D55">
        <w:trPr>
          <w:cantSplit/>
        </w:trPr>
        <w:tc>
          <w:tcPr>
            <w:tcW w:w="585" w:type="dxa"/>
            <w:shd w:val="clear" w:color="auto" w:fill="D9D9D9" w:themeFill="background1" w:themeFillShade="D9"/>
          </w:tcPr>
          <w:p w14:paraId="03A32846" w14:textId="1A55AF82" w:rsidR="00A85C5A" w:rsidRPr="005D586F" w:rsidRDefault="00A85C5A" w:rsidP="00A85C5A">
            <w:pPr>
              <w:pStyle w:val="aff0"/>
              <w:ind w:firstLine="0"/>
              <w:jc w:val="center"/>
              <w:rPr>
                <w:b/>
                <w:i/>
                <w:sz w:val="20"/>
                <w:szCs w:val="20"/>
                <w:lang w:val="ru-RU"/>
              </w:rPr>
            </w:pPr>
            <w:r>
              <w:rPr>
                <w:b/>
                <w:i/>
                <w:sz w:val="20"/>
                <w:szCs w:val="20"/>
                <w:lang w:val="ru-RU"/>
              </w:rPr>
              <w:t>4.3</w:t>
            </w:r>
          </w:p>
        </w:tc>
        <w:tc>
          <w:tcPr>
            <w:tcW w:w="5284" w:type="dxa"/>
            <w:shd w:val="clear" w:color="auto" w:fill="F2F2F2" w:themeFill="background1" w:themeFillShade="F2"/>
          </w:tcPr>
          <w:p w14:paraId="254CC86B" w14:textId="77777777" w:rsidR="00A85C5A" w:rsidRPr="00A17B7B" w:rsidRDefault="00A85C5A" w:rsidP="00A85C5A">
            <w:pPr>
              <w:pStyle w:val="aff0"/>
              <w:ind w:left="318" w:firstLine="0"/>
              <w:jc w:val="left"/>
              <w:rPr>
                <w:b/>
                <w:i/>
                <w:sz w:val="20"/>
                <w:szCs w:val="20"/>
                <w:lang w:val="ru-RU"/>
              </w:rPr>
            </w:pPr>
            <w:r w:rsidRPr="00A17B7B">
              <w:rPr>
                <w:b/>
                <w:i/>
                <w:sz w:val="20"/>
                <w:szCs w:val="20"/>
                <w:lang w:val="ru-RU"/>
              </w:rPr>
              <w:t>Участковая больница (поликлиника)</w:t>
            </w:r>
          </w:p>
        </w:tc>
        <w:tc>
          <w:tcPr>
            <w:tcW w:w="1073" w:type="dxa"/>
          </w:tcPr>
          <w:p w14:paraId="0DB17330" w14:textId="77777777" w:rsidR="00A85C5A" w:rsidRPr="00A17B7B" w:rsidRDefault="00A85C5A" w:rsidP="00A85C5A">
            <w:pPr>
              <w:pStyle w:val="aff0"/>
              <w:ind w:firstLine="0"/>
              <w:jc w:val="center"/>
              <w:rPr>
                <w:sz w:val="20"/>
                <w:szCs w:val="20"/>
                <w:lang w:val="ru-RU"/>
              </w:rPr>
            </w:pPr>
            <w:r w:rsidRPr="00A17B7B">
              <w:rPr>
                <w:sz w:val="20"/>
                <w:szCs w:val="20"/>
                <w:lang w:val="ru-RU"/>
              </w:rPr>
              <w:t>ед.</w:t>
            </w:r>
          </w:p>
        </w:tc>
        <w:tc>
          <w:tcPr>
            <w:tcW w:w="1274" w:type="dxa"/>
          </w:tcPr>
          <w:p w14:paraId="6B9CA265" w14:textId="0F0C469A" w:rsidR="00A85C5A" w:rsidRPr="00A17B7B" w:rsidRDefault="00A85C5A" w:rsidP="00A85C5A">
            <w:pPr>
              <w:pStyle w:val="aff0"/>
              <w:ind w:firstLine="0"/>
              <w:jc w:val="center"/>
              <w:rPr>
                <w:sz w:val="20"/>
                <w:szCs w:val="20"/>
                <w:lang w:val="ru-RU"/>
              </w:rPr>
            </w:pPr>
            <w:r w:rsidRPr="00A17B7B">
              <w:rPr>
                <w:sz w:val="20"/>
                <w:szCs w:val="20"/>
                <w:lang w:val="ru-RU"/>
              </w:rPr>
              <w:t>0</w:t>
            </w:r>
          </w:p>
        </w:tc>
        <w:tc>
          <w:tcPr>
            <w:tcW w:w="1197" w:type="dxa"/>
          </w:tcPr>
          <w:p w14:paraId="730EF21A" w14:textId="587F31D8" w:rsidR="00A85C5A" w:rsidRPr="00A17B7B" w:rsidRDefault="00A85C5A" w:rsidP="00A85C5A">
            <w:pPr>
              <w:pStyle w:val="aff0"/>
              <w:ind w:firstLine="0"/>
              <w:jc w:val="center"/>
              <w:rPr>
                <w:sz w:val="20"/>
                <w:szCs w:val="20"/>
                <w:lang w:val="ru-RU"/>
              </w:rPr>
            </w:pPr>
            <w:r>
              <w:rPr>
                <w:sz w:val="20"/>
                <w:szCs w:val="20"/>
                <w:lang w:val="ru-RU"/>
              </w:rPr>
              <w:t>0</w:t>
            </w:r>
          </w:p>
        </w:tc>
      </w:tr>
      <w:tr w:rsidR="00A85C5A" w:rsidRPr="00660F78" w14:paraId="145F5554" w14:textId="77777777" w:rsidTr="009B5D55">
        <w:trPr>
          <w:cantSplit/>
        </w:trPr>
        <w:tc>
          <w:tcPr>
            <w:tcW w:w="585" w:type="dxa"/>
            <w:shd w:val="clear" w:color="auto" w:fill="D9D9D9" w:themeFill="background1" w:themeFillShade="D9"/>
          </w:tcPr>
          <w:p w14:paraId="5D907D5D" w14:textId="414D7836" w:rsidR="00A85C5A" w:rsidRPr="005D586F" w:rsidRDefault="00A85C5A" w:rsidP="00A85C5A">
            <w:pPr>
              <w:pStyle w:val="aff0"/>
              <w:ind w:firstLine="0"/>
              <w:jc w:val="center"/>
              <w:rPr>
                <w:b/>
                <w:i/>
                <w:sz w:val="20"/>
                <w:szCs w:val="20"/>
                <w:lang w:val="ru-RU"/>
              </w:rPr>
            </w:pPr>
            <w:r>
              <w:rPr>
                <w:b/>
                <w:i/>
                <w:sz w:val="20"/>
                <w:szCs w:val="20"/>
                <w:lang w:val="ru-RU"/>
              </w:rPr>
              <w:t>4.4</w:t>
            </w:r>
          </w:p>
        </w:tc>
        <w:tc>
          <w:tcPr>
            <w:tcW w:w="5284" w:type="dxa"/>
            <w:shd w:val="clear" w:color="auto" w:fill="F2F2F2" w:themeFill="background1" w:themeFillShade="F2"/>
          </w:tcPr>
          <w:p w14:paraId="0B2640A4" w14:textId="77777777" w:rsidR="00A85C5A" w:rsidRPr="00A17B7B" w:rsidRDefault="00A85C5A" w:rsidP="00A85C5A">
            <w:pPr>
              <w:pStyle w:val="aff0"/>
              <w:ind w:left="318" w:firstLine="0"/>
              <w:jc w:val="left"/>
              <w:rPr>
                <w:b/>
                <w:i/>
                <w:sz w:val="20"/>
                <w:szCs w:val="20"/>
                <w:lang w:val="ru-RU"/>
              </w:rPr>
            </w:pPr>
            <w:r w:rsidRPr="00A17B7B">
              <w:rPr>
                <w:b/>
                <w:i/>
                <w:sz w:val="20"/>
                <w:szCs w:val="20"/>
                <w:lang w:val="ru-RU"/>
              </w:rPr>
              <w:t>ФАП</w:t>
            </w:r>
          </w:p>
        </w:tc>
        <w:tc>
          <w:tcPr>
            <w:tcW w:w="1073" w:type="dxa"/>
          </w:tcPr>
          <w:p w14:paraId="558A7D9D" w14:textId="77777777" w:rsidR="00A85C5A" w:rsidRPr="00A17B7B" w:rsidRDefault="00A85C5A" w:rsidP="00A85C5A">
            <w:pPr>
              <w:pStyle w:val="aff0"/>
              <w:ind w:firstLine="0"/>
              <w:jc w:val="center"/>
              <w:rPr>
                <w:sz w:val="20"/>
                <w:szCs w:val="20"/>
                <w:lang w:val="ru-RU"/>
              </w:rPr>
            </w:pPr>
            <w:r w:rsidRPr="00A17B7B">
              <w:rPr>
                <w:sz w:val="20"/>
                <w:szCs w:val="20"/>
                <w:lang w:val="ru-RU"/>
              </w:rPr>
              <w:t>ед.</w:t>
            </w:r>
          </w:p>
        </w:tc>
        <w:tc>
          <w:tcPr>
            <w:tcW w:w="1274" w:type="dxa"/>
          </w:tcPr>
          <w:p w14:paraId="3D01C60E" w14:textId="59140881" w:rsidR="00A85C5A" w:rsidRPr="00A17B7B" w:rsidRDefault="00A85C5A" w:rsidP="00A85C5A">
            <w:pPr>
              <w:pStyle w:val="aff0"/>
              <w:ind w:firstLine="0"/>
              <w:jc w:val="center"/>
              <w:rPr>
                <w:sz w:val="20"/>
                <w:szCs w:val="20"/>
                <w:lang w:val="ru-RU"/>
              </w:rPr>
            </w:pPr>
            <w:r>
              <w:rPr>
                <w:sz w:val="20"/>
                <w:szCs w:val="20"/>
                <w:lang w:val="ru-RU"/>
              </w:rPr>
              <w:t>1</w:t>
            </w:r>
          </w:p>
        </w:tc>
        <w:tc>
          <w:tcPr>
            <w:tcW w:w="1197" w:type="dxa"/>
          </w:tcPr>
          <w:p w14:paraId="0817CEA5" w14:textId="70972682" w:rsidR="00A85C5A" w:rsidRPr="00A17B7B" w:rsidRDefault="00A85C5A" w:rsidP="00A85C5A">
            <w:pPr>
              <w:pStyle w:val="aff0"/>
              <w:ind w:firstLine="0"/>
              <w:jc w:val="center"/>
              <w:rPr>
                <w:sz w:val="20"/>
                <w:szCs w:val="20"/>
                <w:lang w:val="ru-RU"/>
              </w:rPr>
            </w:pPr>
            <w:r>
              <w:rPr>
                <w:sz w:val="20"/>
                <w:szCs w:val="20"/>
                <w:lang w:val="ru-RU"/>
              </w:rPr>
              <w:t>1</w:t>
            </w:r>
          </w:p>
        </w:tc>
      </w:tr>
      <w:tr w:rsidR="00A85C5A" w:rsidRPr="00660F78" w14:paraId="2EDBC652" w14:textId="77777777" w:rsidTr="009B5D55">
        <w:trPr>
          <w:cantSplit/>
        </w:trPr>
        <w:tc>
          <w:tcPr>
            <w:tcW w:w="585" w:type="dxa"/>
            <w:shd w:val="clear" w:color="auto" w:fill="D9D9D9" w:themeFill="background1" w:themeFillShade="D9"/>
          </w:tcPr>
          <w:p w14:paraId="468FA3EF" w14:textId="0E4F8F25" w:rsidR="00A85C5A" w:rsidRPr="005D586F" w:rsidRDefault="00A85C5A" w:rsidP="00A85C5A">
            <w:pPr>
              <w:pStyle w:val="aff0"/>
              <w:ind w:firstLine="0"/>
              <w:jc w:val="center"/>
              <w:rPr>
                <w:b/>
                <w:i/>
                <w:sz w:val="20"/>
                <w:szCs w:val="20"/>
                <w:lang w:val="ru-RU"/>
              </w:rPr>
            </w:pPr>
            <w:r>
              <w:rPr>
                <w:b/>
                <w:i/>
                <w:sz w:val="20"/>
                <w:szCs w:val="20"/>
                <w:lang w:val="ru-RU"/>
              </w:rPr>
              <w:t>4.5</w:t>
            </w:r>
          </w:p>
        </w:tc>
        <w:tc>
          <w:tcPr>
            <w:tcW w:w="5284" w:type="dxa"/>
            <w:shd w:val="clear" w:color="auto" w:fill="F2F2F2" w:themeFill="background1" w:themeFillShade="F2"/>
          </w:tcPr>
          <w:p w14:paraId="0F90F569" w14:textId="71B41BFF" w:rsidR="00A85C5A" w:rsidRPr="00A17B7B" w:rsidRDefault="00A85C5A" w:rsidP="00A85C5A">
            <w:pPr>
              <w:pStyle w:val="aff0"/>
              <w:ind w:left="318" w:firstLine="0"/>
              <w:jc w:val="left"/>
              <w:rPr>
                <w:b/>
                <w:i/>
                <w:sz w:val="20"/>
                <w:szCs w:val="20"/>
                <w:lang w:val="ru-RU"/>
              </w:rPr>
            </w:pPr>
            <w:r w:rsidRPr="00A17B7B">
              <w:rPr>
                <w:b/>
                <w:i/>
                <w:sz w:val="20"/>
                <w:szCs w:val="20"/>
                <w:lang w:val="ru-RU"/>
              </w:rPr>
              <w:t>ВА</w:t>
            </w:r>
          </w:p>
        </w:tc>
        <w:tc>
          <w:tcPr>
            <w:tcW w:w="1073" w:type="dxa"/>
          </w:tcPr>
          <w:p w14:paraId="47237664" w14:textId="068B8EAD" w:rsidR="00A85C5A" w:rsidRPr="00A17B7B" w:rsidRDefault="00A85C5A" w:rsidP="00A85C5A">
            <w:pPr>
              <w:pStyle w:val="aff0"/>
              <w:ind w:firstLine="0"/>
              <w:jc w:val="center"/>
              <w:rPr>
                <w:sz w:val="20"/>
                <w:szCs w:val="20"/>
                <w:lang w:val="ru-RU"/>
              </w:rPr>
            </w:pPr>
            <w:r w:rsidRPr="00A17B7B">
              <w:rPr>
                <w:sz w:val="20"/>
                <w:szCs w:val="20"/>
                <w:lang w:val="ru-RU"/>
              </w:rPr>
              <w:t>ед.</w:t>
            </w:r>
          </w:p>
        </w:tc>
        <w:tc>
          <w:tcPr>
            <w:tcW w:w="1274" w:type="dxa"/>
          </w:tcPr>
          <w:p w14:paraId="3681AB7A" w14:textId="5FC4F6AA" w:rsidR="00A85C5A" w:rsidRPr="00A17B7B" w:rsidRDefault="00A85C5A" w:rsidP="00A85C5A">
            <w:pPr>
              <w:pStyle w:val="aff0"/>
              <w:ind w:firstLine="0"/>
              <w:jc w:val="center"/>
              <w:rPr>
                <w:sz w:val="20"/>
                <w:szCs w:val="20"/>
                <w:lang w:val="ru-RU"/>
              </w:rPr>
            </w:pPr>
            <w:r>
              <w:rPr>
                <w:sz w:val="20"/>
                <w:szCs w:val="20"/>
                <w:lang w:val="ru-RU"/>
              </w:rPr>
              <w:t>1</w:t>
            </w:r>
          </w:p>
        </w:tc>
        <w:tc>
          <w:tcPr>
            <w:tcW w:w="1197" w:type="dxa"/>
          </w:tcPr>
          <w:p w14:paraId="279C364C" w14:textId="2237BCEA" w:rsidR="00A85C5A" w:rsidRPr="00A17B7B" w:rsidRDefault="00A85C5A" w:rsidP="00A85C5A">
            <w:pPr>
              <w:pStyle w:val="aff0"/>
              <w:ind w:firstLine="0"/>
              <w:jc w:val="center"/>
              <w:rPr>
                <w:sz w:val="20"/>
                <w:szCs w:val="20"/>
                <w:lang w:val="ru-RU"/>
              </w:rPr>
            </w:pPr>
            <w:r>
              <w:rPr>
                <w:sz w:val="20"/>
                <w:szCs w:val="20"/>
                <w:lang w:val="ru-RU"/>
              </w:rPr>
              <w:t>1</w:t>
            </w:r>
          </w:p>
        </w:tc>
      </w:tr>
      <w:tr w:rsidR="00A85C5A" w:rsidRPr="00660F78" w14:paraId="52250526" w14:textId="77777777" w:rsidTr="00570F53">
        <w:trPr>
          <w:cantSplit/>
        </w:trPr>
        <w:tc>
          <w:tcPr>
            <w:tcW w:w="585" w:type="dxa"/>
            <w:shd w:val="clear" w:color="auto" w:fill="D9D9D9" w:themeFill="background1" w:themeFillShade="D9"/>
          </w:tcPr>
          <w:p w14:paraId="285932A3" w14:textId="1D33252F" w:rsidR="00A85C5A" w:rsidRPr="00FD368C" w:rsidRDefault="00A85C5A" w:rsidP="00A85C5A">
            <w:pPr>
              <w:pStyle w:val="aff0"/>
              <w:ind w:firstLine="0"/>
              <w:jc w:val="center"/>
              <w:rPr>
                <w:b/>
                <w:i/>
                <w:sz w:val="20"/>
                <w:szCs w:val="20"/>
                <w:lang w:val="ru-RU"/>
              </w:rPr>
            </w:pPr>
          </w:p>
        </w:tc>
        <w:tc>
          <w:tcPr>
            <w:tcW w:w="8828" w:type="dxa"/>
            <w:gridSpan w:val="4"/>
            <w:shd w:val="clear" w:color="auto" w:fill="F2F2F2" w:themeFill="background1" w:themeFillShade="F2"/>
          </w:tcPr>
          <w:p w14:paraId="00F856C2" w14:textId="77777777" w:rsidR="00A85C5A" w:rsidRPr="00A17B7B" w:rsidRDefault="00A85C5A" w:rsidP="00A85C5A">
            <w:pPr>
              <w:pStyle w:val="aff0"/>
              <w:ind w:firstLine="0"/>
              <w:jc w:val="left"/>
              <w:rPr>
                <w:sz w:val="20"/>
                <w:szCs w:val="20"/>
                <w:lang w:val="ru-RU"/>
              </w:rPr>
            </w:pPr>
            <w:r w:rsidRPr="00A17B7B">
              <w:rPr>
                <w:b/>
                <w:i/>
                <w:sz w:val="20"/>
                <w:szCs w:val="20"/>
                <w:lang w:val="ru-RU"/>
              </w:rPr>
              <w:t>Спортивные и физкультурно-оздоровительные объекты</w:t>
            </w:r>
          </w:p>
        </w:tc>
      </w:tr>
      <w:tr w:rsidR="00A85C5A" w:rsidRPr="00660F78" w14:paraId="70700567" w14:textId="77777777" w:rsidTr="009B5D55">
        <w:trPr>
          <w:cantSplit/>
        </w:trPr>
        <w:tc>
          <w:tcPr>
            <w:tcW w:w="585" w:type="dxa"/>
            <w:shd w:val="clear" w:color="auto" w:fill="D9D9D9" w:themeFill="background1" w:themeFillShade="D9"/>
          </w:tcPr>
          <w:p w14:paraId="7143773E" w14:textId="2973EBF9" w:rsidR="00A85C5A" w:rsidRPr="00FD368C" w:rsidRDefault="00A85C5A" w:rsidP="00A85C5A">
            <w:pPr>
              <w:pStyle w:val="aff0"/>
              <w:ind w:firstLine="0"/>
              <w:jc w:val="center"/>
              <w:rPr>
                <w:b/>
                <w:i/>
                <w:sz w:val="20"/>
                <w:szCs w:val="20"/>
                <w:lang w:val="ru-RU"/>
              </w:rPr>
            </w:pPr>
            <w:r>
              <w:rPr>
                <w:b/>
                <w:i/>
                <w:sz w:val="20"/>
                <w:szCs w:val="20"/>
                <w:lang w:val="ru-RU"/>
              </w:rPr>
              <w:t>4.6</w:t>
            </w:r>
          </w:p>
        </w:tc>
        <w:tc>
          <w:tcPr>
            <w:tcW w:w="5284" w:type="dxa"/>
            <w:shd w:val="clear" w:color="auto" w:fill="F2F2F2" w:themeFill="background1" w:themeFillShade="F2"/>
            <w:vAlign w:val="center"/>
          </w:tcPr>
          <w:p w14:paraId="4442752B" w14:textId="77777777" w:rsidR="00A85C5A" w:rsidRPr="00A17B7B" w:rsidRDefault="00A85C5A" w:rsidP="00A85C5A">
            <w:pPr>
              <w:pStyle w:val="aff0"/>
              <w:ind w:left="318" w:firstLine="0"/>
              <w:jc w:val="left"/>
              <w:rPr>
                <w:b/>
                <w:i/>
                <w:sz w:val="20"/>
                <w:szCs w:val="20"/>
                <w:lang w:val="ru-RU"/>
              </w:rPr>
            </w:pPr>
            <w:r w:rsidRPr="00A17B7B">
              <w:rPr>
                <w:b/>
                <w:i/>
                <w:sz w:val="20"/>
                <w:szCs w:val="20"/>
                <w:lang w:val="ru-RU"/>
              </w:rPr>
              <w:t>плоскостные спортивные сооружения</w:t>
            </w:r>
          </w:p>
        </w:tc>
        <w:tc>
          <w:tcPr>
            <w:tcW w:w="1073" w:type="dxa"/>
            <w:vAlign w:val="center"/>
          </w:tcPr>
          <w:p w14:paraId="4495BEF9" w14:textId="77777777" w:rsidR="00A85C5A" w:rsidRPr="00A17B7B" w:rsidRDefault="00A85C5A" w:rsidP="00A85C5A">
            <w:pPr>
              <w:ind w:firstLine="0"/>
              <w:jc w:val="center"/>
              <w:rPr>
                <w:sz w:val="20"/>
                <w:szCs w:val="20"/>
              </w:rPr>
            </w:pPr>
            <w:r w:rsidRPr="00A17B7B">
              <w:rPr>
                <w:sz w:val="20"/>
                <w:szCs w:val="20"/>
              </w:rPr>
              <w:t>ед.</w:t>
            </w:r>
          </w:p>
        </w:tc>
        <w:tc>
          <w:tcPr>
            <w:tcW w:w="1274" w:type="dxa"/>
            <w:vAlign w:val="center"/>
          </w:tcPr>
          <w:p w14:paraId="3FCC33D1" w14:textId="5B5C687E" w:rsidR="00A85C5A" w:rsidRPr="00A17B7B" w:rsidRDefault="00A85C5A" w:rsidP="00A85C5A">
            <w:pPr>
              <w:pStyle w:val="aff0"/>
              <w:ind w:firstLine="0"/>
              <w:jc w:val="center"/>
              <w:rPr>
                <w:sz w:val="20"/>
                <w:szCs w:val="20"/>
                <w:lang w:val="ru-RU"/>
              </w:rPr>
            </w:pPr>
            <w:r>
              <w:rPr>
                <w:sz w:val="20"/>
                <w:szCs w:val="20"/>
                <w:lang w:val="ru-RU"/>
              </w:rPr>
              <w:t>1</w:t>
            </w:r>
          </w:p>
        </w:tc>
        <w:tc>
          <w:tcPr>
            <w:tcW w:w="1197" w:type="dxa"/>
            <w:vAlign w:val="center"/>
          </w:tcPr>
          <w:p w14:paraId="17ECBF35" w14:textId="0D4A1E84" w:rsidR="00A85C5A" w:rsidRPr="00A17B7B" w:rsidRDefault="00A85C5A" w:rsidP="00A85C5A">
            <w:pPr>
              <w:pStyle w:val="aff0"/>
              <w:ind w:firstLine="0"/>
              <w:jc w:val="center"/>
              <w:rPr>
                <w:sz w:val="20"/>
                <w:szCs w:val="20"/>
                <w:lang w:val="ru-RU"/>
              </w:rPr>
            </w:pPr>
            <w:r>
              <w:rPr>
                <w:sz w:val="20"/>
                <w:szCs w:val="20"/>
                <w:lang w:val="ru-RU"/>
              </w:rPr>
              <w:t>3</w:t>
            </w:r>
          </w:p>
        </w:tc>
      </w:tr>
      <w:tr w:rsidR="00A85C5A" w:rsidRPr="00660F78" w14:paraId="54504C16" w14:textId="77777777" w:rsidTr="009B5D55">
        <w:trPr>
          <w:cantSplit/>
        </w:trPr>
        <w:tc>
          <w:tcPr>
            <w:tcW w:w="585" w:type="dxa"/>
            <w:shd w:val="clear" w:color="auto" w:fill="D9D9D9" w:themeFill="background1" w:themeFillShade="D9"/>
          </w:tcPr>
          <w:p w14:paraId="148C469E" w14:textId="644697D2" w:rsidR="00A85C5A" w:rsidRPr="00FD368C" w:rsidRDefault="00A85C5A" w:rsidP="00A85C5A">
            <w:pPr>
              <w:pStyle w:val="aff0"/>
              <w:ind w:firstLine="0"/>
              <w:jc w:val="center"/>
              <w:rPr>
                <w:b/>
                <w:i/>
                <w:sz w:val="20"/>
                <w:szCs w:val="20"/>
                <w:lang w:val="ru-RU"/>
              </w:rPr>
            </w:pPr>
            <w:r>
              <w:rPr>
                <w:b/>
                <w:i/>
                <w:sz w:val="20"/>
                <w:szCs w:val="20"/>
                <w:lang w:val="ru-RU"/>
              </w:rPr>
              <w:t>4.7</w:t>
            </w:r>
          </w:p>
        </w:tc>
        <w:tc>
          <w:tcPr>
            <w:tcW w:w="5284" w:type="dxa"/>
            <w:shd w:val="clear" w:color="auto" w:fill="F2F2F2" w:themeFill="background1" w:themeFillShade="F2"/>
            <w:vAlign w:val="center"/>
          </w:tcPr>
          <w:p w14:paraId="647DDB29" w14:textId="77777777" w:rsidR="00A85C5A" w:rsidRPr="00A17B7B" w:rsidRDefault="00A85C5A" w:rsidP="00A85C5A">
            <w:pPr>
              <w:pStyle w:val="aff0"/>
              <w:ind w:left="318" w:firstLine="0"/>
              <w:jc w:val="left"/>
              <w:rPr>
                <w:b/>
                <w:i/>
                <w:sz w:val="20"/>
                <w:szCs w:val="20"/>
                <w:lang w:val="ru-RU"/>
              </w:rPr>
            </w:pPr>
            <w:r w:rsidRPr="00A17B7B">
              <w:rPr>
                <w:b/>
                <w:i/>
                <w:sz w:val="20"/>
                <w:szCs w:val="20"/>
                <w:lang w:val="ru-RU"/>
              </w:rPr>
              <w:t>спортивные залы</w:t>
            </w:r>
          </w:p>
        </w:tc>
        <w:tc>
          <w:tcPr>
            <w:tcW w:w="1073" w:type="dxa"/>
            <w:vAlign w:val="center"/>
          </w:tcPr>
          <w:p w14:paraId="4B4DA3D6" w14:textId="77777777" w:rsidR="00A85C5A" w:rsidRPr="00A17B7B" w:rsidRDefault="00A85C5A" w:rsidP="00A85C5A">
            <w:pPr>
              <w:ind w:firstLine="0"/>
              <w:jc w:val="center"/>
              <w:rPr>
                <w:sz w:val="20"/>
                <w:szCs w:val="20"/>
              </w:rPr>
            </w:pPr>
            <w:r w:rsidRPr="00A17B7B">
              <w:rPr>
                <w:sz w:val="20"/>
                <w:szCs w:val="20"/>
              </w:rPr>
              <w:t>ед.</w:t>
            </w:r>
          </w:p>
        </w:tc>
        <w:tc>
          <w:tcPr>
            <w:tcW w:w="1274" w:type="dxa"/>
            <w:vAlign w:val="center"/>
          </w:tcPr>
          <w:p w14:paraId="7C9330D0" w14:textId="5294AF95" w:rsidR="00A85C5A" w:rsidRPr="00A17B7B" w:rsidRDefault="00A85C5A" w:rsidP="00A85C5A">
            <w:pPr>
              <w:pStyle w:val="aff0"/>
              <w:ind w:firstLine="0"/>
              <w:jc w:val="center"/>
              <w:rPr>
                <w:sz w:val="20"/>
                <w:szCs w:val="20"/>
                <w:lang w:val="ru-RU"/>
              </w:rPr>
            </w:pPr>
            <w:r>
              <w:rPr>
                <w:sz w:val="20"/>
                <w:szCs w:val="20"/>
                <w:lang w:val="ru-RU"/>
              </w:rPr>
              <w:t>1</w:t>
            </w:r>
          </w:p>
        </w:tc>
        <w:tc>
          <w:tcPr>
            <w:tcW w:w="1197" w:type="dxa"/>
            <w:vAlign w:val="center"/>
          </w:tcPr>
          <w:p w14:paraId="35C4A73B" w14:textId="38BFE454" w:rsidR="00A85C5A" w:rsidRPr="00A17B7B" w:rsidRDefault="00A85C5A" w:rsidP="00A85C5A">
            <w:pPr>
              <w:pStyle w:val="aff0"/>
              <w:ind w:firstLine="0"/>
              <w:jc w:val="center"/>
              <w:rPr>
                <w:sz w:val="20"/>
                <w:szCs w:val="20"/>
                <w:lang w:val="ru-RU"/>
              </w:rPr>
            </w:pPr>
            <w:r>
              <w:rPr>
                <w:sz w:val="20"/>
                <w:szCs w:val="20"/>
                <w:lang w:val="ru-RU"/>
              </w:rPr>
              <w:t>2</w:t>
            </w:r>
          </w:p>
        </w:tc>
      </w:tr>
      <w:tr w:rsidR="00A85C5A" w:rsidRPr="00660F78" w14:paraId="51240D2B" w14:textId="77777777" w:rsidTr="00570F53">
        <w:trPr>
          <w:cantSplit/>
        </w:trPr>
        <w:tc>
          <w:tcPr>
            <w:tcW w:w="585" w:type="dxa"/>
            <w:shd w:val="clear" w:color="auto" w:fill="D9D9D9" w:themeFill="background1" w:themeFillShade="D9"/>
          </w:tcPr>
          <w:p w14:paraId="2783D70A" w14:textId="033B5179" w:rsidR="00A85C5A" w:rsidRPr="00FD368C" w:rsidRDefault="00A85C5A" w:rsidP="00A85C5A">
            <w:pPr>
              <w:pStyle w:val="aff0"/>
              <w:ind w:firstLine="0"/>
              <w:jc w:val="center"/>
              <w:rPr>
                <w:b/>
                <w:i/>
                <w:sz w:val="20"/>
                <w:szCs w:val="20"/>
                <w:lang w:val="ru-RU"/>
              </w:rPr>
            </w:pPr>
          </w:p>
        </w:tc>
        <w:tc>
          <w:tcPr>
            <w:tcW w:w="8828" w:type="dxa"/>
            <w:gridSpan w:val="4"/>
            <w:shd w:val="clear" w:color="auto" w:fill="F2F2F2" w:themeFill="background1" w:themeFillShade="F2"/>
          </w:tcPr>
          <w:p w14:paraId="07DD5575" w14:textId="77777777" w:rsidR="00A85C5A" w:rsidRPr="00A17B7B" w:rsidRDefault="00A85C5A" w:rsidP="00A85C5A">
            <w:pPr>
              <w:pStyle w:val="aff0"/>
              <w:ind w:firstLine="0"/>
              <w:jc w:val="left"/>
              <w:rPr>
                <w:sz w:val="20"/>
                <w:szCs w:val="20"/>
                <w:lang w:val="ru-RU"/>
              </w:rPr>
            </w:pPr>
            <w:r w:rsidRPr="00A17B7B">
              <w:rPr>
                <w:b/>
                <w:i/>
                <w:sz w:val="20"/>
                <w:szCs w:val="20"/>
                <w:lang w:val="ru-RU"/>
              </w:rPr>
              <w:t>Объекты культурно-досугового назначения</w:t>
            </w:r>
          </w:p>
        </w:tc>
      </w:tr>
      <w:tr w:rsidR="00A85C5A" w:rsidRPr="00660F78" w14:paraId="16CB0C93" w14:textId="77777777" w:rsidTr="009B5D55">
        <w:trPr>
          <w:cantSplit/>
        </w:trPr>
        <w:tc>
          <w:tcPr>
            <w:tcW w:w="585" w:type="dxa"/>
            <w:shd w:val="clear" w:color="auto" w:fill="D9D9D9" w:themeFill="background1" w:themeFillShade="D9"/>
          </w:tcPr>
          <w:p w14:paraId="6F1A1624" w14:textId="4BA1F5C2" w:rsidR="00A85C5A" w:rsidRPr="00FD368C" w:rsidRDefault="00A85C5A" w:rsidP="00A85C5A">
            <w:pPr>
              <w:pStyle w:val="aff0"/>
              <w:ind w:firstLine="0"/>
              <w:jc w:val="center"/>
              <w:rPr>
                <w:b/>
                <w:i/>
                <w:sz w:val="20"/>
                <w:szCs w:val="20"/>
                <w:lang w:val="ru-RU"/>
              </w:rPr>
            </w:pPr>
            <w:r>
              <w:rPr>
                <w:b/>
                <w:i/>
                <w:sz w:val="20"/>
                <w:szCs w:val="20"/>
                <w:lang w:val="ru-RU"/>
              </w:rPr>
              <w:t>4.8</w:t>
            </w:r>
          </w:p>
        </w:tc>
        <w:tc>
          <w:tcPr>
            <w:tcW w:w="5284" w:type="dxa"/>
            <w:shd w:val="clear" w:color="auto" w:fill="F2F2F2" w:themeFill="background1" w:themeFillShade="F2"/>
          </w:tcPr>
          <w:p w14:paraId="56D05604" w14:textId="77777777" w:rsidR="00A85C5A" w:rsidRPr="00A17B7B" w:rsidRDefault="00A85C5A" w:rsidP="00A85C5A">
            <w:pPr>
              <w:pStyle w:val="aff0"/>
              <w:ind w:left="318" w:firstLine="0"/>
              <w:jc w:val="left"/>
              <w:rPr>
                <w:b/>
                <w:i/>
                <w:sz w:val="20"/>
                <w:szCs w:val="20"/>
                <w:lang w:val="ru-RU"/>
              </w:rPr>
            </w:pPr>
            <w:r w:rsidRPr="00A17B7B">
              <w:rPr>
                <w:rFonts w:eastAsia="Calibri"/>
                <w:b/>
                <w:i/>
                <w:iCs/>
                <w:sz w:val="20"/>
                <w:szCs w:val="20"/>
                <w:lang w:val="ru-RU" w:eastAsia="en-US"/>
              </w:rPr>
              <w:t>о</w:t>
            </w:r>
            <w:r w:rsidRPr="00A17B7B">
              <w:rPr>
                <w:rFonts w:eastAsia="Calibri"/>
                <w:b/>
                <w:i/>
                <w:iCs/>
                <w:sz w:val="20"/>
                <w:szCs w:val="20"/>
                <w:lang w:eastAsia="en-US"/>
              </w:rPr>
              <w:t>рганизации культурно-досугового типа</w:t>
            </w:r>
          </w:p>
        </w:tc>
        <w:tc>
          <w:tcPr>
            <w:tcW w:w="1073" w:type="dxa"/>
          </w:tcPr>
          <w:p w14:paraId="1180C9DF" w14:textId="77777777" w:rsidR="00A85C5A" w:rsidRPr="00A17B7B" w:rsidRDefault="00A85C5A" w:rsidP="00A85C5A">
            <w:pPr>
              <w:pStyle w:val="aff0"/>
              <w:ind w:firstLine="0"/>
              <w:jc w:val="center"/>
              <w:rPr>
                <w:sz w:val="20"/>
                <w:szCs w:val="20"/>
                <w:lang w:val="ru-RU"/>
              </w:rPr>
            </w:pPr>
            <w:r w:rsidRPr="00A17B7B">
              <w:rPr>
                <w:sz w:val="20"/>
                <w:szCs w:val="20"/>
                <w:lang w:val="ru-RU"/>
              </w:rPr>
              <w:t>ед.</w:t>
            </w:r>
          </w:p>
        </w:tc>
        <w:tc>
          <w:tcPr>
            <w:tcW w:w="1274" w:type="dxa"/>
          </w:tcPr>
          <w:p w14:paraId="14CD3181" w14:textId="753FAE7E" w:rsidR="00A85C5A" w:rsidRPr="00A17B7B" w:rsidRDefault="00A85C5A" w:rsidP="00A85C5A">
            <w:pPr>
              <w:pStyle w:val="aff0"/>
              <w:ind w:firstLine="0"/>
              <w:jc w:val="center"/>
              <w:rPr>
                <w:sz w:val="20"/>
                <w:szCs w:val="20"/>
                <w:lang w:val="ru-RU"/>
              </w:rPr>
            </w:pPr>
            <w:r>
              <w:rPr>
                <w:sz w:val="20"/>
                <w:szCs w:val="20"/>
                <w:lang w:val="ru-RU"/>
              </w:rPr>
              <w:t>3</w:t>
            </w:r>
          </w:p>
        </w:tc>
        <w:tc>
          <w:tcPr>
            <w:tcW w:w="1197" w:type="dxa"/>
          </w:tcPr>
          <w:p w14:paraId="1EF0CBE7" w14:textId="271603AC" w:rsidR="00A85C5A" w:rsidRPr="00A17B7B" w:rsidRDefault="00A85C5A" w:rsidP="00A85C5A">
            <w:pPr>
              <w:pStyle w:val="aff0"/>
              <w:ind w:firstLine="0"/>
              <w:jc w:val="center"/>
              <w:rPr>
                <w:sz w:val="20"/>
                <w:szCs w:val="20"/>
                <w:lang w:val="ru-RU"/>
              </w:rPr>
            </w:pPr>
            <w:r>
              <w:rPr>
                <w:sz w:val="20"/>
                <w:szCs w:val="20"/>
                <w:lang w:val="ru-RU"/>
              </w:rPr>
              <w:t>3</w:t>
            </w:r>
          </w:p>
        </w:tc>
      </w:tr>
      <w:tr w:rsidR="00A85C5A" w:rsidRPr="00660F78" w14:paraId="03FE7B3C" w14:textId="77777777" w:rsidTr="00570F53">
        <w:trPr>
          <w:cantSplit/>
        </w:trPr>
        <w:tc>
          <w:tcPr>
            <w:tcW w:w="585" w:type="dxa"/>
            <w:shd w:val="clear" w:color="auto" w:fill="D9D9D9" w:themeFill="background1" w:themeFillShade="D9"/>
          </w:tcPr>
          <w:p w14:paraId="06AE2AF6" w14:textId="1F5DEE97" w:rsidR="00A85C5A" w:rsidRPr="00FD368C" w:rsidRDefault="00A85C5A" w:rsidP="00A85C5A">
            <w:pPr>
              <w:pStyle w:val="aff0"/>
              <w:ind w:firstLine="0"/>
              <w:jc w:val="center"/>
              <w:rPr>
                <w:b/>
                <w:i/>
                <w:sz w:val="20"/>
                <w:szCs w:val="20"/>
                <w:lang w:val="ru-RU"/>
              </w:rPr>
            </w:pPr>
          </w:p>
        </w:tc>
        <w:tc>
          <w:tcPr>
            <w:tcW w:w="8828" w:type="dxa"/>
            <w:gridSpan w:val="4"/>
            <w:shd w:val="clear" w:color="auto" w:fill="F2F2F2" w:themeFill="background1" w:themeFillShade="F2"/>
          </w:tcPr>
          <w:p w14:paraId="62B2E4C0" w14:textId="77777777" w:rsidR="00A85C5A" w:rsidRPr="00A17B7B" w:rsidRDefault="00A85C5A" w:rsidP="00A85C5A">
            <w:pPr>
              <w:pStyle w:val="aff0"/>
              <w:ind w:left="47" w:firstLine="0"/>
              <w:jc w:val="left"/>
              <w:rPr>
                <w:b/>
                <w:i/>
                <w:sz w:val="20"/>
                <w:szCs w:val="20"/>
                <w:lang w:val="ru-RU"/>
              </w:rPr>
            </w:pPr>
            <w:r w:rsidRPr="00A17B7B">
              <w:rPr>
                <w:b/>
                <w:i/>
                <w:sz w:val="20"/>
                <w:szCs w:val="20"/>
                <w:lang w:val="ru-RU"/>
              </w:rPr>
              <w:t>Объекты торгового назначения</w:t>
            </w:r>
          </w:p>
        </w:tc>
      </w:tr>
      <w:tr w:rsidR="00A85C5A" w:rsidRPr="00660F78" w14:paraId="15DB6588" w14:textId="77777777" w:rsidTr="009B5D55">
        <w:trPr>
          <w:cantSplit/>
        </w:trPr>
        <w:tc>
          <w:tcPr>
            <w:tcW w:w="585" w:type="dxa"/>
            <w:shd w:val="clear" w:color="auto" w:fill="D9D9D9" w:themeFill="background1" w:themeFillShade="D9"/>
          </w:tcPr>
          <w:p w14:paraId="54CA6C56" w14:textId="45E4B69D" w:rsidR="00A85C5A" w:rsidRPr="00FD368C" w:rsidRDefault="00A85C5A" w:rsidP="00A85C5A">
            <w:pPr>
              <w:pStyle w:val="aff0"/>
              <w:ind w:firstLine="0"/>
              <w:jc w:val="center"/>
              <w:rPr>
                <w:b/>
                <w:i/>
                <w:sz w:val="20"/>
                <w:szCs w:val="20"/>
                <w:lang w:val="ru-RU"/>
              </w:rPr>
            </w:pPr>
            <w:r>
              <w:rPr>
                <w:b/>
                <w:i/>
                <w:sz w:val="20"/>
                <w:szCs w:val="20"/>
                <w:lang w:val="ru-RU"/>
              </w:rPr>
              <w:t>4.9</w:t>
            </w:r>
          </w:p>
        </w:tc>
        <w:tc>
          <w:tcPr>
            <w:tcW w:w="5284" w:type="dxa"/>
            <w:shd w:val="clear" w:color="auto" w:fill="F2F2F2" w:themeFill="background1" w:themeFillShade="F2"/>
          </w:tcPr>
          <w:p w14:paraId="74AAFA47" w14:textId="77777777" w:rsidR="00A85C5A" w:rsidRPr="00A17B7B" w:rsidRDefault="00A85C5A" w:rsidP="00A85C5A">
            <w:pPr>
              <w:pStyle w:val="aff0"/>
              <w:ind w:left="318" w:firstLine="0"/>
              <w:jc w:val="left"/>
              <w:rPr>
                <w:b/>
                <w:i/>
                <w:sz w:val="20"/>
                <w:szCs w:val="20"/>
                <w:lang w:val="ru-RU"/>
              </w:rPr>
            </w:pPr>
            <w:r w:rsidRPr="00A17B7B">
              <w:rPr>
                <w:b/>
                <w:i/>
                <w:sz w:val="20"/>
                <w:szCs w:val="20"/>
                <w:lang w:val="ru-RU"/>
              </w:rPr>
              <w:t>магазины</w:t>
            </w:r>
          </w:p>
        </w:tc>
        <w:tc>
          <w:tcPr>
            <w:tcW w:w="1073" w:type="dxa"/>
          </w:tcPr>
          <w:p w14:paraId="5E506A3B" w14:textId="77777777" w:rsidR="00A85C5A" w:rsidRPr="00A17B7B" w:rsidRDefault="00A85C5A" w:rsidP="00A85C5A">
            <w:pPr>
              <w:pStyle w:val="aff0"/>
              <w:ind w:firstLine="0"/>
              <w:jc w:val="center"/>
              <w:rPr>
                <w:sz w:val="20"/>
                <w:szCs w:val="20"/>
                <w:lang w:val="ru-RU"/>
              </w:rPr>
            </w:pPr>
            <w:r w:rsidRPr="00A17B7B">
              <w:rPr>
                <w:sz w:val="20"/>
                <w:szCs w:val="20"/>
                <w:lang w:val="ru-RU"/>
              </w:rPr>
              <w:t>ед.</w:t>
            </w:r>
          </w:p>
        </w:tc>
        <w:tc>
          <w:tcPr>
            <w:tcW w:w="1274" w:type="dxa"/>
          </w:tcPr>
          <w:p w14:paraId="4E083DC3" w14:textId="599C1C88" w:rsidR="00A85C5A" w:rsidRPr="00A17B7B" w:rsidRDefault="00A85C5A" w:rsidP="00A85C5A">
            <w:pPr>
              <w:pStyle w:val="aff0"/>
              <w:ind w:firstLine="0"/>
              <w:jc w:val="center"/>
              <w:rPr>
                <w:sz w:val="20"/>
                <w:szCs w:val="20"/>
                <w:lang w:val="ru-RU"/>
              </w:rPr>
            </w:pPr>
            <w:r>
              <w:rPr>
                <w:sz w:val="20"/>
                <w:szCs w:val="20"/>
                <w:lang w:val="ru-RU"/>
              </w:rPr>
              <w:t>19</w:t>
            </w:r>
          </w:p>
        </w:tc>
        <w:tc>
          <w:tcPr>
            <w:tcW w:w="1197" w:type="dxa"/>
          </w:tcPr>
          <w:p w14:paraId="2D3643FF" w14:textId="54FF7ACD" w:rsidR="00A85C5A" w:rsidRPr="00A17B7B" w:rsidRDefault="00A85C5A" w:rsidP="00A85C5A">
            <w:pPr>
              <w:pStyle w:val="aff0"/>
              <w:ind w:firstLine="0"/>
              <w:jc w:val="center"/>
              <w:rPr>
                <w:sz w:val="20"/>
                <w:szCs w:val="20"/>
                <w:lang w:val="ru-RU"/>
              </w:rPr>
            </w:pPr>
            <w:r>
              <w:rPr>
                <w:sz w:val="20"/>
                <w:szCs w:val="20"/>
                <w:lang w:val="ru-RU"/>
              </w:rPr>
              <w:t>19</w:t>
            </w:r>
          </w:p>
        </w:tc>
      </w:tr>
      <w:tr w:rsidR="00A85C5A" w:rsidRPr="00660F78" w14:paraId="581B6BB6" w14:textId="77777777" w:rsidTr="00570F53">
        <w:trPr>
          <w:cantSplit/>
        </w:trPr>
        <w:tc>
          <w:tcPr>
            <w:tcW w:w="585" w:type="dxa"/>
            <w:shd w:val="clear" w:color="auto" w:fill="D9D9D9" w:themeFill="background1" w:themeFillShade="D9"/>
          </w:tcPr>
          <w:p w14:paraId="1CD2C85B" w14:textId="723E79C7" w:rsidR="00A85C5A" w:rsidRPr="00FD368C" w:rsidRDefault="00A85C5A" w:rsidP="00A85C5A">
            <w:pPr>
              <w:pStyle w:val="aff0"/>
              <w:ind w:firstLine="0"/>
              <w:jc w:val="center"/>
              <w:rPr>
                <w:b/>
                <w:i/>
                <w:sz w:val="20"/>
                <w:szCs w:val="20"/>
                <w:lang w:val="ru-RU"/>
              </w:rPr>
            </w:pPr>
          </w:p>
        </w:tc>
        <w:tc>
          <w:tcPr>
            <w:tcW w:w="8828" w:type="dxa"/>
            <w:gridSpan w:val="4"/>
            <w:shd w:val="clear" w:color="auto" w:fill="F2F2F2" w:themeFill="background1" w:themeFillShade="F2"/>
          </w:tcPr>
          <w:p w14:paraId="5D5D1C81" w14:textId="77777777" w:rsidR="00A85C5A" w:rsidRPr="00A17B7B" w:rsidRDefault="00A85C5A" w:rsidP="00A85C5A">
            <w:pPr>
              <w:pStyle w:val="aff0"/>
              <w:ind w:firstLine="0"/>
              <w:jc w:val="left"/>
              <w:rPr>
                <w:sz w:val="20"/>
                <w:szCs w:val="20"/>
                <w:lang w:val="ru-RU"/>
              </w:rPr>
            </w:pPr>
            <w:r w:rsidRPr="00A17B7B">
              <w:rPr>
                <w:b/>
                <w:i/>
                <w:sz w:val="20"/>
                <w:szCs w:val="20"/>
                <w:lang w:val="ru-RU"/>
              </w:rPr>
              <w:t>Объекты общественного питания</w:t>
            </w:r>
          </w:p>
        </w:tc>
      </w:tr>
      <w:tr w:rsidR="00A85C5A" w:rsidRPr="00660F78" w14:paraId="331B86E3" w14:textId="77777777" w:rsidTr="009B5D55">
        <w:trPr>
          <w:cantSplit/>
        </w:trPr>
        <w:tc>
          <w:tcPr>
            <w:tcW w:w="585" w:type="dxa"/>
            <w:shd w:val="clear" w:color="auto" w:fill="D9D9D9" w:themeFill="background1" w:themeFillShade="D9"/>
          </w:tcPr>
          <w:p w14:paraId="2EFFFFB5" w14:textId="6AFD6A55" w:rsidR="00A85C5A" w:rsidRPr="00FD368C" w:rsidRDefault="00A85C5A" w:rsidP="00A85C5A">
            <w:pPr>
              <w:pStyle w:val="aff0"/>
              <w:ind w:firstLine="0"/>
              <w:jc w:val="center"/>
              <w:rPr>
                <w:b/>
                <w:i/>
                <w:sz w:val="20"/>
                <w:szCs w:val="20"/>
                <w:lang w:val="ru-RU"/>
              </w:rPr>
            </w:pPr>
            <w:r>
              <w:rPr>
                <w:b/>
                <w:i/>
                <w:sz w:val="20"/>
                <w:szCs w:val="20"/>
                <w:lang w:val="ru-RU"/>
              </w:rPr>
              <w:t>4.10</w:t>
            </w:r>
          </w:p>
        </w:tc>
        <w:tc>
          <w:tcPr>
            <w:tcW w:w="5284" w:type="dxa"/>
            <w:shd w:val="clear" w:color="auto" w:fill="F2F2F2" w:themeFill="background1" w:themeFillShade="F2"/>
          </w:tcPr>
          <w:p w14:paraId="2E018D62" w14:textId="77777777" w:rsidR="00A85C5A" w:rsidRPr="00A17B7B" w:rsidRDefault="00A85C5A" w:rsidP="00A85C5A">
            <w:pPr>
              <w:pStyle w:val="aff0"/>
              <w:ind w:left="318" w:firstLine="0"/>
              <w:jc w:val="left"/>
              <w:rPr>
                <w:b/>
                <w:i/>
                <w:sz w:val="20"/>
                <w:szCs w:val="20"/>
                <w:lang w:val="ru-RU"/>
              </w:rPr>
            </w:pPr>
            <w:r w:rsidRPr="00A17B7B">
              <w:rPr>
                <w:b/>
                <w:i/>
                <w:sz w:val="20"/>
                <w:szCs w:val="20"/>
                <w:lang w:val="ru-RU"/>
              </w:rPr>
              <w:t>общедоступные столовые, кафе</w:t>
            </w:r>
          </w:p>
        </w:tc>
        <w:tc>
          <w:tcPr>
            <w:tcW w:w="1073" w:type="dxa"/>
          </w:tcPr>
          <w:p w14:paraId="0C99BF26" w14:textId="77777777" w:rsidR="00A85C5A" w:rsidRPr="00A17B7B" w:rsidRDefault="00A85C5A" w:rsidP="00A85C5A">
            <w:pPr>
              <w:pStyle w:val="aff0"/>
              <w:ind w:firstLine="0"/>
              <w:jc w:val="center"/>
              <w:rPr>
                <w:sz w:val="20"/>
                <w:szCs w:val="20"/>
                <w:lang w:val="ru-RU"/>
              </w:rPr>
            </w:pPr>
            <w:r w:rsidRPr="00A17B7B">
              <w:rPr>
                <w:sz w:val="20"/>
                <w:szCs w:val="20"/>
                <w:lang w:val="ru-RU"/>
              </w:rPr>
              <w:t>ед.</w:t>
            </w:r>
          </w:p>
        </w:tc>
        <w:tc>
          <w:tcPr>
            <w:tcW w:w="1274" w:type="dxa"/>
          </w:tcPr>
          <w:p w14:paraId="0146C06B" w14:textId="428FB7C2" w:rsidR="00A85C5A" w:rsidRPr="00A17B7B" w:rsidRDefault="00A85C5A" w:rsidP="00A85C5A">
            <w:pPr>
              <w:pStyle w:val="aff0"/>
              <w:ind w:firstLine="0"/>
              <w:jc w:val="center"/>
              <w:rPr>
                <w:sz w:val="20"/>
                <w:szCs w:val="20"/>
                <w:lang w:val="ru-RU"/>
              </w:rPr>
            </w:pPr>
            <w:r>
              <w:rPr>
                <w:sz w:val="20"/>
                <w:szCs w:val="20"/>
                <w:lang w:val="ru-RU"/>
              </w:rPr>
              <w:t>1</w:t>
            </w:r>
          </w:p>
        </w:tc>
        <w:tc>
          <w:tcPr>
            <w:tcW w:w="1197" w:type="dxa"/>
          </w:tcPr>
          <w:p w14:paraId="12507169" w14:textId="1E897807" w:rsidR="00A85C5A" w:rsidRPr="00A17B7B" w:rsidRDefault="00A85C5A" w:rsidP="00A85C5A">
            <w:pPr>
              <w:pStyle w:val="aff0"/>
              <w:ind w:firstLine="0"/>
              <w:jc w:val="center"/>
              <w:rPr>
                <w:sz w:val="20"/>
                <w:szCs w:val="20"/>
                <w:lang w:val="ru-RU"/>
              </w:rPr>
            </w:pPr>
            <w:r>
              <w:rPr>
                <w:sz w:val="20"/>
                <w:szCs w:val="20"/>
                <w:lang w:val="ru-RU"/>
              </w:rPr>
              <w:t>1</w:t>
            </w:r>
          </w:p>
        </w:tc>
      </w:tr>
      <w:tr w:rsidR="00A85C5A" w:rsidRPr="00660F78" w14:paraId="5D2F4CAA" w14:textId="77777777" w:rsidTr="00570F53">
        <w:trPr>
          <w:cantSplit/>
        </w:trPr>
        <w:tc>
          <w:tcPr>
            <w:tcW w:w="585" w:type="dxa"/>
            <w:shd w:val="clear" w:color="auto" w:fill="D9D9D9" w:themeFill="background1" w:themeFillShade="D9"/>
          </w:tcPr>
          <w:p w14:paraId="42128B38" w14:textId="16E527EE" w:rsidR="00A85C5A" w:rsidRPr="00FD368C" w:rsidRDefault="00A85C5A" w:rsidP="00A85C5A">
            <w:pPr>
              <w:pStyle w:val="aff0"/>
              <w:ind w:firstLine="0"/>
              <w:jc w:val="center"/>
              <w:rPr>
                <w:b/>
                <w:i/>
                <w:sz w:val="20"/>
                <w:szCs w:val="20"/>
                <w:lang w:val="ru-RU"/>
              </w:rPr>
            </w:pPr>
          </w:p>
        </w:tc>
        <w:tc>
          <w:tcPr>
            <w:tcW w:w="8828" w:type="dxa"/>
            <w:gridSpan w:val="4"/>
            <w:shd w:val="clear" w:color="auto" w:fill="F2F2F2" w:themeFill="background1" w:themeFillShade="F2"/>
          </w:tcPr>
          <w:p w14:paraId="5C73AFE2" w14:textId="77777777" w:rsidR="00A85C5A" w:rsidRPr="00A17B7B" w:rsidRDefault="00A85C5A" w:rsidP="00A85C5A">
            <w:pPr>
              <w:pStyle w:val="aff0"/>
              <w:ind w:firstLine="0"/>
              <w:jc w:val="left"/>
              <w:rPr>
                <w:sz w:val="20"/>
                <w:szCs w:val="20"/>
                <w:lang w:val="ru-RU"/>
              </w:rPr>
            </w:pPr>
            <w:r w:rsidRPr="00A17B7B">
              <w:rPr>
                <w:b/>
                <w:i/>
                <w:sz w:val="20"/>
                <w:szCs w:val="20"/>
                <w:lang w:val="ru-RU"/>
              </w:rPr>
              <w:t>Объекты бытового обслуживания</w:t>
            </w:r>
          </w:p>
        </w:tc>
      </w:tr>
      <w:tr w:rsidR="00A85C5A" w:rsidRPr="00660F78" w14:paraId="2AB0B719" w14:textId="77777777" w:rsidTr="009B5D55">
        <w:trPr>
          <w:cantSplit/>
        </w:trPr>
        <w:tc>
          <w:tcPr>
            <w:tcW w:w="585" w:type="dxa"/>
            <w:shd w:val="clear" w:color="auto" w:fill="D9D9D9" w:themeFill="background1" w:themeFillShade="D9"/>
          </w:tcPr>
          <w:p w14:paraId="7A9CEE3F" w14:textId="6E1884E3" w:rsidR="00A85C5A" w:rsidRPr="00FD368C" w:rsidRDefault="00A85C5A" w:rsidP="00A85C5A">
            <w:pPr>
              <w:pStyle w:val="aff0"/>
              <w:ind w:firstLine="0"/>
              <w:jc w:val="center"/>
              <w:rPr>
                <w:b/>
                <w:i/>
                <w:sz w:val="20"/>
                <w:szCs w:val="20"/>
                <w:lang w:val="ru-RU"/>
              </w:rPr>
            </w:pPr>
            <w:r>
              <w:rPr>
                <w:b/>
                <w:i/>
                <w:sz w:val="20"/>
                <w:szCs w:val="20"/>
                <w:lang w:val="ru-RU"/>
              </w:rPr>
              <w:t>4.11</w:t>
            </w:r>
          </w:p>
        </w:tc>
        <w:tc>
          <w:tcPr>
            <w:tcW w:w="5284" w:type="dxa"/>
            <w:shd w:val="clear" w:color="auto" w:fill="F2F2F2" w:themeFill="background1" w:themeFillShade="F2"/>
          </w:tcPr>
          <w:p w14:paraId="716CD494" w14:textId="77777777" w:rsidR="00A85C5A" w:rsidRPr="00A17B7B" w:rsidRDefault="00A85C5A" w:rsidP="00A85C5A">
            <w:pPr>
              <w:pStyle w:val="aff0"/>
              <w:ind w:firstLine="0"/>
              <w:jc w:val="left"/>
              <w:rPr>
                <w:b/>
                <w:i/>
                <w:sz w:val="20"/>
                <w:szCs w:val="20"/>
                <w:lang w:val="ru-RU"/>
              </w:rPr>
            </w:pPr>
            <w:r w:rsidRPr="00A17B7B">
              <w:rPr>
                <w:b/>
                <w:i/>
                <w:sz w:val="20"/>
                <w:szCs w:val="20"/>
                <w:lang w:val="ru-RU"/>
              </w:rPr>
              <w:t>Почта России</w:t>
            </w:r>
          </w:p>
        </w:tc>
        <w:tc>
          <w:tcPr>
            <w:tcW w:w="1073" w:type="dxa"/>
          </w:tcPr>
          <w:p w14:paraId="77242EF8" w14:textId="77777777" w:rsidR="00A85C5A" w:rsidRPr="00A17B7B" w:rsidRDefault="00A85C5A" w:rsidP="00A85C5A">
            <w:pPr>
              <w:pStyle w:val="aff0"/>
              <w:ind w:firstLine="0"/>
              <w:jc w:val="center"/>
              <w:rPr>
                <w:sz w:val="20"/>
                <w:szCs w:val="20"/>
                <w:lang w:val="ru-RU"/>
              </w:rPr>
            </w:pPr>
            <w:r w:rsidRPr="00A17B7B">
              <w:rPr>
                <w:sz w:val="20"/>
                <w:szCs w:val="20"/>
                <w:lang w:val="ru-RU"/>
              </w:rPr>
              <w:t>ед.</w:t>
            </w:r>
          </w:p>
        </w:tc>
        <w:tc>
          <w:tcPr>
            <w:tcW w:w="1274" w:type="dxa"/>
          </w:tcPr>
          <w:p w14:paraId="422ACE04" w14:textId="1AD06567" w:rsidR="00A85C5A" w:rsidRPr="00A17B7B" w:rsidRDefault="00A85C5A" w:rsidP="00A85C5A">
            <w:pPr>
              <w:pStyle w:val="aff0"/>
              <w:ind w:firstLine="0"/>
              <w:jc w:val="center"/>
              <w:rPr>
                <w:sz w:val="20"/>
                <w:szCs w:val="20"/>
                <w:lang w:val="ru-RU"/>
              </w:rPr>
            </w:pPr>
            <w:r>
              <w:rPr>
                <w:sz w:val="20"/>
                <w:szCs w:val="20"/>
                <w:lang w:val="ru-RU"/>
              </w:rPr>
              <w:t>1</w:t>
            </w:r>
          </w:p>
        </w:tc>
        <w:tc>
          <w:tcPr>
            <w:tcW w:w="1197" w:type="dxa"/>
          </w:tcPr>
          <w:p w14:paraId="7F2E34E8" w14:textId="47CEDA30" w:rsidR="00A85C5A" w:rsidRPr="00A17B7B" w:rsidRDefault="00A85C5A" w:rsidP="00A85C5A">
            <w:pPr>
              <w:pStyle w:val="aff0"/>
              <w:ind w:firstLine="0"/>
              <w:jc w:val="center"/>
              <w:rPr>
                <w:sz w:val="20"/>
                <w:szCs w:val="20"/>
                <w:lang w:val="ru-RU"/>
              </w:rPr>
            </w:pPr>
            <w:r>
              <w:rPr>
                <w:sz w:val="20"/>
                <w:szCs w:val="20"/>
                <w:lang w:val="ru-RU"/>
              </w:rPr>
              <w:t>1</w:t>
            </w:r>
          </w:p>
        </w:tc>
      </w:tr>
      <w:tr w:rsidR="00A85C5A" w:rsidRPr="00660F78" w14:paraId="09FF204A" w14:textId="77777777" w:rsidTr="009B5D55">
        <w:trPr>
          <w:cantSplit/>
        </w:trPr>
        <w:tc>
          <w:tcPr>
            <w:tcW w:w="585" w:type="dxa"/>
            <w:shd w:val="clear" w:color="auto" w:fill="D9D9D9" w:themeFill="background1" w:themeFillShade="D9"/>
          </w:tcPr>
          <w:p w14:paraId="586CF5A6" w14:textId="7978AD0B" w:rsidR="00A85C5A" w:rsidRPr="00FD368C" w:rsidRDefault="00A85C5A" w:rsidP="00A85C5A">
            <w:pPr>
              <w:pStyle w:val="aff0"/>
              <w:ind w:firstLine="0"/>
              <w:jc w:val="center"/>
              <w:rPr>
                <w:b/>
                <w:i/>
                <w:sz w:val="20"/>
                <w:szCs w:val="20"/>
                <w:lang w:val="ru-RU"/>
              </w:rPr>
            </w:pPr>
            <w:r>
              <w:rPr>
                <w:b/>
                <w:i/>
                <w:sz w:val="20"/>
                <w:szCs w:val="20"/>
                <w:lang w:val="ru-RU"/>
              </w:rPr>
              <w:t>4.12</w:t>
            </w:r>
          </w:p>
        </w:tc>
        <w:tc>
          <w:tcPr>
            <w:tcW w:w="5284" w:type="dxa"/>
            <w:shd w:val="clear" w:color="auto" w:fill="F2F2F2" w:themeFill="background1" w:themeFillShade="F2"/>
          </w:tcPr>
          <w:p w14:paraId="6718CAA7" w14:textId="77777777" w:rsidR="00A85C5A" w:rsidRPr="00A17B7B" w:rsidRDefault="00A85C5A" w:rsidP="00A85C5A">
            <w:pPr>
              <w:pStyle w:val="aff0"/>
              <w:ind w:firstLine="0"/>
              <w:jc w:val="left"/>
              <w:rPr>
                <w:b/>
                <w:i/>
                <w:sz w:val="20"/>
                <w:szCs w:val="20"/>
                <w:lang w:val="ru-RU"/>
              </w:rPr>
            </w:pPr>
            <w:r w:rsidRPr="00A17B7B">
              <w:rPr>
                <w:b/>
                <w:i/>
                <w:sz w:val="20"/>
                <w:szCs w:val="20"/>
                <w:lang w:val="ru-RU"/>
              </w:rPr>
              <w:t>Сбербанк</w:t>
            </w:r>
          </w:p>
        </w:tc>
        <w:tc>
          <w:tcPr>
            <w:tcW w:w="1073" w:type="dxa"/>
          </w:tcPr>
          <w:p w14:paraId="3D235158" w14:textId="77777777" w:rsidR="00A85C5A" w:rsidRPr="00A17B7B" w:rsidRDefault="00A85C5A" w:rsidP="00A85C5A">
            <w:pPr>
              <w:pStyle w:val="aff0"/>
              <w:ind w:firstLine="0"/>
              <w:jc w:val="center"/>
              <w:rPr>
                <w:sz w:val="20"/>
                <w:szCs w:val="20"/>
                <w:lang w:val="ru-RU"/>
              </w:rPr>
            </w:pPr>
            <w:r w:rsidRPr="00A17B7B">
              <w:rPr>
                <w:sz w:val="20"/>
                <w:szCs w:val="20"/>
                <w:lang w:val="ru-RU"/>
              </w:rPr>
              <w:t>ед.</w:t>
            </w:r>
          </w:p>
        </w:tc>
        <w:tc>
          <w:tcPr>
            <w:tcW w:w="1274" w:type="dxa"/>
          </w:tcPr>
          <w:p w14:paraId="0EF46D4C" w14:textId="77777777" w:rsidR="00A85C5A" w:rsidRPr="00A17B7B" w:rsidRDefault="00A85C5A" w:rsidP="00A85C5A">
            <w:pPr>
              <w:pStyle w:val="aff0"/>
              <w:ind w:firstLine="0"/>
              <w:jc w:val="center"/>
              <w:rPr>
                <w:sz w:val="20"/>
                <w:szCs w:val="20"/>
                <w:lang w:val="ru-RU"/>
              </w:rPr>
            </w:pPr>
            <w:r w:rsidRPr="00A17B7B">
              <w:rPr>
                <w:sz w:val="20"/>
                <w:szCs w:val="20"/>
                <w:lang w:val="ru-RU"/>
              </w:rPr>
              <w:t>1</w:t>
            </w:r>
          </w:p>
        </w:tc>
        <w:tc>
          <w:tcPr>
            <w:tcW w:w="1197" w:type="dxa"/>
          </w:tcPr>
          <w:p w14:paraId="5211A54B" w14:textId="77777777" w:rsidR="00A85C5A" w:rsidRPr="00A17B7B" w:rsidRDefault="00A85C5A" w:rsidP="00A85C5A">
            <w:pPr>
              <w:pStyle w:val="aff0"/>
              <w:ind w:firstLine="0"/>
              <w:jc w:val="center"/>
              <w:rPr>
                <w:sz w:val="20"/>
                <w:szCs w:val="20"/>
                <w:lang w:val="ru-RU"/>
              </w:rPr>
            </w:pPr>
            <w:r w:rsidRPr="00A17B7B">
              <w:rPr>
                <w:sz w:val="20"/>
                <w:szCs w:val="20"/>
                <w:lang w:val="ru-RU"/>
              </w:rPr>
              <w:t>1</w:t>
            </w:r>
          </w:p>
        </w:tc>
      </w:tr>
      <w:tr w:rsidR="00A85C5A" w:rsidRPr="00660F78" w14:paraId="1D1D5AF6" w14:textId="77777777" w:rsidTr="00570F53">
        <w:trPr>
          <w:cantSplit/>
        </w:trPr>
        <w:tc>
          <w:tcPr>
            <w:tcW w:w="9413" w:type="dxa"/>
            <w:gridSpan w:val="5"/>
            <w:shd w:val="clear" w:color="auto" w:fill="D9D9D9" w:themeFill="background1" w:themeFillShade="D9"/>
          </w:tcPr>
          <w:p w14:paraId="2521CF60" w14:textId="4D875AE1" w:rsidR="00A85C5A" w:rsidRPr="00A17B7B" w:rsidRDefault="00A85C5A" w:rsidP="00A85C5A">
            <w:pPr>
              <w:pStyle w:val="aff0"/>
              <w:ind w:firstLine="0"/>
              <w:jc w:val="center"/>
              <w:rPr>
                <w:sz w:val="20"/>
                <w:szCs w:val="20"/>
                <w:lang w:val="ru-RU"/>
              </w:rPr>
            </w:pPr>
            <w:r w:rsidRPr="00A17B7B">
              <w:rPr>
                <w:b/>
                <w:i/>
                <w:sz w:val="20"/>
                <w:szCs w:val="20"/>
              </w:rPr>
              <w:t>V</w:t>
            </w:r>
            <w:r w:rsidRPr="00A17B7B">
              <w:rPr>
                <w:b/>
                <w:i/>
                <w:sz w:val="20"/>
                <w:szCs w:val="20"/>
                <w:lang w:val="ru-RU"/>
              </w:rPr>
              <w:t>. Транспорт</w:t>
            </w:r>
          </w:p>
        </w:tc>
      </w:tr>
      <w:tr w:rsidR="00A85C5A" w:rsidRPr="00660F78" w14:paraId="1F1C7613" w14:textId="77777777" w:rsidTr="009B5D55">
        <w:trPr>
          <w:cantSplit/>
        </w:trPr>
        <w:tc>
          <w:tcPr>
            <w:tcW w:w="585" w:type="dxa"/>
            <w:shd w:val="clear" w:color="auto" w:fill="D9D9D9" w:themeFill="background1" w:themeFillShade="D9"/>
          </w:tcPr>
          <w:p w14:paraId="0A3754FB" w14:textId="5CB653E9" w:rsidR="00A85C5A" w:rsidRPr="00A17B7B" w:rsidRDefault="00A85C5A" w:rsidP="00A85C5A">
            <w:pPr>
              <w:pStyle w:val="aff0"/>
              <w:ind w:firstLine="0"/>
              <w:jc w:val="center"/>
              <w:rPr>
                <w:b/>
                <w:i/>
                <w:sz w:val="20"/>
                <w:szCs w:val="20"/>
                <w:lang w:val="ru-RU"/>
              </w:rPr>
            </w:pPr>
          </w:p>
        </w:tc>
        <w:tc>
          <w:tcPr>
            <w:tcW w:w="5284" w:type="dxa"/>
            <w:shd w:val="clear" w:color="auto" w:fill="F2F2F2" w:themeFill="background1" w:themeFillShade="F2"/>
          </w:tcPr>
          <w:p w14:paraId="07C3CAD9" w14:textId="77777777" w:rsidR="00A85C5A" w:rsidRPr="00A17B7B" w:rsidRDefault="00A85C5A" w:rsidP="00A85C5A">
            <w:pPr>
              <w:pStyle w:val="aff0"/>
              <w:ind w:firstLine="0"/>
              <w:jc w:val="left"/>
              <w:rPr>
                <w:b/>
                <w:i/>
                <w:sz w:val="20"/>
                <w:szCs w:val="20"/>
                <w:lang w:val="ru-RU"/>
              </w:rPr>
            </w:pPr>
            <w:r w:rsidRPr="00A17B7B">
              <w:rPr>
                <w:b/>
                <w:i/>
                <w:sz w:val="20"/>
                <w:szCs w:val="20"/>
                <w:lang w:val="ru-RU"/>
              </w:rPr>
              <w:t>Протяженность автомобильных дорог, в том числе</w:t>
            </w:r>
          </w:p>
        </w:tc>
        <w:tc>
          <w:tcPr>
            <w:tcW w:w="1073" w:type="dxa"/>
          </w:tcPr>
          <w:p w14:paraId="7D499A01" w14:textId="38F241E2" w:rsidR="00A85C5A" w:rsidRPr="00A17B7B" w:rsidRDefault="00A85C5A" w:rsidP="00A85C5A">
            <w:pPr>
              <w:pStyle w:val="aff0"/>
              <w:ind w:firstLine="0"/>
              <w:jc w:val="center"/>
              <w:rPr>
                <w:sz w:val="20"/>
                <w:szCs w:val="20"/>
                <w:lang w:val="ru-RU"/>
              </w:rPr>
            </w:pPr>
            <w:r w:rsidRPr="00A17B7B">
              <w:rPr>
                <w:sz w:val="20"/>
                <w:szCs w:val="20"/>
                <w:lang w:val="ru-RU"/>
              </w:rPr>
              <w:t>м</w:t>
            </w:r>
          </w:p>
        </w:tc>
        <w:tc>
          <w:tcPr>
            <w:tcW w:w="1274" w:type="dxa"/>
          </w:tcPr>
          <w:p w14:paraId="0BA61AE4" w14:textId="4CBAEE74" w:rsidR="00A85C5A" w:rsidRPr="002B2D9E" w:rsidRDefault="00173864" w:rsidP="00A85C5A">
            <w:pPr>
              <w:pStyle w:val="aff0"/>
              <w:ind w:firstLine="0"/>
              <w:jc w:val="center"/>
              <w:rPr>
                <w:sz w:val="20"/>
                <w:szCs w:val="20"/>
                <w:lang w:val="ru-RU"/>
              </w:rPr>
            </w:pPr>
            <w:r>
              <w:rPr>
                <w:sz w:val="20"/>
                <w:szCs w:val="20"/>
                <w:lang w:val="ru-RU"/>
              </w:rPr>
              <w:t>38620</w:t>
            </w:r>
          </w:p>
        </w:tc>
        <w:tc>
          <w:tcPr>
            <w:tcW w:w="1197" w:type="dxa"/>
          </w:tcPr>
          <w:p w14:paraId="7E62607C" w14:textId="47C9150F" w:rsidR="00A85C5A" w:rsidRPr="002B2D9E" w:rsidRDefault="00173864" w:rsidP="00A85C5A">
            <w:pPr>
              <w:pStyle w:val="aff0"/>
              <w:ind w:firstLine="0"/>
              <w:jc w:val="center"/>
              <w:rPr>
                <w:sz w:val="20"/>
                <w:szCs w:val="20"/>
                <w:lang w:val="ru-RU"/>
              </w:rPr>
            </w:pPr>
            <w:r>
              <w:rPr>
                <w:sz w:val="20"/>
                <w:szCs w:val="20"/>
                <w:lang w:val="ru-RU"/>
              </w:rPr>
              <w:t>38620</w:t>
            </w:r>
            <w:bookmarkStart w:id="326" w:name="_GoBack"/>
            <w:bookmarkEnd w:id="326"/>
          </w:p>
        </w:tc>
      </w:tr>
      <w:tr w:rsidR="00A85C5A" w:rsidRPr="00660F78" w14:paraId="19CF4303" w14:textId="77777777" w:rsidTr="00570F53">
        <w:trPr>
          <w:cantSplit/>
        </w:trPr>
        <w:tc>
          <w:tcPr>
            <w:tcW w:w="585" w:type="dxa"/>
            <w:shd w:val="clear" w:color="auto" w:fill="D9D9D9" w:themeFill="background1" w:themeFillShade="D9"/>
          </w:tcPr>
          <w:p w14:paraId="21EA88A7" w14:textId="68360C3D" w:rsidR="00A85C5A" w:rsidRPr="00A17B7B" w:rsidRDefault="00A85C5A" w:rsidP="00A85C5A">
            <w:pPr>
              <w:pStyle w:val="aff0"/>
              <w:ind w:firstLine="0"/>
              <w:jc w:val="center"/>
              <w:rPr>
                <w:b/>
                <w:i/>
                <w:sz w:val="20"/>
                <w:szCs w:val="20"/>
                <w:lang w:val="ru-RU"/>
              </w:rPr>
            </w:pPr>
            <w:bookmarkStart w:id="327" w:name="_Hlk466912340"/>
            <w:r>
              <w:rPr>
                <w:b/>
                <w:i/>
                <w:sz w:val="20"/>
                <w:szCs w:val="20"/>
                <w:lang w:val="ru-RU"/>
              </w:rPr>
              <w:t>5</w:t>
            </w:r>
            <w:r w:rsidRPr="00A17B7B">
              <w:rPr>
                <w:b/>
                <w:i/>
                <w:sz w:val="20"/>
                <w:szCs w:val="20"/>
                <w:lang w:val="ru-RU"/>
              </w:rPr>
              <w:t>.1</w:t>
            </w:r>
          </w:p>
        </w:tc>
        <w:tc>
          <w:tcPr>
            <w:tcW w:w="5284" w:type="dxa"/>
            <w:shd w:val="clear" w:color="auto" w:fill="F2F2F2" w:themeFill="background1" w:themeFillShade="F2"/>
          </w:tcPr>
          <w:p w14:paraId="3D8928AA" w14:textId="2767BF95" w:rsidR="00A85C5A" w:rsidRPr="00A17B7B" w:rsidRDefault="00A85C5A" w:rsidP="00A85C5A">
            <w:pPr>
              <w:pStyle w:val="aff0"/>
              <w:ind w:left="318" w:firstLine="0"/>
              <w:jc w:val="left"/>
              <w:rPr>
                <w:b/>
                <w:i/>
                <w:sz w:val="20"/>
                <w:szCs w:val="20"/>
                <w:lang w:val="ru-RU"/>
              </w:rPr>
            </w:pPr>
            <w:r w:rsidRPr="00A17B7B">
              <w:rPr>
                <w:b/>
                <w:i/>
                <w:sz w:val="20"/>
                <w:szCs w:val="20"/>
                <w:lang w:val="ru-RU"/>
              </w:rPr>
              <w:t>федеральное значения</w:t>
            </w:r>
          </w:p>
        </w:tc>
        <w:tc>
          <w:tcPr>
            <w:tcW w:w="1073" w:type="dxa"/>
          </w:tcPr>
          <w:p w14:paraId="51E9CBDC" w14:textId="486215F0" w:rsidR="00A85C5A" w:rsidRPr="00A17B7B" w:rsidRDefault="00A85C5A" w:rsidP="00A85C5A">
            <w:pPr>
              <w:pStyle w:val="aff0"/>
              <w:ind w:firstLine="0"/>
              <w:jc w:val="center"/>
              <w:rPr>
                <w:sz w:val="20"/>
                <w:szCs w:val="20"/>
                <w:lang w:val="ru-RU"/>
              </w:rPr>
            </w:pPr>
            <w:r w:rsidRPr="00A17B7B">
              <w:rPr>
                <w:sz w:val="20"/>
                <w:szCs w:val="20"/>
                <w:lang w:val="ru-RU"/>
              </w:rPr>
              <w:t>м</w:t>
            </w:r>
          </w:p>
        </w:tc>
        <w:tc>
          <w:tcPr>
            <w:tcW w:w="2471" w:type="dxa"/>
            <w:gridSpan w:val="2"/>
          </w:tcPr>
          <w:p w14:paraId="2BF60FF7" w14:textId="71F7D504" w:rsidR="00A85C5A" w:rsidRPr="002B2D9E" w:rsidRDefault="00A85C5A" w:rsidP="00A85C5A">
            <w:pPr>
              <w:pStyle w:val="aff0"/>
              <w:ind w:firstLine="0"/>
              <w:jc w:val="center"/>
              <w:rPr>
                <w:sz w:val="20"/>
                <w:szCs w:val="20"/>
                <w:lang w:val="ru-RU"/>
              </w:rPr>
            </w:pPr>
            <w:r>
              <w:rPr>
                <w:sz w:val="20"/>
                <w:szCs w:val="20"/>
                <w:lang w:val="ru-RU"/>
              </w:rPr>
              <w:t>Отсутствуют</w:t>
            </w:r>
          </w:p>
        </w:tc>
      </w:tr>
      <w:tr w:rsidR="00A85C5A" w:rsidRPr="00660F78" w14:paraId="50B6AA9F" w14:textId="77777777" w:rsidTr="009B5D55">
        <w:trPr>
          <w:cantSplit/>
        </w:trPr>
        <w:tc>
          <w:tcPr>
            <w:tcW w:w="585" w:type="dxa"/>
            <w:shd w:val="clear" w:color="auto" w:fill="D9D9D9" w:themeFill="background1" w:themeFillShade="D9"/>
          </w:tcPr>
          <w:p w14:paraId="3F4A7A1F" w14:textId="67C96CF7" w:rsidR="00A85C5A" w:rsidRPr="00A17B7B" w:rsidRDefault="00A85C5A" w:rsidP="00A85C5A">
            <w:pPr>
              <w:pStyle w:val="aff0"/>
              <w:ind w:firstLine="0"/>
              <w:jc w:val="center"/>
              <w:rPr>
                <w:b/>
                <w:i/>
                <w:sz w:val="20"/>
                <w:szCs w:val="20"/>
                <w:lang w:val="ru-RU"/>
              </w:rPr>
            </w:pPr>
            <w:r>
              <w:rPr>
                <w:b/>
                <w:i/>
                <w:sz w:val="20"/>
                <w:szCs w:val="20"/>
                <w:lang w:val="ru-RU"/>
              </w:rPr>
              <w:t>5</w:t>
            </w:r>
            <w:r w:rsidRPr="00A17B7B">
              <w:rPr>
                <w:b/>
                <w:i/>
                <w:sz w:val="20"/>
                <w:szCs w:val="20"/>
                <w:lang w:val="ru-RU"/>
              </w:rPr>
              <w:t>.2</w:t>
            </w:r>
          </w:p>
        </w:tc>
        <w:tc>
          <w:tcPr>
            <w:tcW w:w="5284" w:type="dxa"/>
            <w:shd w:val="clear" w:color="auto" w:fill="F2F2F2" w:themeFill="background1" w:themeFillShade="F2"/>
          </w:tcPr>
          <w:p w14:paraId="273BBB4C" w14:textId="5A6F9FFA" w:rsidR="00A85C5A" w:rsidRPr="00A17B7B" w:rsidRDefault="00A85C5A" w:rsidP="00A85C5A">
            <w:pPr>
              <w:pStyle w:val="aff0"/>
              <w:ind w:left="318" w:firstLine="0"/>
              <w:jc w:val="left"/>
              <w:rPr>
                <w:b/>
                <w:i/>
                <w:sz w:val="20"/>
                <w:szCs w:val="20"/>
                <w:lang w:val="ru-RU"/>
              </w:rPr>
            </w:pPr>
            <w:r w:rsidRPr="009B5D55">
              <w:rPr>
                <w:b/>
                <w:i/>
                <w:sz w:val="20"/>
                <w:szCs w:val="20"/>
                <w:lang w:val="ru-RU"/>
              </w:rPr>
              <w:t xml:space="preserve">регионального или межмуниципального </w:t>
            </w:r>
            <w:r w:rsidRPr="00A17B7B">
              <w:rPr>
                <w:b/>
                <w:i/>
                <w:sz w:val="20"/>
                <w:szCs w:val="20"/>
                <w:lang w:val="ru-RU"/>
              </w:rPr>
              <w:t>значения</w:t>
            </w:r>
          </w:p>
        </w:tc>
        <w:tc>
          <w:tcPr>
            <w:tcW w:w="1073" w:type="dxa"/>
          </w:tcPr>
          <w:p w14:paraId="398D29C0" w14:textId="24B953AA" w:rsidR="00A85C5A" w:rsidRPr="00A17B7B" w:rsidRDefault="00A85C5A" w:rsidP="00A85C5A">
            <w:pPr>
              <w:pStyle w:val="aff0"/>
              <w:ind w:firstLine="0"/>
              <w:jc w:val="center"/>
              <w:rPr>
                <w:sz w:val="20"/>
                <w:szCs w:val="20"/>
                <w:lang w:val="ru-RU"/>
              </w:rPr>
            </w:pPr>
            <w:r w:rsidRPr="00A17B7B">
              <w:rPr>
                <w:sz w:val="20"/>
                <w:szCs w:val="20"/>
                <w:lang w:val="ru-RU"/>
              </w:rPr>
              <w:t>м</w:t>
            </w:r>
          </w:p>
        </w:tc>
        <w:tc>
          <w:tcPr>
            <w:tcW w:w="1274" w:type="dxa"/>
          </w:tcPr>
          <w:p w14:paraId="5DED51EC" w14:textId="27E9495A" w:rsidR="00A85C5A" w:rsidRPr="002B2D9E" w:rsidRDefault="00173864" w:rsidP="00A85C5A">
            <w:pPr>
              <w:pStyle w:val="aff0"/>
              <w:ind w:firstLine="0"/>
              <w:jc w:val="center"/>
              <w:rPr>
                <w:sz w:val="20"/>
                <w:szCs w:val="20"/>
                <w:lang w:val="ru-RU"/>
              </w:rPr>
            </w:pPr>
            <w:r>
              <w:rPr>
                <w:sz w:val="20"/>
                <w:szCs w:val="20"/>
                <w:lang w:val="ru-RU"/>
              </w:rPr>
              <w:t>34620</w:t>
            </w:r>
          </w:p>
        </w:tc>
        <w:tc>
          <w:tcPr>
            <w:tcW w:w="1197" w:type="dxa"/>
          </w:tcPr>
          <w:p w14:paraId="2663761B" w14:textId="62D0FC19" w:rsidR="00A85C5A" w:rsidRPr="002B2D9E" w:rsidRDefault="00173864" w:rsidP="00A85C5A">
            <w:pPr>
              <w:pStyle w:val="aff0"/>
              <w:ind w:firstLine="0"/>
              <w:jc w:val="center"/>
              <w:rPr>
                <w:sz w:val="20"/>
                <w:szCs w:val="20"/>
                <w:lang w:val="ru-RU"/>
              </w:rPr>
            </w:pPr>
            <w:r>
              <w:rPr>
                <w:sz w:val="20"/>
                <w:szCs w:val="20"/>
                <w:lang w:val="ru-RU"/>
              </w:rPr>
              <w:t>34620</w:t>
            </w:r>
          </w:p>
        </w:tc>
      </w:tr>
      <w:tr w:rsidR="00A85C5A" w:rsidRPr="00660F78" w14:paraId="415E0385" w14:textId="77777777" w:rsidTr="009B5D55">
        <w:trPr>
          <w:cantSplit/>
        </w:trPr>
        <w:tc>
          <w:tcPr>
            <w:tcW w:w="585" w:type="dxa"/>
            <w:shd w:val="clear" w:color="auto" w:fill="D9D9D9" w:themeFill="background1" w:themeFillShade="D9"/>
          </w:tcPr>
          <w:p w14:paraId="0ABC742D" w14:textId="2C1A633E" w:rsidR="00A85C5A" w:rsidRPr="00FD368C" w:rsidRDefault="00A85C5A" w:rsidP="00A85C5A">
            <w:pPr>
              <w:pStyle w:val="aff0"/>
              <w:ind w:firstLine="0"/>
              <w:jc w:val="center"/>
              <w:rPr>
                <w:b/>
                <w:i/>
                <w:sz w:val="20"/>
                <w:szCs w:val="20"/>
                <w:lang w:val="ru-RU"/>
              </w:rPr>
            </w:pPr>
            <w:r>
              <w:rPr>
                <w:b/>
                <w:i/>
                <w:sz w:val="20"/>
                <w:szCs w:val="20"/>
                <w:lang w:val="ru-RU"/>
              </w:rPr>
              <w:t>5</w:t>
            </w:r>
            <w:r w:rsidRPr="00FD368C">
              <w:rPr>
                <w:b/>
                <w:i/>
                <w:sz w:val="20"/>
                <w:szCs w:val="20"/>
                <w:lang w:val="ru-RU"/>
              </w:rPr>
              <w:t>.3</w:t>
            </w:r>
          </w:p>
        </w:tc>
        <w:tc>
          <w:tcPr>
            <w:tcW w:w="5284" w:type="dxa"/>
            <w:shd w:val="clear" w:color="auto" w:fill="F2F2F2" w:themeFill="background1" w:themeFillShade="F2"/>
          </w:tcPr>
          <w:p w14:paraId="7AC190BA" w14:textId="77777777" w:rsidR="00A85C5A" w:rsidRPr="00A17B7B" w:rsidRDefault="00A85C5A" w:rsidP="00A85C5A">
            <w:pPr>
              <w:pStyle w:val="aff0"/>
              <w:ind w:left="318" w:firstLine="0"/>
              <w:jc w:val="left"/>
              <w:rPr>
                <w:b/>
                <w:i/>
                <w:sz w:val="20"/>
                <w:szCs w:val="20"/>
                <w:lang w:val="ru-RU"/>
              </w:rPr>
            </w:pPr>
            <w:r w:rsidRPr="00A17B7B">
              <w:rPr>
                <w:b/>
                <w:i/>
                <w:sz w:val="20"/>
                <w:szCs w:val="20"/>
                <w:lang w:val="ru-RU"/>
              </w:rPr>
              <w:t>местного значения</w:t>
            </w:r>
          </w:p>
        </w:tc>
        <w:tc>
          <w:tcPr>
            <w:tcW w:w="1073" w:type="dxa"/>
          </w:tcPr>
          <w:p w14:paraId="6EDA1A1E" w14:textId="2E09F23B" w:rsidR="00A85C5A" w:rsidRPr="00A17B7B" w:rsidRDefault="00A85C5A" w:rsidP="00A85C5A">
            <w:pPr>
              <w:pStyle w:val="aff0"/>
              <w:ind w:firstLine="0"/>
              <w:jc w:val="center"/>
              <w:rPr>
                <w:sz w:val="20"/>
                <w:szCs w:val="20"/>
                <w:lang w:val="ru-RU"/>
              </w:rPr>
            </w:pPr>
            <w:r w:rsidRPr="00A17B7B">
              <w:rPr>
                <w:sz w:val="20"/>
                <w:szCs w:val="20"/>
                <w:lang w:val="ru-RU"/>
              </w:rPr>
              <w:t>м</w:t>
            </w:r>
          </w:p>
        </w:tc>
        <w:tc>
          <w:tcPr>
            <w:tcW w:w="1274" w:type="dxa"/>
          </w:tcPr>
          <w:p w14:paraId="4028D620" w14:textId="646093B1" w:rsidR="00A85C5A" w:rsidRPr="00A17B7B" w:rsidRDefault="00A85C5A" w:rsidP="00A85C5A">
            <w:pPr>
              <w:pStyle w:val="aff0"/>
              <w:ind w:firstLine="0"/>
              <w:jc w:val="center"/>
              <w:rPr>
                <w:sz w:val="20"/>
                <w:szCs w:val="20"/>
                <w:lang w:val="ru-RU"/>
              </w:rPr>
            </w:pPr>
            <w:r>
              <w:rPr>
                <w:sz w:val="20"/>
                <w:szCs w:val="20"/>
                <w:lang w:val="ru-RU"/>
              </w:rPr>
              <w:t>4000</w:t>
            </w:r>
          </w:p>
        </w:tc>
        <w:tc>
          <w:tcPr>
            <w:tcW w:w="1197" w:type="dxa"/>
          </w:tcPr>
          <w:p w14:paraId="79AB72BF" w14:textId="1D72B9CA" w:rsidR="00A85C5A" w:rsidRPr="00A17B7B" w:rsidRDefault="00A85C5A" w:rsidP="00A85C5A">
            <w:pPr>
              <w:pStyle w:val="aff0"/>
              <w:ind w:firstLine="0"/>
              <w:jc w:val="center"/>
              <w:rPr>
                <w:sz w:val="20"/>
                <w:szCs w:val="20"/>
                <w:lang w:val="ru-RU"/>
              </w:rPr>
            </w:pPr>
            <w:r>
              <w:rPr>
                <w:sz w:val="20"/>
                <w:szCs w:val="20"/>
                <w:lang w:val="ru-RU"/>
              </w:rPr>
              <w:t>4000</w:t>
            </w:r>
          </w:p>
        </w:tc>
      </w:tr>
      <w:bookmarkEnd w:id="327"/>
      <w:tr w:rsidR="00A85C5A" w:rsidRPr="00660F78" w14:paraId="4C25CE08" w14:textId="77777777" w:rsidTr="00570F53">
        <w:trPr>
          <w:cantSplit/>
        </w:trPr>
        <w:tc>
          <w:tcPr>
            <w:tcW w:w="9413" w:type="dxa"/>
            <w:gridSpan w:val="5"/>
            <w:shd w:val="clear" w:color="auto" w:fill="D9D9D9" w:themeFill="background1" w:themeFillShade="D9"/>
          </w:tcPr>
          <w:p w14:paraId="4EB9E227" w14:textId="77777777" w:rsidR="00A85C5A" w:rsidRPr="00A17B7B" w:rsidRDefault="00A85C5A" w:rsidP="00A85C5A">
            <w:pPr>
              <w:pStyle w:val="aff0"/>
              <w:ind w:firstLine="0"/>
              <w:jc w:val="center"/>
              <w:rPr>
                <w:sz w:val="20"/>
                <w:szCs w:val="20"/>
                <w:lang w:val="ru-RU"/>
              </w:rPr>
            </w:pPr>
            <w:r w:rsidRPr="00A17B7B">
              <w:rPr>
                <w:b/>
                <w:i/>
                <w:sz w:val="20"/>
                <w:szCs w:val="20"/>
              </w:rPr>
              <w:t>VI</w:t>
            </w:r>
            <w:r w:rsidRPr="00A17B7B">
              <w:rPr>
                <w:b/>
                <w:i/>
                <w:sz w:val="20"/>
                <w:szCs w:val="20"/>
                <w:lang w:val="ru-RU"/>
              </w:rPr>
              <w:t>. Инженерная инфраструктура и благоустройство территории</w:t>
            </w:r>
          </w:p>
        </w:tc>
      </w:tr>
      <w:tr w:rsidR="00A85C5A" w:rsidRPr="00660F78" w14:paraId="6185985A" w14:textId="77777777" w:rsidTr="009B5D55">
        <w:trPr>
          <w:cantSplit/>
        </w:trPr>
        <w:tc>
          <w:tcPr>
            <w:tcW w:w="585" w:type="dxa"/>
            <w:shd w:val="clear" w:color="auto" w:fill="D9D9D9" w:themeFill="background1" w:themeFillShade="D9"/>
          </w:tcPr>
          <w:p w14:paraId="615DD6E8" w14:textId="0B5E0FAD" w:rsidR="00A85C5A" w:rsidRPr="00905D9D" w:rsidRDefault="00A85C5A" w:rsidP="00A85C5A">
            <w:pPr>
              <w:pStyle w:val="aff0"/>
              <w:ind w:firstLine="0"/>
              <w:jc w:val="center"/>
              <w:rPr>
                <w:b/>
                <w:i/>
                <w:sz w:val="20"/>
                <w:szCs w:val="20"/>
                <w:lang w:val="ru-RU"/>
              </w:rPr>
            </w:pPr>
            <w:r>
              <w:rPr>
                <w:b/>
                <w:i/>
                <w:sz w:val="20"/>
                <w:szCs w:val="20"/>
                <w:lang w:val="ru-RU"/>
              </w:rPr>
              <w:t>6.</w:t>
            </w:r>
            <w:r w:rsidRPr="00905D9D">
              <w:rPr>
                <w:b/>
                <w:i/>
                <w:sz w:val="20"/>
                <w:szCs w:val="20"/>
                <w:lang w:val="ru-RU"/>
              </w:rPr>
              <w:t>1</w:t>
            </w:r>
          </w:p>
        </w:tc>
        <w:tc>
          <w:tcPr>
            <w:tcW w:w="5284" w:type="dxa"/>
            <w:shd w:val="clear" w:color="auto" w:fill="F2F2F2" w:themeFill="background1" w:themeFillShade="F2"/>
          </w:tcPr>
          <w:p w14:paraId="680A5F7D" w14:textId="77777777" w:rsidR="00A85C5A" w:rsidRPr="00A17B7B" w:rsidRDefault="00A85C5A" w:rsidP="00A85C5A">
            <w:pPr>
              <w:pStyle w:val="aff0"/>
              <w:ind w:firstLine="0"/>
              <w:jc w:val="left"/>
              <w:rPr>
                <w:b/>
                <w:i/>
                <w:sz w:val="20"/>
                <w:szCs w:val="20"/>
                <w:lang w:val="ru-RU"/>
              </w:rPr>
            </w:pPr>
            <w:r w:rsidRPr="00A17B7B">
              <w:rPr>
                <w:b/>
                <w:i/>
                <w:sz w:val="20"/>
                <w:szCs w:val="20"/>
                <w:lang w:val="ru-RU"/>
              </w:rPr>
              <w:t>Водопотребление</w:t>
            </w:r>
          </w:p>
        </w:tc>
        <w:tc>
          <w:tcPr>
            <w:tcW w:w="1073" w:type="dxa"/>
          </w:tcPr>
          <w:p w14:paraId="70FE3D1C" w14:textId="77777777" w:rsidR="00A85C5A" w:rsidRPr="00A17B7B" w:rsidRDefault="00A85C5A" w:rsidP="00A85C5A">
            <w:pPr>
              <w:pStyle w:val="aff0"/>
              <w:ind w:firstLine="0"/>
              <w:jc w:val="center"/>
              <w:rPr>
                <w:sz w:val="20"/>
                <w:szCs w:val="20"/>
                <w:lang w:val="ru-RU"/>
              </w:rPr>
            </w:pPr>
            <w:r w:rsidRPr="00A17B7B">
              <w:rPr>
                <w:sz w:val="20"/>
                <w:szCs w:val="20"/>
              </w:rPr>
              <w:t>м</w:t>
            </w:r>
            <w:r w:rsidRPr="00A17B7B">
              <w:rPr>
                <w:sz w:val="20"/>
                <w:szCs w:val="20"/>
                <w:vertAlign w:val="superscript"/>
              </w:rPr>
              <w:t>3</w:t>
            </w:r>
            <w:r w:rsidRPr="00A17B7B">
              <w:rPr>
                <w:sz w:val="20"/>
                <w:szCs w:val="20"/>
              </w:rPr>
              <w:t>/сут.</w:t>
            </w:r>
          </w:p>
        </w:tc>
        <w:tc>
          <w:tcPr>
            <w:tcW w:w="1274" w:type="dxa"/>
          </w:tcPr>
          <w:p w14:paraId="647B614B" w14:textId="79F20D76" w:rsidR="00A85C5A" w:rsidRPr="00A17B7B" w:rsidRDefault="00A85C5A" w:rsidP="00A85C5A">
            <w:pPr>
              <w:pStyle w:val="aff0"/>
              <w:ind w:firstLine="0"/>
              <w:jc w:val="center"/>
              <w:rPr>
                <w:sz w:val="20"/>
                <w:szCs w:val="20"/>
                <w:lang w:val="ru-RU"/>
              </w:rPr>
            </w:pPr>
            <w:r>
              <w:rPr>
                <w:sz w:val="20"/>
                <w:szCs w:val="20"/>
                <w:lang w:val="ru-RU"/>
              </w:rPr>
              <w:t>223,17</w:t>
            </w:r>
          </w:p>
        </w:tc>
        <w:tc>
          <w:tcPr>
            <w:tcW w:w="1197" w:type="dxa"/>
          </w:tcPr>
          <w:p w14:paraId="6C50597A" w14:textId="4C235BAA" w:rsidR="00A85C5A" w:rsidRPr="00A17B7B" w:rsidRDefault="00A85C5A" w:rsidP="00A85C5A">
            <w:pPr>
              <w:pStyle w:val="aff0"/>
              <w:ind w:firstLine="0"/>
              <w:jc w:val="center"/>
              <w:rPr>
                <w:sz w:val="20"/>
                <w:szCs w:val="20"/>
                <w:lang w:val="ru-RU"/>
              </w:rPr>
            </w:pPr>
            <w:r>
              <w:rPr>
                <w:sz w:val="20"/>
                <w:szCs w:val="20"/>
                <w:lang w:val="ru-RU"/>
              </w:rPr>
              <w:t>283,84</w:t>
            </w:r>
          </w:p>
        </w:tc>
      </w:tr>
      <w:tr w:rsidR="00A85C5A" w:rsidRPr="00660F78" w14:paraId="32F56F61" w14:textId="77777777" w:rsidTr="009B5D55">
        <w:trPr>
          <w:cantSplit/>
        </w:trPr>
        <w:tc>
          <w:tcPr>
            <w:tcW w:w="585" w:type="dxa"/>
            <w:shd w:val="clear" w:color="auto" w:fill="D9D9D9" w:themeFill="background1" w:themeFillShade="D9"/>
          </w:tcPr>
          <w:p w14:paraId="5D32986C" w14:textId="328C24A2" w:rsidR="00A85C5A" w:rsidRPr="00905D9D" w:rsidRDefault="00A85C5A" w:rsidP="00A85C5A">
            <w:pPr>
              <w:pStyle w:val="aff0"/>
              <w:ind w:firstLine="0"/>
              <w:jc w:val="center"/>
              <w:rPr>
                <w:b/>
                <w:i/>
                <w:sz w:val="20"/>
                <w:szCs w:val="20"/>
                <w:lang w:val="ru-RU"/>
              </w:rPr>
            </w:pPr>
            <w:r>
              <w:rPr>
                <w:b/>
                <w:i/>
                <w:sz w:val="20"/>
                <w:szCs w:val="20"/>
                <w:lang w:val="ru-RU"/>
              </w:rPr>
              <w:t>6.</w:t>
            </w:r>
            <w:r w:rsidRPr="00905D9D">
              <w:rPr>
                <w:b/>
                <w:i/>
                <w:sz w:val="20"/>
                <w:szCs w:val="20"/>
                <w:lang w:val="ru-RU"/>
              </w:rPr>
              <w:t>2</w:t>
            </w:r>
          </w:p>
        </w:tc>
        <w:tc>
          <w:tcPr>
            <w:tcW w:w="5284" w:type="dxa"/>
            <w:shd w:val="clear" w:color="auto" w:fill="F2F2F2" w:themeFill="background1" w:themeFillShade="F2"/>
          </w:tcPr>
          <w:p w14:paraId="790E5E5E" w14:textId="77777777" w:rsidR="00A85C5A" w:rsidRPr="00A17B7B" w:rsidRDefault="00A85C5A" w:rsidP="00A85C5A">
            <w:pPr>
              <w:pStyle w:val="aff0"/>
              <w:ind w:firstLine="0"/>
              <w:jc w:val="left"/>
              <w:rPr>
                <w:b/>
                <w:i/>
                <w:sz w:val="20"/>
                <w:szCs w:val="20"/>
                <w:lang w:val="ru-RU"/>
              </w:rPr>
            </w:pPr>
            <w:r w:rsidRPr="00A17B7B">
              <w:rPr>
                <w:b/>
                <w:i/>
                <w:sz w:val="20"/>
                <w:szCs w:val="20"/>
                <w:lang w:val="ru-RU"/>
              </w:rPr>
              <w:t>Водоотведение</w:t>
            </w:r>
          </w:p>
        </w:tc>
        <w:tc>
          <w:tcPr>
            <w:tcW w:w="1073" w:type="dxa"/>
          </w:tcPr>
          <w:p w14:paraId="37473502" w14:textId="77777777" w:rsidR="00A85C5A" w:rsidRPr="00A17B7B" w:rsidRDefault="00A85C5A" w:rsidP="00A85C5A">
            <w:pPr>
              <w:pStyle w:val="aff0"/>
              <w:ind w:firstLine="0"/>
              <w:jc w:val="center"/>
              <w:rPr>
                <w:sz w:val="20"/>
                <w:szCs w:val="20"/>
                <w:lang w:val="ru-RU"/>
              </w:rPr>
            </w:pPr>
            <w:r w:rsidRPr="00A17B7B">
              <w:rPr>
                <w:sz w:val="20"/>
                <w:szCs w:val="20"/>
              </w:rPr>
              <w:t>м</w:t>
            </w:r>
            <w:r w:rsidRPr="00A17B7B">
              <w:rPr>
                <w:sz w:val="20"/>
                <w:szCs w:val="20"/>
                <w:vertAlign w:val="superscript"/>
              </w:rPr>
              <w:t>3</w:t>
            </w:r>
            <w:r w:rsidRPr="00A17B7B">
              <w:rPr>
                <w:sz w:val="20"/>
                <w:szCs w:val="20"/>
              </w:rPr>
              <w:t>/сут.</w:t>
            </w:r>
          </w:p>
        </w:tc>
        <w:tc>
          <w:tcPr>
            <w:tcW w:w="1274" w:type="dxa"/>
          </w:tcPr>
          <w:p w14:paraId="41C9671E" w14:textId="0CD7731E" w:rsidR="00A85C5A" w:rsidRPr="00A17B7B" w:rsidRDefault="00A85C5A" w:rsidP="00A85C5A">
            <w:pPr>
              <w:pStyle w:val="aff0"/>
              <w:ind w:firstLine="0"/>
              <w:jc w:val="center"/>
              <w:rPr>
                <w:sz w:val="20"/>
                <w:szCs w:val="20"/>
                <w:lang w:val="ru-RU"/>
              </w:rPr>
            </w:pPr>
            <w:r>
              <w:rPr>
                <w:sz w:val="20"/>
                <w:szCs w:val="20"/>
                <w:lang w:val="ru-RU"/>
              </w:rPr>
              <w:t>264,69</w:t>
            </w:r>
          </w:p>
        </w:tc>
        <w:tc>
          <w:tcPr>
            <w:tcW w:w="1197" w:type="dxa"/>
          </w:tcPr>
          <w:p w14:paraId="6685B81F" w14:textId="038076AE" w:rsidR="00A85C5A" w:rsidRPr="00A17B7B" w:rsidRDefault="00A85C5A" w:rsidP="00A85C5A">
            <w:pPr>
              <w:pStyle w:val="aff0"/>
              <w:ind w:firstLine="0"/>
              <w:jc w:val="center"/>
              <w:rPr>
                <w:sz w:val="20"/>
                <w:szCs w:val="20"/>
                <w:lang w:val="ru-RU"/>
              </w:rPr>
            </w:pPr>
            <w:r>
              <w:rPr>
                <w:sz w:val="20"/>
                <w:szCs w:val="20"/>
                <w:lang w:val="ru-RU"/>
              </w:rPr>
              <w:t>336,54</w:t>
            </w:r>
          </w:p>
        </w:tc>
      </w:tr>
      <w:tr w:rsidR="00A85C5A" w:rsidRPr="00660F78" w14:paraId="3B52DBD4" w14:textId="77777777" w:rsidTr="009B5D55">
        <w:trPr>
          <w:cantSplit/>
        </w:trPr>
        <w:tc>
          <w:tcPr>
            <w:tcW w:w="585" w:type="dxa"/>
            <w:shd w:val="clear" w:color="auto" w:fill="D9D9D9" w:themeFill="background1" w:themeFillShade="D9"/>
          </w:tcPr>
          <w:p w14:paraId="0CBEA838" w14:textId="2A6F59DE" w:rsidR="00A85C5A" w:rsidRPr="00905D9D" w:rsidRDefault="00A85C5A" w:rsidP="00A85C5A">
            <w:pPr>
              <w:pStyle w:val="aff0"/>
              <w:ind w:firstLine="0"/>
              <w:jc w:val="center"/>
              <w:rPr>
                <w:b/>
                <w:i/>
                <w:sz w:val="20"/>
                <w:szCs w:val="20"/>
                <w:lang w:val="ru-RU"/>
              </w:rPr>
            </w:pPr>
            <w:r>
              <w:rPr>
                <w:b/>
                <w:i/>
                <w:sz w:val="20"/>
                <w:szCs w:val="20"/>
                <w:lang w:val="ru-RU"/>
              </w:rPr>
              <w:t>6.</w:t>
            </w:r>
            <w:r w:rsidRPr="00905D9D">
              <w:rPr>
                <w:b/>
                <w:i/>
                <w:sz w:val="20"/>
                <w:szCs w:val="20"/>
                <w:lang w:val="ru-RU"/>
              </w:rPr>
              <w:t>3</w:t>
            </w:r>
          </w:p>
        </w:tc>
        <w:tc>
          <w:tcPr>
            <w:tcW w:w="5284" w:type="dxa"/>
            <w:shd w:val="clear" w:color="auto" w:fill="F2F2F2" w:themeFill="background1" w:themeFillShade="F2"/>
          </w:tcPr>
          <w:p w14:paraId="094826DE" w14:textId="77777777" w:rsidR="00A85C5A" w:rsidRPr="00A17B7B" w:rsidRDefault="00A85C5A" w:rsidP="00A85C5A">
            <w:pPr>
              <w:pStyle w:val="aff0"/>
              <w:ind w:firstLine="0"/>
              <w:jc w:val="left"/>
              <w:rPr>
                <w:b/>
                <w:i/>
                <w:sz w:val="20"/>
                <w:szCs w:val="20"/>
                <w:lang w:val="ru-RU"/>
              </w:rPr>
            </w:pPr>
            <w:r w:rsidRPr="00A17B7B">
              <w:rPr>
                <w:b/>
                <w:i/>
                <w:sz w:val="20"/>
                <w:szCs w:val="20"/>
                <w:lang w:val="ru-RU"/>
              </w:rPr>
              <w:t xml:space="preserve">Энергопотребление </w:t>
            </w:r>
          </w:p>
        </w:tc>
        <w:tc>
          <w:tcPr>
            <w:tcW w:w="1073" w:type="dxa"/>
          </w:tcPr>
          <w:p w14:paraId="3007C0CE" w14:textId="77777777" w:rsidR="00A85C5A" w:rsidRPr="00A17B7B" w:rsidRDefault="00A85C5A" w:rsidP="00A85C5A">
            <w:pPr>
              <w:pStyle w:val="aff0"/>
              <w:ind w:firstLine="0"/>
              <w:jc w:val="center"/>
              <w:rPr>
                <w:sz w:val="20"/>
                <w:szCs w:val="20"/>
                <w:lang w:val="ru-RU"/>
              </w:rPr>
            </w:pPr>
            <w:r w:rsidRPr="00A17B7B">
              <w:rPr>
                <w:sz w:val="20"/>
                <w:szCs w:val="20"/>
                <w:lang w:val="ru-RU"/>
              </w:rPr>
              <w:t>тыс. кВт в год</w:t>
            </w:r>
          </w:p>
        </w:tc>
        <w:tc>
          <w:tcPr>
            <w:tcW w:w="1274" w:type="dxa"/>
          </w:tcPr>
          <w:p w14:paraId="347C747B" w14:textId="0BD4B35F" w:rsidR="00A85C5A" w:rsidRPr="00A17B7B" w:rsidRDefault="00A85C5A" w:rsidP="00A85C5A">
            <w:pPr>
              <w:pStyle w:val="aff0"/>
              <w:ind w:firstLine="0"/>
              <w:jc w:val="center"/>
              <w:rPr>
                <w:sz w:val="20"/>
                <w:szCs w:val="20"/>
                <w:lang w:val="ru-RU"/>
              </w:rPr>
            </w:pPr>
            <w:r>
              <w:rPr>
                <w:sz w:val="20"/>
                <w:szCs w:val="20"/>
                <w:lang w:val="ru-RU"/>
              </w:rPr>
              <w:t>821,75</w:t>
            </w:r>
          </w:p>
        </w:tc>
        <w:tc>
          <w:tcPr>
            <w:tcW w:w="1197" w:type="dxa"/>
          </w:tcPr>
          <w:p w14:paraId="258D5DC4" w14:textId="7255B697" w:rsidR="00A85C5A" w:rsidRPr="00A17B7B" w:rsidRDefault="00A85C5A" w:rsidP="00A85C5A">
            <w:pPr>
              <w:pStyle w:val="aff0"/>
              <w:ind w:firstLine="0"/>
              <w:jc w:val="center"/>
              <w:rPr>
                <w:sz w:val="20"/>
                <w:szCs w:val="20"/>
                <w:lang w:val="ru-RU"/>
              </w:rPr>
            </w:pPr>
            <w:r>
              <w:rPr>
                <w:sz w:val="20"/>
                <w:szCs w:val="20"/>
                <w:lang w:val="ru-RU"/>
              </w:rPr>
              <w:t>1043,1</w:t>
            </w:r>
          </w:p>
        </w:tc>
      </w:tr>
      <w:tr w:rsidR="00A85C5A" w:rsidRPr="00660F78" w14:paraId="0C496C7F" w14:textId="77777777" w:rsidTr="00570F53">
        <w:trPr>
          <w:cantSplit/>
        </w:trPr>
        <w:tc>
          <w:tcPr>
            <w:tcW w:w="585" w:type="dxa"/>
            <w:shd w:val="clear" w:color="auto" w:fill="D9D9D9" w:themeFill="background1" w:themeFillShade="D9"/>
          </w:tcPr>
          <w:p w14:paraId="74C8339F" w14:textId="7B8A8CC8" w:rsidR="00A85C5A" w:rsidRPr="00660F78" w:rsidRDefault="00A85C5A" w:rsidP="00A85C5A">
            <w:pPr>
              <w:pStyle w:val="aff0"/>
              <w:ind w:firstLine="0"/>
              <w:jc w:val="center"/>
              <w:rPr>
                <w:b/>
                <w:i/>
                <w:sz w:val="20"/>
                <w:szCs w:val="20"/>
                <w:highlight w:val="cyan"/>
                <w:lang w:val="ru-RU"/>
              </w:rPr>
            </w:pPr>
            <w:r>
              <w:rPr>
                <w:b/>
                <w:i/>
                <w:sz w:val="20"/>
                <w:szCs w:val="20"/>
                <w:lang w:val="ru-RU"/>
              </w:rPr>
              <w:lastRenderedPageBreak/>
              <w:t>6.</w:t>
            </w:r>
            <w:r w:rsidRPr="00B47599">
              <w:rPr>
                <w:b/>
                <w:i/>
                <w:sz w:val="20"/>
                <w:szCs w:val="20"/>
                <w:lang w:val="ru-RU"/>
              </w:rPr>
              <w:t>4</w:t>
            </w:r>
          </w:p>
        </w:tc>
        <w:tc>
          <w:tcPr>
            <w:tcW w:w="5284" w:type="dxa"/>
            <w:shd w:val="clear" w:color="auto" w:fill="F2F2F2" w:themeFill="background1" w:themeFillShade="F2"/>
          </w:tcPr>
          <w:p w14:paraId="3F715246" w14:textId="77777777" w:rsidR="00A85C5A" w:rsidRPr="00A17B7B" w:rsidRDefault="00A85C5A" w:rsidP="00A85C5A">
            <w:pPr>
              <w:pStyle w:val="aff0"/>
              <w:ind w:firstLine="0"/>
              <w:jc w:val="left"/>
              <w:rPr>
                <w:b/>
                <w:i/>
                <w:sz w:val="20"/>
                <w:szCs w:val="20"/>
                <w:lang w:val="ru-RU"/>
              </w:rPr>
            </w:pPr>
            <w:r w:rsidRPr="00A17B7B">
              <w:rPr>
                <w:b/>
                <w:i/>
                <w:sz w:val="20"/>
                <w:szCs w:val="20"/>
                <w:lang w:val="ru-RU"/>
              </w:rPr>
              <w:t>Потребление газа</w:t>
            </w:r>
          </w:p>
        </w:tc>
        <w:tc>
          <w:tcPr>
            <w:tcW w:w="1073" w:type="dxa"/>
          </w:tcPr>
          <w:p w14:paraId="796E167A" w14:textId="77777777" w:rsidR="00A85C5A" w:rsidRPr="00A17B7B" w:rsidRDefault="00A85C5A" w:rsidP="00A85C5A">
            <w:pPr>
              <w:pStyle w:val="aff0"/>
              <w:ind w:firstLine="0"/>
              <w:jc w:val="center"/>
              <w:rPr>
                <w:sz w:val="20"/>
                <w:szCs w:val="20"/>
                <w:lang w:val="ru-RU"/>
              </w:rPr>
            </w:pPr>
            <w:r w:rsidRPr="00A17B7B">
              <w:rPr>
                <w:sz w:val="20"/>
                <w:szCs w:val="20"/>
                <w:lang w:val="ru-RU"/>
              </w:rPr>
              <w:t>тыс. м</w:t>
            </w:r>
            <w:r w:rsidRPr="00A17B7B">
              <w:rPr>
                <w:sz w:val="20"/>
                <w:szCs w:val="20"/>
                <w:vertAlign w:val="superscript"/>
                <w:lang w:val="ru-RU"/>
              </w:rPr>
              <w:t>3</w:t>
            </w:r>
            <w:r w:rsidRPr="00A17B7B">
              <w:rPr>
                <w:sz w:val="20"/>
                <w:szCs w:val="20"/>
                <w:lang w:val="ru-RU"/>
              </w:rPr>
              <w:t>/ год</w:t>
            </w:r>
          </w:p>
        </w:tc>
        <w:tc>
          <w:tcPr>
            <w:tcW w:w="2471" w:type="dxa"/>
            <w:gridSpan w:val="2"/>
          </w:tcPr>
          <w:p w14:paraId="1FBC0CF2" w14:textId="2593CC63" w:rsidR="00A85C5A" w:rsidRPr="00A17B7B" w:rsidRDefault="00A85C5A" w:rsidP="00A85C5A">
            <w:pPr>
              <w:pStyle w:val="aff0"/>
              <w:ind w:firstLine="0"/>
              <w:jc w:val="center"/>
              <w:rPr>
                <w:sz w:val="20"/>
                <w:szCs w:val="20"/>
                <w:lang w:val="ru-RU"/>
              </w:rPr>
            </w:pPr>
            <w:r>
              <w:rPr>
                <w:sz w:val="20"/>
                <w:szCs w:val="20"/>
                <w:lang w:val="ru-RU"/>
              </w:rPr>
              <w:t>Данные отсутствуют</w:t>
            </w:r>
          </w:p>
        </w:tc>
      </w:tr>
      <w:tr w:rsidR="00A85C5A" w:rsidRPr="00616D2B" w14:paraId="05D8E0C2" w14:textId="77777777" w:rsidTr="009B5D55">
        <w:trPr>
          <w:cantSplit/>
        </w:trPr>
        <w:tc>
          <w:tcPr>
            <w:tcW w:w="585" w:type="dxa"/>
            <w:shd w:val="clear" w:color="auto" w:fill="D9D9D9" w:themeFill="background1" w:themeFillShade="D9"/>
          </w:tcPr>
          <w:p w14:paraId="77D3E9AC" w14:textId="0D47D310" w:rsidR="00A85C5A" w:rsidRPr="00905D9D" w:rsidRDefault="00A85C5A" w:rsidP="00A85C5A">
            <w:pPr>
              <w:pStyle w:val="aff0"/>
              <w:ind w:firstLine="0"/>
              <w:jc w:val="center"/>
              <w:rPr>
                <w:b/>
                <w:i/>
                <w:sz w:val="20"/>
                <w:szCs w:val="20"/>
                <w:lang w:val="ru-RU"/>
              </w:rPr>
            </w:pPr>
            <w:r>
              <w:rPr>
                <w:b/>
                <w:i/>
                <w:sz w:val="20"/>
                <w:szCs w:val="20"/>
                <w:lang w:val="ru-RU"/>
              </w:rPr>
              <w:t>6.</w:t>
            </w:r>
            <w:r w:rsidRPr="00905D9D">
              <w:rPr>
                <w:b/>
                <w:i/>
                <w:sz w:val="20"/>
                <w:szCs w:val="20"/>
                <w:lang w:val="ru-RU"/>
              </w:rPr>
              <w:t>5</w:t>
            </w:r>
          </w:p>
        </w:tc>
        <w:tc>
          <w:tcPr>
            <w:tcW w:w="5284" w:type="dxa"/>
            <w:shd w:val="clear" w:color="auto" w:fill="F2F2F2" w:themeFill="background1" w:themeFillShade="F2"/>
          </w:tcPr>
          <w:p w14:paraId="17B86BC4" w14:textId="77777777" w:rsidR="00A85C5A" w:rsidRPr="00A17B7B" w:rsidRDefault="00A85C5A" w:rsidP="00A85C5A">
            <w:pPr>
              <w:pStyle w:val="aff0"/>
              <w:ind w:firstLine="0"/>
              <w:jc w:val="left"/>
              <w:rPr>
                <w:b/>
                <w:i/>
                <w:sz w:val="20"/>
                <w:szCs w:val="20"/>
                <w:lang w:val="ru-RU"/>
              </w:rPr>
            </w:pPr>
            <w:r w:rsidRPr="00A17B7B">
              <w:rPr>
                <w:b/>
                <w:i/>
                <w:sz w:val="20"/>
                <w:szCs w:val="20"/>
                <w:lang w:val="ru-RU"/>
              </w:rPr>
              <w:t>Санитарная очистка территорий. Количество твердых коммунальных отходов</w:t>
            </w:r>
          </w:p>
        </w:tc>
        <w:tc>
          <w:tcPr>
            <w:tcW w:w="1073" w:type="dxa"/>
          </w:tcPr>
          <w:p w14:paraId="190AF07C" w14:textId="77777777" w:rsidR="00A85C5A" w:rsidRPr="00A17B7B" w:rsidRDefault="00A85C5A" w:rsidP="00A85C5A">
            <w:pPr>
              <w:pStyle w:val="aff0"/>
              <w:ind w:firstLine="0"/>
              <w:jc w:val="center"/>
              <w:rPr>
                <w:sz w:val="20"/>
                <w:szCs w:val="20"/>
                <w:lang w:val="ru-RU"/>
              </w:rPr>
            </w:pPr>
            <w:r w:rsidRPr="00A17B7B">
              <w:rPr>
                <w:sz w:val="20"/>
                <w:szCs w:val="20"/>
                <w:lang w:val="ru-RU"/>
              </w:rPr>
              <w:t>тонн/год</w:t>
            </w:r>
          </w:p>
        </w:tc>
        <w:tc>
          <w:tcPr>
            <w:tcW w:w="1274" w:type="dxa"/>
          </w:tcPr>
          <w:p w14:paraId="53B873F3" w14:textId="18B5A702" w:rsidR="00A85C5A" w:rsidRPr="00A17B7B" w:rsidRDefault="00A85C5A" w:rsidP="00A85C5A">
            <w:pPr>
              <w:pStyle w:val="aff0"/>
              <w:ind w:firstLine="0"/>
              <w:jc w:val="center"/>
              <w:rPr>
                <w:sz w:val="20"/>
                <w:szCs w:val="20"/>
                <w:lang w:val="ru-RU"/>
              </w:rPr>
            </w:pPr>
            <w:r>
              <w:rPr>
                <w:sz w:val="20"/>
                <w:szCs w:val="20"/>
                <w:lang w:val="ru-RU"/>
              </w:rPr>
              <w:t>259,5</w:t>
            </w:r>
          </w:p>
        </w:tc>
        <w:tc>
          <w:tcPr>
            <w:tcW w:w="1197" w:type="dxa"/>
          </w:tcPr>
          <w:p w14:paraId="6645263D" w14:textId="5D4AC6B3" w:rsidR="00A85C5A" w:rsidRPr="00A17B7B" w:rsidRDefault="00A85C5A" w:rsidP="00A85C5A">
            <w:pPr>
              <w:pStyle w:val="aff0"/>
              <w:ind w:firstLine="0"/>
              <w:jc w:val="center"/>
              <w:rPr>
                <w:sz w:val="20"/>
                <w:szCs w:val="20"/>
                <w:lang w:val="ru-RU"/>
              </w:rPr>
            </w:pPr>
            <w:r>
              <w:rPr>
                <w:sz w:val="20"/>
                <w:szCs w:val="20"/>
                <w:lang w:val="ru-RU"/>
              </w:rPr>
              <w:t>329,4</w:t>
            </w:r>
          </w:p>
        </w:tc>
      </w:tr>
    </w:tbl>
    <w:p w14:paraId="6C3329D9" w14:textId="7EF8D12E" w:rsidR="00970000" w:rsidRDefault="00970000">
      <w:pPr>
        <w:spacing w:after="200" w:line="276" w:lineRule="auto"/>
        <w:ind w:firstLine="0"/>
        <w:jc w:val="left"/>
        <w:rPr>
          <w:rFonts w:eastAsia="Times New Roman" w:cs="Times New Roman"/>
          <w:szCs w:val="24"/>
          <w:lang w:eastAsia="ar-SA" w:bidi="en-US"/>
        </w:rPr>
      </w:pPr>
    </w:p>
    <w:sectPr w:rsidR="00970000" w:rsidSect="00691B8F">
      <w:pgSz w:w="11906" w:h="16838"/>
      <w:pgMar w:top="1701" w:right="851" w:bottom="1134" w:left="1701" w:header="709" w:footer="709" w:gutter="0"/>
      <w:pgBorders>
        <w:top w:val="thinThickSmallGap" w:sz="18" w:space="8" w:color="auto"/>
        <w:left w:val="thinThickSmallGap" w:sz="18" w:space="8" w:color="auto"/>
        <w:bottom w:val="thickThinSmallGap" w:sz="18" w:space="8" w:color="auto"/>
        <w:right w:val="thickThinSmallGap" w:sz="18" w:space="8" w:color="auto"/>
      </w:pgBorders>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A1F3F" w14:textId="77777777" w:rsidR="007A6F57" w:rsidRDefault="007A6F57" w:rsidP="004E778C">
      <w:r>
        <w:separator/>
      </w:r>
    </w:p>
  </w:endnote>
  <w:endnote w:type="continuationSeparator" w:id="0">
    <w:p w14:paraId="6AB936EA" w14:textId="77777777" w:rsidR="007A6F57" w:rsidRDefault="007A6F57" w:rsidP="004E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MS Mincho"/>
    <w:panose1 w:val="00000000000000000000"/>
    <w:charset w:val="80"/>
    <w:family w:val="auto"/>
    <w:notTrueType/>
    <w:pitch w:val="default"/>
    <w:sig w:usb0="00000000" w:usb1="08070000" w:usb2="00000010" w:usb3="00000000" w:csb0="00020000" w:csb1="00000000"/>
  </w:font>
  <w:font w:name="OpenSymbol">
    <w:altName w:val="Times New Roman"/>
    <w:charset w:val="00"/>
    <w:family w:val="auto"/>
    <w:pitch w:val="variable"/>
    <w:sig w:usb0="00000003"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2073E" w14:textId="77777777" w:rsidR="00534BE6" w:rsidRDefault="00534BE6" w:rsidP="00CF056D">
    <w:pPr>
      <w:pStyle w:val="af3"/>
      <w:ind w:firstLine="0"/>
      <w:jc w:val="right"/>
    </w:pPr>
    <w:r>
      <w:t>_____________________________________________________________________________________________</w:t>
    </w:r>
  </w:p>
  <w:p w14:paraId="531CD4D3" w14:textId="77777777" w:rsidR="00534BE6" w:rsidRDefault="00173864" w:rsidP="00706D69">
    <w:pPr>
      <w:pStyle w:val="af3"/>
    </w:pPr>
    <w:sdt>
      <w:sdtPr>
        <w:id w:val="44548584"/>
        <w:docPartObj>
          <w:docPartGallery w:val="Page Numbers (Bottom of Page)"/>
          <w:docPartUnique/>
        </w:docPartObj>
      </w:sdtPr>
      <w:sdtEndPr/>
      <w:sdtContent>
        <w:r w:rsidR="00534BE6">
          <w:t xml:space="preserve">ООО «САРСТРОЙНИИПРОЕКТ», 2018 г. </w:t>
        </w:r>
        <w:r w:rsidR="00534BE6">
          <w:tab/>
        </w:r>
        <w:r w:rsidR="00534BE6">
          <w:tab/>
        </w:r>
        <w:r w:rsidR="00534BE6">
          <w:fldChar w:fldCharType="begin"/>
        </w:r>
        <w:r w:rsidR="00534BE6">
          <w:instrText xml:space="preserve"> PAGE   \* MERGEFORMAT </w:instrText>
        </w:r>
        <w:r w:rsidR="00534BE6">
          <w:fldChar w:fldCharType="separate"/>
        </w:r>
        <w:r>
          <w:rPr>
            <w:noProof/>
          </w:rPr>
          <w:t>56</w:t>
        </w:r>
        <w:r w:rsidR="00534BE6">
          <w:rPr>
            <w:noProof/>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D94718" w14:textId="77777777" w:rsidR="007A6F57" w:rsidRDefault="007A6F57" w:rsidP="004E778C">
      <w:r>
        <w:separator/>
      </w:r>
    </w:p>
  </w:footnote>
  <w:footnote w:type="continuationSeparator" w:id="0">
    <w:p w14:paraId="67D2423A" w14:textId="77777777" w:rsidR="007A6F57" w:rsidRDefault="007A6F57" w:rsidP="004E77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2D02C8" w14:textId="43288B7D" w:rsidR="00534BE6" w:rsidRDefault="00534BE6" w:rsidP="00C3270B">
    <w:pPr>
      <w:pStyle w:val="af1"/>
      <w:pBdr>
        <w:bottom w:val="inset" w:sz="6" w:space="1" w:color="auto"/>
      </w:pBdr>
      <w:tabs>
        <w:tab w:val="clear" w:pos="4677"/>
      </w:tabs>
      <w:spacing w:line="300" w:lineRule="auto"/>
      <w:jc w:val="center"/>
      <w:rPr>
        <w:sz w:val="20"/>
        <w:szCs w:val="20"/>
      </w:rPr>
    </w:pPr>
    <w:r>
      <w:rPr>
        <w:sz w:val="20"/>
        <w:szCs w:val="20"/>
      </w:rPr>
      <w:t xml:space="preserve">Генеральный план сельского поселения </w:t>
    </w:r>
    <w:proofErr w:type="spellStart"/>
    <w:r>
      <w:rPr>
        <w:sz w:val="20"/>
        <w:szCs w:val="20"/>
      </w:rPr>
      <w:t>Руч</w:t>
    </w:r>
    <w:proofErr w:type="spellEnd"/>
    <w:r>
      <w:rPr>
        <w:sz w:val="20"/>
        <w:szCs w:val="20"/>
      </w:rPr>
      <w:t xml:space="preserve"> </w:t>
    </w:r>
    <w:proofErr w:type="spellStart"/>
    <w:r>
      <w:rPr>
        <w:sz w:val="20"/>
        <w:szCs w:val="20"/>
      </w:rPr>
      <w:t>Усть-Куломского</w:t>
    </w:r>
    <w:proofErr w:type="spellEnd"/>
    <w:r>
      <w:rPr>
        <w:sz w:val="20"/>
        <w:szCs w:val="20"/>
      </w:rPr>
      <w:t xml:space="preserve"> муниципального района </w:t>
    </w:r>
  </w:p>
  <w:p w14:paraId="57D06FF2" w14:textId="46281987" w:rsidR="00534BE6" w:rsidRPr="00C3270B" w:rsidRDefault="00534BE6" w:rsidP="00C3270B">
    <w:pPr>
      <w:pStyle w:val="af1"/>
      <w:pBdr>
        <w:bottom w:val="inset" w:sz="6" w:space="1" w:color="auto"/>
      </w:pBdr>
      <w:tabs>
        <w:tab w:val="clear" w:pos="4677"/>
      </w:tabs>
      <w:spacing w:line="300" w:lineRule="auto"/>
      <w:jc w:val="center"/>
      <w:rPr>
        <w:sz w:val="20"/>
        <w:szCs w:val="20"/>
      </w:rPr>
    </w:pPr>
    <w:r>
      <w:rPr>
        <w:sz w:val="20"/>
        <w:szCs w:val="20"/>
      </w:rPr>
      <w:t>Республики Коми.</w:t>
    </w:r>
    <w:r w:rsidRPr="00A67862">
      <w:rPr>
        <w:sz w:val="20"/>
        <w:szCs w:val="20"/>
      </w:rPr>
      <w:t xml:space="preserve"> </w:t>
    </w:r>
    <w:r>
      <w:rPr>
        <w:sz w:val="20"/>
        <w:szCs w:val="20"/>
      </w:rPr>
      <w:t>Том 1</w:t>
    </w:r>
    <w:r w:rsidRPr="003C5C40">
      <w:rPr>
        <w:sz w:val="20"/>
        <w:szCs w:val="20"/>
      </w:rPr>
      <w:t xml:space="preserve">. </w:t>
    </w:r>
    <w:r>
      <w:rPr>
        <w:sz w:val="20"/>
        <w:szCs w:val="20"/>
      </w:rPr>
      <w:t>Положение о территориальном планировании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4" w15:restartNumberingAfterBreak="0">
    <w:nsid w:val="00000006"/>
    <w:multiLevelType w:val="singleLevel"/>
    <w:tmpl w:val="00000006"/>
    <w:name w:val="WW8Num6"/>
    <w:lvl w:ilvl="0">
      <w:start w:val="1"/>
      <w:numFmt w:val="decimal"/>
      <w:lvlText w:val="%1."/>
      <w:lvlJc w:val="left"/>
      <w:pPr>
        <w:tabs>
          <w:tab w:val="num" w:pos="0"/>
        </w:tabs>
        <w:ind w:left="720" w:hanging="360"/>
      </w:pPr>
    </w:lvl>
  </w:abstractNum>
  <w:abstractNum w:abstractNumId="5" w15:restartNumberingAfterBreak="0">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6" w15:restartNumberingAfterBreak="0">
    <w:nsid w:val="03713135"/>
    <w:multiLevelType w:val="hybridMultilevel"/>
    <w:tmpl w:val="061CC2D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081134C8"/>
    <w:multiLevelType w:val="hybridMultilevel"/>
    <w:tmpl w:val="371CB2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9A06435"/>
    <w:multiLevelType w:val="hybridMultilevel"/>
    <w:tmpl w:val="1846B1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0C140149"/>
    <w:multiLevelType w:val="hybridMultilevel"/>
    <w:tmpl w:val="EBCEEA50"/>
    <w:lvl w:ilvl="0" w:tplc="3BDCB3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05010D5"/>
    <w:multiLevelType w:val="hybridMultilevel"/>
    <w:tmpl w:val="FC2264D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62137FC"/>
    <w:multiLevelType w:val="hybridMultilevel"/>
    <w:tmpl w:val="F0FCB366"/>
    <w:lvl w:ilvl="0" w:tplc="5E8481C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189B1A75"/>
    <w:multiLevelType w:val="hybridMultilevel"/>
    <w:tmpl w:val="45D2F8E4"/>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B831996"/>
    <w:multiLevelType w:val="hybridMultilevel"/>
    <w:tmpl w:val="9F88B190"/>
    <w:lvl w:ilvl="0" w:tplc="3BDCB3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185236F"/>
    <w:multiLevelType w:val="hybridMultilevel"/>
    <w:tmpl w:val="482290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2647C8D"/>
    <w:multiLevelType w:val="hybridMultilevel"/>
    <w:tmpl w:val="24D8B664"/>
    <w:lvl w:ilvl="0" w:tplc="5E8481CE">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6" w15:restartNumberingAfterBreak="0">
    <w:nsid w:val="27B21604"/>
    <w:multiLevelType w:val="hybridMultilevel"/>
    <w:tmpl w:val="42700CCA"/>
    <w:lvl w:ilvl="0" w:tplc="04190011">
      <w:start w:val="1"/>
      <w:numFmt w:val="decimal"/>
      <w:lvlText w:val="%1)"/>
      <w:lvlJc w:val="left"/>
      <w:pPr>
        <w:tabs>
          <w:tab w:val="num" w:pos="861"/>
        </w:tabs>
        <w:ind w:left="861" w:hanging="360"/>
      </w:pPr>
      <w:rPr>
        <w:rFonts w:cs="Times New Roman"/>
      </w:rPr>
    </w:lvl>
    <w:lvl w:ilvl="1" w:tplc="04190019">
      <w:start w:val="1"/>
      <w:numFmt w:val="lowerLetter"/>
      <w:lvlText w:val="%2."/>
      <w:lvlJc w:val="left"/>
      <w:pPr>
        <w:tabs>
          <w:tab w:val="num" w:pos="1581"/>
        </w:tabs>
        <w:ind w:left="1581" w:hanging="360"/>
      </w:pPr>
      <w:rPr>
        <w:rFonts w:cs="Times New Roman"/>
      </w:rPr>
    </w:lvl>
    <w:lvl w:ilvl="2" w:tplc="0419001B">
      <w:start w:val="1"/>
      <w:numFmt w:val="lowerRoman"/>
      <w:lvlText w:val="%3."/>
      <w:lvlJc w:val="right"/>
      <w:pPr>
        <w:tabs>
          <w:tab w:val="num" w:pos="2301"/>
        </w:tabs>
        <w:ind w:left="2301" w:hanging="180"/>
      </w:pPr>
      <w:rPr>
        <w:rFonts w:cs="Times New Roman"/>
      </w:rPr>
    </w:lvl>
    <w:lvl w:ilvl="3" w:tplc="0419000F">
      <w:start w:val="1"/>
      <w:numFmt w:val="decimal"/>
      <w:lvlText w:val="%4."/>
      <w:lvlJc w:val="left"/>
      <w:pPr>
        <w:tabs>
          <w:tab w:val="num" w:pos="3021"/>
        </w:tabs>
        <w:ind w:left="3021" w:hanging="360"/>
      </w:pPr>
      <w:rPr>
        <w:rFonts w:cs="Times New Roman"/>
      </w:rPr>
    </w:lvl>
    <w:lvl w:ilvl="4" w:tplc="04190019">
      <w:start w:val="1"/>
      <w:numFmt w:val="lowerLetter"/>
      <w:lvlText w:val="%5."/>
      <w:lvlJc w:val="left"/>
      <w:pPr>
        <w:tabs>
          <w:tab w:val="num" w:pos="3741"/>
        </w:tabs>
        <w:ind w:left="3741" w:hanging="360"/>
      </w:pPr>
      <w:rPr>
        <w:rFonts w:cs="Times New Roman"/>
      </w:rPr>
    </w:lvl>
    <w:lvl w:ilvl="5" w:tplc="0419001B">
      <w:start w:val="1"/>
      <w:numFmt w:val="lowerRoman"/>
      <w:lvlText w:val="%6."/>
      <w:lvlJc w:val="right"/>
      <w:pPr>
        <w:tabs>
          <w:tab w:val="num" w:pos="4461"/>
        </w:tabs>
        <w:ind w:left="4461" w:hanging="180"/>
      </w:pPr>
      <w:rPr>
        <w:rFonts w:cs="Times New Roman"/>
      </w:rPr>
    </w:lvl>
    <w:lvl w:ilvl="6" w:tplc="0419000F">
      <w:start w:val="1"/>
      <w:numFmt w:val="decimal"/>
      <w:lvlText w:val="%7."/>
      <w:lvlJc w:val="left"/>
      <w:pPr>
        <w:tabs>
          <w:tab w:val="num" w:pos="5181"/>
        </w:tabs>
        <w:ind w:left="5181" w:hanging="360"/>
      </w:pPr>
      <w:rPr>
        <w:rFonts w:cs="Times New Roman"/>
      </w:rPr>
    </w:lvl>
    <w:lvl w:ilvl="7" w:tplc="04190019">
      <w:start w:val="1"/>
      <w:numFmt w:val="lowerLetter"/>
      <w:lvlText w:val="%8."/>
      <w:lvlJc w:val="left"/>
      <w:pPr>
        <w:tabs>
          <w:tab w:val="num" w:pos="5901"/>
        </w:tabs>
        <w:ind w:left="5901" w:hanging="360"/>
      </w:pPr>
      <w:rPr>
        <w:rFonts w:cs="Times New Roman"/>
      </w:rPr>
    </w:lvl>
    <w:lvl w:ilvl="8" w:tplc="0419001B">
      <w:start w:val="1"/>
      <w:numFmt w:val="lowerRoman"/>
      <w:lvlText w:val="%9."/>
      <w:lvlJc w:val="right"/>
      <w:pPr>
        <w:tabs>
          <w:tab w:val="num" w:pos="6621"/>
        </w:tabs>
        <w:ind w:left="6621" w:hanging="180"/>
      </w:pPr>
      <w:rPr>
        <w:rFonts w:cs="Times New Roman"/>
      </w:rPr>
    </w:lvl>
  </w:abstractNum>
  <w:abstractNum w:abstractNumId="17" w15:restartNumberingAfterBreak="0">
    <w:nsid w:val="28A45199"/>
    <w:multiLevelType w:val="hybridMultilevel"/>
    <w:tmpl w:val="3DC4E388"/>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08521F9"/>
    <w:multiLevelType w:val="hybridMultilevel"/>
    <w:tmpl w:val="24CC26C0"/>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1F24C2E"/>
    <w:multiLevelType w:val="hybridMultilevel"/>
    <w:tmpl w:val="8410DB4A"/>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93C0176"/>
    <w:multiLevelType w:val="hybridMultilevel"/>
    <w:tmpl w:val="54D848D4"/>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C874C6E"/>
    <w:multiLevelType w:val="hybridMultilevel"/>
    <w:tmpl w:val="B9D4746A"/>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CFD760F"/>
    <w:multiLevelType w:val="hybridMultilevel"/>
    <w:tmpl w:val="F202DAC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FDB0069"/>
    <w:multiLevelType w:val="hybridMultilevel"/>
    <w:tmpl w:val="B05EAC2A"/>
    <w:lvl w:ilvl="0" w:tplc="3BDCB3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63061C9"/>
    <w:multiLevelType w:val="hybridMultilevel"/>
    <w:tmpl w:val="36D6F6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906368E"/>
    <w:multiLevelType w:val="hybridMultilevel"/>
    <w:tmpl w:val="457C2BF4"/>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93380E"/>
    <w:multiLevelType w:val="hybridMultilevel"/>
    <w:tmpl w:val="434ACC3E"/>
    <w:lvl w:ilvl="0" w:tplc="8D522CF2">
      <w:start w:val="1"/>
      <w:numFmt w:val="bullet"/>
      <w:pStyle w:val="2"/>
      <w:lvlText w:val="−"/>
      <w:lvlJc w:val="left"/>
      <w:pPr>
        <w:tabs>
          <w:tab w:val="num" w:pos="1353"/>
        </w:tabs>
        <w:ind w:left="1353" w:hanging="360"/>
      </w:pPr>
      <w:rPr>
        <w:rFonts w:ascii="Times New Roman" w:hAnsi="Times New Roman" w:cs="Times New Roman" w:hint="default"/>
      </w:rPr>
    </w:lvl>
    <w:lvl w:ilvl="1" w:tplc="04190003" w:tentative="1">
      <w:start w:val="1"/>
      <w:numFmt w:val="bullet"/>
      <w:lvlText w:val="o"/>
      <w:lvlJc w:val="left"/>
      <w:pPr>
        <w:tabs>
          <w:tab w:val="num" w:pos="-436"/>
        </w:tabs>
        <w:ind w:left="-436" w:hanging="360"/>
      </w:pPr>
      <w:rPr>
        <w:rFonts w:ascii="Courier New" w:hAnsi="Courier New" w:cs="Courier New" w:hint="default"/>
      </w:rPr>
    </w:lvl>
    <w:lvl w:ilvl="2" w:tplc="04190005" w:tentative="1">
      <w:start w:val="1"/>
      <w:numFmt w:val="bullet"/>
      <w:lvlText w:val=""/>
      <w:lvlJc w:val="left"/>
      <w:pPr>
        <w:tabs>
          <w:tab w:val="num" w:pos="284"/>
        </w:tabs>
        <w:ind w:left="284" w:hanging="360"/>
      </w:pPr>
      <w:rPr>
        <w:rFonts w:ascii="Wingdings" w:hAnsi="Wingdings" w:hint="default"/>
      </w:rPr>
    </w:lvl>
    <w:lvl w:ilvl="3" w:tplc="04190001" w:tentative="1">
      <w:start w:val="1"/>
      <w:numFmt w:val="bullet"/>
      <w:lvlText w:val=""/>
      <w:lvlJc w:val="left"/>
      <w:pPr>
        <w:tabs>
          <w:tab w:val="num" w:pos="1004"/>
        </w:tabs>
        <w:ind w:left="1004" w:hanging="360"/>
      </w:pPr>
      <w:rPr>
        <w:rFonts w:ascii="Symbol" w:hAnsi="Symbol" w:hint="default"/>
      </w:rPr>
    </w:lvl>
    <w:lvl w:ilvl="4" w:tplc="04190003" w:tentative="1">
      <w:start w:val="1"/>
      <w:numFmt w:val="bullet"/>
      <w:lvlText w:val="o"/>
      <w:lvlJc w:val="left"/>
      <w:pPr>
        <w:tabs>
          <w:tab w:val="num" w:pos="1724"/>
        </w:tabs>
        <w:ind w:left="1724" w:hanging="360"/>
      </w:pPr>
      <w:rPr>
        <w:rFonts w:ascii="Courier New" w:hAnsi="Courier New" w:cs="Courier New" w:hint="default"/>
      </w:rPr>
    </w:lvl>
    <w:lvl w:ilvl="5" w:tplc="04190005" w:tentative="1">
      <w:start w:val="1"/>
      <w:numFmt w:val="bullet"/>
      <w:lvlText w:val=""/>
      <w:lvlJc w:val="left"/>
      <w:pPr>
        <w:tabs>
          <w:tab w:val="num" w:pos="2444"/>
        </w:tabs>
        <w:ind w:left="2444" w:hanging="360"/>
      </w:pPr>
      <w:rPr>
        <w:rFonts w:ascii="Wingdings" w:hAnsi="Wingdings" w:hint="default"/>
      </w:rPr>
    </w:lvl>
    <w:lvl w:ilvl="6" w:tplc="04190001" w:tentative="1">
      <w:start w:val="1"/>
      <w:numFmt w:val="bullet"/>
      <w:lvlText w:val=""/>
      <w:lvlJc w:val="left"/>
      <w:pPr>
        <w:tabs>
          <w:tab w:val="num" w:pos="3164"/>
        </w:tabs>
        <w:ind w:left="3164" w:hanging="360"/>
      </w:pPr>
      <w:rPr>
        <w:rFonts w:ascii="Symbol" w:hAnsi="Symbol" w:hint="default"/>
      </w:rPr>
    </w:lvl>
    <w:lvl w:ilvl="7" w:tplc="04190003" w:tentative="1">
      <w:start w:val="1"/>
      <w:numFmt w:val="bullet"/>
      <w:lvlText w:val="o"/>
      <w:lvlJc w:val="left"/>
      <w:pPr>
        <w:tabs>
          <w:tab w:val="num" w:pos="3884"/>
        </w:tabs>
        <w:ind w:left="3884" w:hanging="360"/>
      </w:pPr>
      <w:rPr>
        <w:rFonts w:ascii="Courier New" w:hAnsi="Courier New" w:cs="Courier New" w:hint="default"/>
      </w:rPr>
    </w:lvl>
    <w:lvl w:ilvl="8" w:tplc="04190005" w:tentative="1">
      <w:start w:val="1"/>
      <w:numFmt w:val="bullet"/>
      <w:lvlText w:val=""/>
      <w:lvlJc w:val="left"/>
      <w:pPr>
        <w:tabs>
          <w:tab w:val="num" w:pos="4604"/>
        </w:tabs>
        <w:ind w:left="4604" w:hanging="360"/>
      </w:pPr>
      <w:rPr>
        <w:rFonts w:ascii="Wingdings" w:hAnsi="Wingdings" w:hint="default"/>
      </w:rPr>
    </w:lvl>
  </w:abstractNum>
  <w:abstractNum w:abstractNumId="27" w15:restartNumberingAfterBreak="0">
    <w:nsid w:val="556A7F43"/>
    <w:multiLevelType w:val="hybridMultilevel"/>
    <w:tmpl w:val="19EA6EEA"/>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6386ECD"/>
    <w:multiLevelType w:val="hybridMultilevel"/>
    <w:tmpl w:val="B8424D88"/>
    <w:lvl w:ilvl="0" w:tplc="3BDCB3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7F0621F"/>
    <w:multiLevelType w:val="hybridMultilevel"/>
    <w:tmpl w:val="1F56ADD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8F91572"/>
    <w:multiLevelType w:val="hybridMultilevel"/>
    <w:tmpl w:val="E9E0FDAC"/>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B586861"/>
    <w:multiLevelType w:val="hybridMultilevel"/>
    <w:tmpl w:val="4CA0F956"/>
    <w:lvl w:ilvl="0" w:tplc="8E5619B4">
      <w:start w:val="220"/>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732"/>
        </w:tabs>
        <w:ind w:left="732" w:hanging="360"/>
      </w:pPr>
      <w:rPr>
        <w:rFonts w:ascii="Courier New" w:hAnsi="Courier New" w:hint="default"/>
      </w:rPr>
    </w:lvl>
    <w:lvl w:ilvl="2" w:tplc="04190005">
      <w:start w:val="1"/>
      <w:numFmt w:val="bullet"/>
      <w:lvlText w:val=""/>
      <w:lvlJc w:val="left"/>
      <w:pPr>
        <w:tabs>
          <w:tab w:val="num" w:pos="1452"/>
        </w:tabs>
        <w:ind w:left="1452" w:hanging="360"/>
      </w:pPr>
      <w:rPr>
        <w:rFonts w:ascii="Wingdings" w:hAnsi="Wingdings" w:hint="default"/>
      </w:rPr>
    </w:lvl>
    <w:lvl w:ilvl="3" w:tplc="04190001">
      <w:start w:val="1"/>
      <w:numFmt w:val="bullet"/>
      <w:lvlText w:val=""/>
      <w:lvlJc w:val="left"/>
      <w:pPr>
        <w:tabs>
          <w:tab w:val="num" w:pos="2172"/>
        </w:tabs>
        <w:ind w:left="2172" w:hanging="360"/>
      </w:pPr>
      <w:rPr>
        <w:rFonts w:ascii="Symbol" w:hAnsi="Symbol" w:hint="default"/>
      </w:rPr>
    </w:lvl>
    <w:lvl w:ilvl="4" w:tplc="04190003">
      <w:start w:val="1"/>
      <w:numFmt w:val="bullet"/>
      <w:lvlText w:val="o"/>
      <w:lvlJc w:val="left"/>
      <w:pPr>
        <w:tabs>
          <w:tab w:val="num" w:pos="2892"/>
        </w:tabs>
        <w:ind w:left="2892" w:hanging="360"/>
      </w:pPr>
      <w:rPr>
        <w:rFonts w:ascii="Courier New" w:hAnsi="Courier New" w:hint="default"/>
      </w:rPr>
    </w:lvl>
    <w:lvl w:ilvl="5" w:tplc="04190005">
      <w:start w:val="1"/>
      <w:numFmt w:val="bullet"/>
      <w:lvlText w:val=""/>
      <w:lvlJc w:val="left"/>
      <w:pPr>
        <w:tabs>
          <w:tab w:val="num" w:pos="3612"/>
        </w:tabs>
        <w:ind w:left="3612" w:hanging="360"/>
      </w:pPr>
      <w:rPr>
        <w:rFonts w:ascii="Wingdings" w:hAnsi="Wingdings" w:hint="default"/>
      </w:rPr>
    </w:lvl>
    <w:lvl w:ilvl="6" w:tplc="04190001">
      <w:start w:val="1"/>
      <w:numFmt w:val="bullet"/>
      <w:lvlText w:val=""/>
      <w:lvlJc w:val="left"/>
      <w:pPr>
        <w:tabs>
          <w:tab w:val="num" w:pos="4332"/>
        </w:tabs>
        <w:ind w:left="4332" w:hanging="360"/>
      </w:pPr>
      <w:rPr>
        <w:rFonts w:ascii="Symbol" w:hAnsi="Symbol" w:hint="default"/>
      </w:rPr>
    </w:lvl>
    <w:lvl w:ilvl="7" w:tplc="04190003">
      <w:start w:val="1"/>
      <w:numFmt w:val="bullet"/>
      <w:lvlText w:val="o"/>
      <w:lvlJc w:val="left"/>
      <w:pPr>
        <w:tabs>
          <w:tab w:val="num" w:pos="5052"/>
        </w:tabs>
        <w:ind w:left="5052" w:hanging="360"/>
      </w:pPr>
      <w:rPr>
        <w:rFonts w:ascii="Courier New" w:hAnsi="Courier New" w:hint="default"/>
      </w:rPr>
    </w:lvl>
    <w:lvl w:ilvl="8" w:tplc="04190005">
      <w:start w:val="1"/>
      <w:numFmt w:val="bullet"/>
      <w:lvlText w:val=""/>
      <w:lvlJc w:val="left"/>
      <w:pPr>
        <w:tabs>
          <w:tab w:val="num" w:pos="5772"/>
        </w:tabs>
        <w:ind w:left="5772" w:hanging="360"/>
      </w:pPr>
      <w:rPr>
        <w:rFonts w:ascii="Wingdings" w:hAnsi="Wingdings" w:hint="default"/>
      </w:rPr>
    </w:lvl>
  </w:abstractNum>
  <w:abstractNum w:abstractNumId="32" w15:restartNumberingAfterBreak="0">
    <w:nsid w:val="74D613C0"/>
    <w:multiLevelType w:val="hybridMultilevel"/>
    <w:tmpl w:val="C2586166"/>
    <w:lvl w:ilvl="0" w:tplc="04190001">
      <w:start w:val="1"/>
      <w:numFmt w:val="bullet"/>
      <w:lvlText w:val=""/>
      <w:lvlJc w:val="left"/>
      <w:pPr>
        <w:ind w:left="720" w:hanging="360"/>
      </w:pPr>
      <w:rPr>
        <w:rFonts w:ascii="Symbol" w:hAnsi="Symbol" w:hint="default"/>
      </w:rPr>
    </w:lvl>
    <w:lvl w:ilvl="1" w:tplc="5E8481C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6E1766E"/>
    <w:multiLevelType w:val="hybridMultilevel"/>
    <w:tmpl w:val="57BC3E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DE17D2F"/>
    <w:multiLevelType w:val="hybridMultilevel"/>
    <w:tmpl w:val="7FE4D2D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27"/>
  </w:num>
  <w:num w:numId="3">
    <w:abstractNumId w:val="18"/>
  </w:num>
  <w:num w:numId="4">
    <w:abstractNumId w:val="20"/>
  </w:num>
  <w:num w:numId="5">
    <w:abstractNumId w:val="21"/>
  </w:num>
  <w:num w:numId="6">
    <w:abstractNumId w:val="30"/>
  </w:num>
  <w:num w:numId="7">
    <w:abstractNumId w:val="17"/>
  </w:num>
  <w:num w:numId="8">
    <w:abstractNumId w:val="9"/>
  </w:num>
  <w:num w:numId="9">
    <w:abstractNumId w:val="28"/>
  </w:num>
  <w:num w:numId="10">
    <w:abstractNumId w:val="23"/>
  </w:num>
  <w:num w:numId="11">
    <w:abstractNumId w:val="13"/>
  </w:num>
  <w:num w:numId="12">
    <w:abstractNumId w:val="26"/>
  </w:num>
  <w:num w:numId="13">
    <w:abstractNumId w:val="31"/>
  </w:num>
  <w:num w:numId="14">
    <w:abstractNumId w:val="16"/>
  </w:num>
  <w:num w:numId="15">
    <w:abstractNumId w:val="15"/>
  </w:num>
  <w:num w:numId="16">
    <w:abstractNumId w:val="33"/>
  </w:num>
  <w:num w:numId="17">
    <w:abstractNumId w:val="34"/>
  </w:num>
  <w:num w:numId="18">
    <w:abstractNumId w:val="25"/>
  </w:num>
  <w:num w:numId="19">
    <w:abstractNumId w:val="10"/>
  </w:num>
  <w:num w:numId="20">
    <w:abstractNumId w:val="22"/>
  </w:num>
  <w:num w:numId="21">
    <w:abstractNumId w:val="19"/>
  </w:num>
  <w:num w:numId="22">
    <w:abstractNumId w:val="7"/>
  </w:num>
  <w:num w:numId="23">
    <w:abstractNumId w:val="29"/>
  </w:num>
  <w:num w:numId="24">
    <w:abstractNumId w:val="6"/>
  </w:num>
  <w:num w:numId="25">
    <w:abstractNumId w:val="14"/>
  </w:num>
  <w:num w:numId="26">
    <w:abstractNumId w:val="8"/>
  </w:num>
  <w:num w:numId="27">
    <w:abstractNumId w:val="24"/>
  </w:num>
  <w:num w:numId="28">
    <w:abstractNumId w:val="11"/>
  </w:num>
  <w:num w:numId="29">
    <w:abstractNumId w:val="3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A9B"/>
    <w:rsid w:val="0000032E"/>
    <w:rsid w:val="0000034B"/>
    <w:rsid w:val="00000861"/>
    <w:rsid w:val="00000F5C"/>
    <w:rsid w:val="000017AB"/>
    <w:rsid w:val="00004281"/>
    <w:rsid w:val="00004E4C"/>
    <w:rsid w:val="0000571E"/>
    <w:rsid w:val="00006F57"/>
    <w:rsid w:val="000078FA"/>
    <w:rsid w:val="0001004B"/>
    <w:rsid w:val="00010373"/>
    <w:rsid w:val="0001083E"/>
    <w:rsid w:val="00010974"/>
    <w:rsid w:val="00010CF4"/>
    <w:rsid w:val="0001260A"/>
    <w:rsid w:val="00012A06"/>
    <w:rsid w:val="00012CE5"/>
    <w:rsid w:val="00013A08"/>
    <w:rsid w:val="00014E73"/>
    <w:rsid w:val="0002002A"/>
    <w:rsid w:val="0002089F"/>
    <w:rsid w:val="000227BA"/>
    <w:rsid w:val="00023DD1"/>
    <w:rsid w:val="00023DD5"/>
    <w:rsid w:val="00024244"/>
    <w:rsid w:val="00024DDC"/>
    <w:rsid w:val="000251D6"/>
    <w:rsid w:val="00025B6E"/>
    <w:rsid w:val="00030676"/>
    <w:rsid w:val="00030AD1"/>
    <w:rsid w:val="00030C09"/>
    <w:rsid w:val="00031D7C"/>
    <w:rsid w:val="00035366"/>
    <w:rsid w:val="000369AB"/>
    <w:rsid w:val="00040447"/>
    <w:rsid w:val="000411DA"/>
    <w:rsid w:val="00041A02"/>
    <w:rsid w:val="00041F18"/>
    <w:rsid w:val="0004209C"/>
    <w:rsid w:val="0004211E"/>
    <w:rsid w:val="00042C85"/>
    <w:rsid w:val="000437D8"/>
    <w:rsid w:val="00043F1C"/>
    <w:rsid w:val="00044B2F"/>
    <w:rsid w:val="0004520C"/>
    <w:rsid w:val="00045ABD"/>
    <w:rsid w:val="00046C5E"/>
    <w:rsid w:val="00046C96"/>
    <w:rsid w:val="00047FD5"/>
    <w:rsid w:val="000500A2"/>
    <w:rsid w:val="00051161"/>
    <w:rsid w:val="000516D7"/>
    <w:rsid w:val="00053089"/>
    <w:rsid w:val="0005380B"/>
    <w:rsid w:val="00054CBF"/>
    <w:rsid w:val="00055CA7"/>
    <w:rsid w:val="000562C3"/>
    <w:rsid w:val="00056E70"/>
    <w:rsid w:val="000572AF"/>
    <w:rsid w:val="0005798C"/>
    <w:rsid w:val="00061116"/>
    <w:rsid w:val="000613B8"/>
    <w:rsid w:val="00061717"/>
    <w:rsid w:val="000622E6"/>
    <w:rsid w:val="0006427A"/>
    <w:rsid w:val="000649C3"/>
    <w:rsid w:val="00065518"/>
    <w:rsid w:val="00066AE4"/>
    <w:rsid w:val="00066D1A"/>
    <w:rsid w:val="00067935"/>
    <w:rsid w:val="00067CF5"/>
    <w:rsid w:val="00067D0D"/>
    <w:rsid w:val="00074167"/>
    <w:rsid w:val="00074CF9"/>
    <w:rsid w:val="0007645C"/>
    <w:rsid w:val="000764A1"/>
    <w:rsid w:val="00076D17"/>
    <w:rsid w:val="000802B5"/>
    <w:rsid w:val="000815B8"/>
    <w:rsid w:val="00081DE6"/>
    <w:rsid w:val="00082E76"/>
    <w:rsid w:val="00083901"/>
    <w:rsid w:val="00083CA1"/>
    <w:rsid w:val="00084F96"/>
    <w:rsid w:val="00085CC7"/>
    <w:rsid w:val="000865AF"/>
    <w:rsid w:val="000869F6"/>
    <w:rsid w:val="00086AAE"/>
    <w:rsid w:val="00086B3B"/>
    <w:rsid w:val="0008723C"/>
    <w:rsid w:val="00087FC9"/>
    <w:rsid w:val="00090E7E"/>
    <w:rsid w:val="000938DE"/>
    <w:rsid w:val="00097C1E"/>
    <w:rsid w:val="000A5501"/>
    <w:rsid w:val="000A6E66"/>
    <w:rsid w:val="000A7D32"/>
    <w:rsid w:val="000B0160"/>
    <w:rsid w:val="000B0430"/>
    <w:rsid w:val="000B08B1"/>
    <w:rsid w:val="000B0B94"/>
    <w:rsid w:val="000B18F8"/>
    <w:rsid w:val="000B1C5D"/>
    <w:rsid w:val="000B4E38"/>
    <w:rsid w:val="000B4F92"/>
    <w:rsid w:val="000B5D64"/>
    <w:rsid w:val="000B6502"/>
    <w:rsid w:val="000B6B4C"/>
    <w:rsid w:val="000B79C4"/>
    <w:rsid w:val="000C0EF7"/>
    <w:rsid w:val="000C565C"/>
    <w:rsid w:val="000C5A13"/>
    <w:rsid w:val="000C5EC0"/>
    <w:rsid w:val="000C62EE"/>
    <w:rsid w:val="000C7D03"/>
    <w:rsid w:val="000C7ECB"/>
    <w:rsid w:val="000D249F"/>
    <w:rsid w:val="000D426B"/>
    <w:rsid w:val="000D547F"/>
    <w:rsid w:val="000D6153"/>
    <w:rsid w:val="000D662A"/>
    <w:rsid w:val="000D6A00"/>
    <w:rsid w:val="000D6DCD"/>
    <w:rsid w:val="000E0870"/>
    <w:rsid w:val="000E0B09"/>
    <w:rsid w:val="000E0EF9"/>
    <w:rsid w:val="000E3F47"/>
    <w:rsid w:val="000E4E89"/>
    <w:rsid w:val="000E4F0A"/>
    <w:rsid w:val="000E60EF"/>
    <w:rsid w:val="000E6B72"/>
    <w:rsid w:val="000E6EF5"/>
    <w:rsid w:val="000F2CF3"/>
    <w:rsid w:val="000F5B51"/>
    <w:rsid w:val="000F64A6"/>
    <w:rsid w:val="000F65C3"/>
    <w:rsid w:val="000F6641"/>
    <w:rsid w:val="00102867"/>
    <w:rsid w:val="0010339D"/>
    <w:rsid w:val="00103AB5"/>
    <w:rsid w:val="00103B54"/>
    <w:rsid w:val="00105212"/>
    <w:rsid w:val="001065B5"/>
    <w:rsid w:val="00107172"/>
    <w:rsid w:val="00107ED0"/>
    <w:rsid w:val="00110A1B"/>
    <w:rsid w:val="00110CF9"/>
    <w:rsid w:val="00111E21"/>
    <w:rsid w:val="001121A3"/>
    <w:rsid w:val="001125AB"/>
    <w:rsid w:val="00115B7F"/>
    <w:rsid w:val="001160FA"/>
    <w:rsid w:val="001170CF"/>
    <w:rsid w:val="0011799C"/>
    <w:rsid w:val="00121587"/>
    <w:rsid w:val="0012398B"/>
    <w:rsid w:val="00123AE4"/>
    <w:rsid w:val="00124E83"/>
    <w:rsid w:val="00130045"/>
    <w:rsid w:val="00130938"/>
    <w:rsid w:val="00131098"/>
    <w:rsid w:val="00131649"/>
    <w:rsid w:val="00131EF0"/>
    <w:rsid w:val="00134E71"/>
    <w:rsid w:val="00135F8E"/>
    <w:rsid w:val="001420D3"/>
    <w:rsid w:val="001450F2"/>
    <w:rsid w:val="00146113"/>
    <w:rsid w:val="00146321"/>
    <w:rsid w:val="00146A02"/>
    <w:rsid w:val="00146F06"/>
    <w:rsid w:val="00147505"/>
    <w:rsid w:val="001509A6"/>
    <w:rsid w:val="00152A64"/>
    <w:rsid w:val="00153F24"/>
    <w:rsid w:val="00154934"/>
    <w:rsid w:val="00154BC5"/>
    <w:rsid w:val="001554CD"/>
    <w:rsid w:val="00155D0D"/>
    <w:rsid w:val="00156317"/>
    <w:rsid w:val="00156582"/>
    <w:rsid w:val="001604C1"/>
    <w:rsid w:val="001605BE"/>
    <w:rsid w:val="00160E16"/>
    <w:rsid w:val="00162182"/>
    <w:rsid w:val="00162F42"/>
    <w:rsid w:val="00163B30"/>
    <w:rsid w:val="0016633D"/>
    <w:rsid w:val="001709EF"/>
    <w:rsid w:val="00172264"/>
    <w:rsid w:val="0017275F"/>
    <w:rsid w:val="00172873"/>
    <w:rsid w:val="00173864"/>
    <w:rsid w:val="00173988"/>
    <w:rsid w:val="00173ADE"/>
    <w:rsid w:val="001740D4"/>
    <w:rsid w:val="00180991"/>
    <w:rsid w:val="0018190A"/>
    <w:rsid w:val="001827DE"/>
    <w:rsid w:val="001829E3"/>
    <w:rsid w:val="001836DD"/>
    <w:rsid w:val="001863FA"/>
    <w:rsid w:val="00186CBB"/>
    <w:rsid w:val="001907FB"/>
    <w:rsid w:val="001951F7"/>
    <w:rsid w:val="00197797"/>
    <w:rsid w:val="00197B9B"/>
    <w:rsid w:val="001A07B1"/>
    <w:rsid w:val="001A22CF"/>
    <w:rsid w:val="001A3A99"/>
    <w:rsid w:val="001A3D31"/>
    <w:rsid w:val="001A55BE"/>
    <w:rsid w:val="001B061B"/>
    <w:rsid w:val="001B0A68"/>
    <w:rsid w:val="001B0E9F"/>
    <w:rsid w:val="001B186F"/>
    <w:rsid w:val="001B2E3B"/>
    <w:rsid w:val="001B3BF7"/>
    <w:rsid w:val="001B4002"/>
    <w:rsid w:val="001B6213"/>
    <w:rsid w:val="001B6A6E"/>
    <w:rsid w:val="001B77E0"/>
    <w:rsid w:val="001C0DBA"/>
    <w:rsid w:val="001C32A3"/>
    <w:rsid w:val="001C3862"/>
    <w:rsid w:val="001C3DEE"/>
    <w:rsid w:val="001C52CB"/>
    <w:rsid w:val="001C5810"/>
    <w:rsid w:val="001C61D1"/>
    <w:rsid w:val="001C6DE7"/>
    <w:rsid w:val="001C760B"/>
    <w:rsid w:val="001C7887"/>
    <w:rsid w:val="001D00F3"/>
    <w:rsid w:val="001D1654"/>
    <w:rsid w:val="001D4292"/>
    <w:rsid w:val="001D48D0"/>
    <w:rsid w:val="001D4A42"/>
    <w:rsid w:val="001D7F27"/>
    <w:rsid w:val="001E1E2A"/>
    <w:rsid w:val="001E2867"/>
    <w:rsid w:val="001E3565"/>
    <w:rsid w:val="001E3A49"/>
    <w:rsid w:val="001E4755"/>
    <w:rsid w:val="001E73D3"/>
    <w:rsid w:val="001F1541"/>
    <w:rsid w:val="001F1BDB"/>
    <w:rsid w:val="001F2523"/>
    <w:rsid w:val="001F32F9"/>
    <w:rsid w:val="001F41C5"/>
    <w:rsid w:val="001F5281"/>
    <w:rsid w:val="001F73CD"/>
    <w:rsid w:val="001F7E59"/>
    <w:rsid w:val="00200ECB"/>
    <w:rsid w:val="0020177F"/>
    <w:rsid w:val="00202DF7"/>
    <w:rsid w:val="002041FA"/>
    <w:rsid w:val="002045DF"/>
    <w:rsid w:val="00204B1E"/>
    <w:rsid w:val="00212A3B"/>
    <w:rsid w:val="00213189"/>
    <w:rsid w:val="0021516E"/>
    <w:rsid w:val="002151A3"/>
    <w:rsid w:val="00217D55"/>
    <w:rsid w:val="00220331"/>
    <w:rsid w:val="00220745"/>
    <w:rsid w:val="00223054"/>
    <w:rsid w:val="002231B9"/>
    <w:rsid w:val="00223B15"/>
    <w:rsid w:val="00223D33"/>
    <w:rsid w:val="002277FA"/>
    <w:rsid w:val="00227B53"/>
    <w:rsid w:val="00231695"/>
    <w:rsid w:val="00231F90"/>
    <w:rsid w:val="002329AF"/>
    <w:rsid w:val="00234174"/>
    <w:rsid w:val="002343D1"/>
    <w:rsid w:val="00235854"/>
    <w:rsid w:val="002400FD"/>
    <w:rsid w:val="00243ABA"/>
    <w:rsid w:val="00246E19"/>
    <w:rsid w:val="00247009"/>
    <w:rsid w:val="00250254"/>
    <w:rsid w:val="0025083E"/>
    <w:rsid w:val="0025087F"/>
    <w:rsid w:val="00250CC7"/>
    <w:rsid w:val="002521AE"/>
    <w:rsid w:val="00254948"/>
    <w:rsid w:val="00254AD7"/>
    <w:rsid w:val="002566DE"/>
    <w:rsid w:val="00256F82"/>
    <w:rsid w:val="002573B3"/>
    <w:rsid w:val="00257CE0"/>
    <w:rsid w:val="0026010F"/>
    <w:rsid w:val="00262329"/>
    <w:rsid w:val="00262609"/>
    <w:rsid w:val="002628E9"/>
    <w:rsid w:val="00263BF8"/>
    <w:rsid w:val="00263D2E"/>
    <w:rsid w:val="0026546D"/>
    <w:rsid w:val="00265CA1"/>
    <w:rsid w:val="0026654F"/>
    <w:rsid w:val="002668DA"/>
    <w:rsid w:val="00267195"/>
    <w:rsid w:val="00267CF6"/>
    <w:rsid w:val="002707B7"/>
    <w:rsid w:val="002708ED"/>
    <w:rsid w:val="00273FD2"/>
    <w:rsid w:val="002747D6"/>
    <w:rsid w:val="00274957"/>
    <w:rsid w:val="00274A00"/>
    <w:rsid w:val="00274B0A"/>
    <w:rsid w:val="00274C05"/>
    <w:rsid w:val="00275C99"/>
    <w:rsid w:val="00277AA6"/>
    <w:rsid w:val="00277BE6"/>
    <w:rsid w:val="00277F36"/>
    <w:rsid w:val="0028191F"/>
    <w:rsid w:val="00282572"/>
    <w:rsid w:val="002825CB"/>
    <w:rsid w:val="00283554"/>
    <w:rsid w:val="0028552B"/>
    <w:rsid w:val="00285BA1"/>
    <w:rsid w:val="002861E2"/>
    <w:rsid w:val="002862AC"/>
    <w:rsid w:val="002864BA"/>
    <w:rsid w:val="00287609"/>
    <w:rsid w:val="00287A8B"/>
    <w:rsid w:val="00290807"/>
    <w:rsid w:val="00290B67"/>
    <w:rsid w:val="00291A65"/>
    <w:rsid w:val="00292676"/>
    <w:rsid w:val="00292F68"/>
    <w:rsid w:val="00293D87"/>
    <w:rsid w:val="00294937"/>
    <w:rsid w:val="00294EDA"/>
    <w:rsid w:val="00295975"/>
    <w:rsid w:val="002A0417"/>
    <w:rsid w:val="002A1430"/>
    <w:rsid w:val="002A154C"/>
    <w:rsid w:val="002A2A2B"/>
    <w:rsid w:val="002A37A8"/>
    <w:rsid w:val="002A57F7"/>
    <w:rsid w:val="002A65D3"/>
    <w:rsid w:val="002A6B86"/>
    <w:rsid w:val="002A7874"/>
    <w:rsid w:val="002B159E"/>
    <w:rsid w:val="002B212A"/>
    <w:rsid w:val="002B2D9E"/>
    <w:rsid w:val="002B4B83"/>
    <w:rsid w:val="002B6E82"/>
    <w:rsid w:val="002B7735"/>
    <w:rsid w:val="002B77BD"/>
    <w:rsid w:val="002C1819"/>
    <w:rsid w:val="002C186D"/>
    <w:rsid w:val="002C2BCE"/>
    <w:rsid w:val="002C345A"/>
    <w:rsid w:val="002C4E87"/>
    <w:rsid w:val="002C5C3A"/>
    <w:rsid w:val="002C6B8D"/>
    <w:rsid w:val="002D2F8E"/>
    <w:rsid w:val="002D3931"/>
    <w:rsid w:val="002D3E97"/>
    <w:rsid w:val="002D5A58"/>
    <w:rsid w:val="002D7553"/>
    <w:rsid w:val="002D7F71"/>
    <w:rsid w:val="002E0235"/>
    <w:rsid w:val="002E2009"/>
    <w:rsid w:val="002E23CD"/>
    <w:rsid w:val="002E342B"/>
    <w:rsid w:val="002E42C7"/>
    <w:rsid w:val="002E460A"/>
    <w:rsid w:val="002E4CC1"/>
    <w:rsid w:val="002E6DB8"/>
    <w:rsid w:val="002E7774"/>
    <w:rsid w:val="002E7DD3"/>
    <w:rsid w:val="002F08D8"/>
    <w:rsid w:val="002F1578"/>
    <w:rsid w:val="002F4599"/>
    <w:rsid w:val="002F4D0A"/>
    <w:rsid w:val="002F6758"/>
    <w:rsid w:val="002F7B5A"/>
    <w:rsid w:val="002F7DB3"/>
    <w:rsid w:val="00300BE2"/>
    <w:rsid w:val="00301727"/>
    <w:rsid w:val="00302220"/>
    <w:rsid w:val="003023E5"/>
    <w:rsid w:val="00302D65"/>
    <w:rsid w:val="00304C1A"/>
    <w:rsid w:val="00305822"/>
    <w:rsid w:val="00305E41"/>
    <w:rsid w:val="00306F3E"/>
    <w:rsid w:val="00307D63"/>
    <w:rsid w:val="00310384"/>
    <w:rsid w:val="00311206"/>
    <w:rsid w:val="00312450"/>
    <w:rsid w:val="00313F0A"/>
    <w:rsid w:val="0031656C"/>
    <w:rsid w:val="00316A15"/>
    <w:rsid w:val="003205F1"/>
    <w:rsid w:val="00320A23"/>
    <w:rsid w:val="00321197"/>
    <w:rsid w:val="00321418"/>
    <w:rsid w:val="00321585"/>
    <w:rsid w:val="00325856"/>
    <w:rsid w:val="0032727F"/>
    <w:rsid w:val="00330755"/>
    <w:rsid w:val="0033089D"/>
    <w:rsid w:val="00330A43"/>
    <w:rsid w:val="00331D79"/>
    <w:rsid w:val="00331DF4"/>
    <w:rsid w:val="00331F9B"/>
    <w:rsid w:val="003329F3"/>
    <w:rsid w:val="00332D7C"/>
    <w:rsid w:val="00333C24"/>
    <w:rsid w:val="00333F5A"/>
    <w:rsid w:val="0033415A"/>
    <w:rsid w:val="003348E3"/>
    <w:rsid w:val="00335561"/>
    <w:rsid w:val="003367A0"/>
    <w:rsid w:val="00336DDD"/>
    <w:rsid w:val="003413FA"/>
    <w:rsid w:val="003416A4"/>
    <w:rsid w:val="0034293D"/>
    <w:rsid w:val="00343649"/>
    <w:rsid w:val="00343B35"/>
    <w:rsid w:val="00345EA5"/>
    <w:rsid w:val="00346D04"/>
    <w:rsid w:val="00346E3C"/>
    <w:rsid w:val="00350FD4"/>
    <w:rsid w:val="00351A99"/>
    <w:rsid w:val="00351CA3"/>
    <w:rsid w:val="00352CD2"/>
    <w:rsid w:val="00353BD6"/>
    <w:rsid w:val="0035443D"/>
    <w:rsid w:val="00355B90"/>
    <w:rsid w:val="00356A49"/>
    <w:rsid w:val="003613D0"/>
    <w:rsid w:val="003616FA"/>
    <w:rsid w:val="00363452"/>
    <w:rsid w:val="00364671"/>
    <w:rsid w:val="00366EC8"/>
    <w:rsid w:val="003672BD"/>
    <w:rsid w:val="003678CF"/>
    <w:rsid w:val="00367DA2"/>
    <w:rsid w:val="00370054"/>
    <w:rsid w:val="00370280"/>
    <w:rsid w:val="003706AE"/>
    <w:rsid w:val="00370B3E"/>
    <w:rsid w:val="003725D9"/>
    <w:rsid w:val="00373A56"/>
    <w:rsid w:val="00374319"/>
    <w:rsid w:val="00375563"/>
    <w:rsid w:val="00375899"/>
    <w:rsid w:val="00375DA4"/>
    <w:rsid w:val="00380156"/>
    <w:rsid w:val="003803CE"/>
    <w:rsid w:val="00380E97"/>
    <w:rsid w:val="00381FA7"/>
    <w:rsid w:val="00383DEF"/>
    <w:rsid w:val="00385A08"/>
    <w:rsid w:val="00385A13"/>
    <w:rsid w:val="00386DB3"/>
    <w:rsid w:val="0038741E"/>
    <w:rsid w:val="00387CB9"/>
    <w:rsid w:val="003909A2"/>
    <w:rsid w:val="00390F41"/>
    <w:rsid w:val="00393774"/>
    <w:rsid w:val="00393CB4"/>
    <w:rsid w:val="003941C2"/>
    <w:rsid w:val="003947CA"/>
    <w:rsid w:val="00395B63"/>
    <w:rsid w:val="00395CD5"/>
    <w:rsid w:val="00396F09"/>
    <w:rsid w:val="003A25F8"/>
    <w:rsid w:val="003A365A"/>
    <w:rsid w:val="003A489F"/>
    <w:rsid w:val="003A539C"/>
    <w:rsid w:val="003A55A4"/>
    <w:rsid w:val="003A7796"/>
    <w:rsid w:val="003B248E"/>
    <w:rsid w:val="003B24E2"/>
    <w:rsid w:val="003B5B5E"/>
    <w:rsid w:val="003B5B67"/>
    <w:rsid w:val="003B6868"/>
    <w:rsid w:val="003B690C"/>
    <w:rsid w:val="003B6FA9"/>
    <w:rsid w:val="003B7045"/>
    <w:rsid w:val="003B765C"/>
    <w:rsid w:val="003C09FA"/>
    <w:rsid w:val="003C18E9"/>
    <w:rsid w:val="003C3EB3"/>
    <w:rsid w:val="003C5C40"/>
    <w:rsid w:val="003C6D4B"/>
    <w:rsid w:val="003C7592"/>
    <w:rsid w:val="003D0765"/>
    <w:rsid w:val="003D1A2C"/>
    <w:rsid w:val="003D3931"/>
    <w:rsid w:val="003D3940"/>
    <w:rsid w:val="003D3C5E"/>
    <w:rsid w:val="003D484C"/>
    <w:rsid w:val="003D58DA"/>
    <w:rsid w:val="003D59D7"/>
    <w:rsid w:val="003D6381"/>
    <w:rsid w:val="003D7538"/>
    <w:rsid w:val="003E4E4B"/>
    <w:rsid w:val="003E6226"/>
    <w:rsid w:val="003F13EF"/>
    <w:rsid w:val="003F264E"/>
    <w:rsid w:val="003F36EE"/>
    <w:rsid w:val="003F5E96"/>
    <w:rsid w:val="003F6D70"/>
    <w:rsid w:val="00400612"/>
    <w:rsid w:val="004025BA"/>
    <w:rsid w:val="00403669"/>
    <w:rsid w:val="00403972"/>
    <w:rsid w:val="00403E60"/>
    <w:rsid w:val="00406A9B"/>
    <w:rsid w:val="00406BF4"/>
    <w:rsid w:val="0040733E"/>
    <w:rsid w:val="004117F9"/>
    <w:rsid w:val="00412FDF"/>
    <w:rsid w:val="00413E75"/>
    <w:rsid w:val="00415E5B"/>
    <w:rsid w:val="00415EE3"/>
    <w:rsid w:val="00420948"/>
    <w:rsid w:val="004210A5"/>
    <w:rsid w:val="00421392"/>
    <w:rsid w:val="00422908"/>
    <w:rsid w:val="00423B15"/>
    <w:rsid w:val="004249C9"/>
    <w:rsid w:val="004249DE"/>
    <w:rsid w:val="0042625F"/>
    <w:rsid w:val="00427B7B"/>
    <w:rsid w:val="00430A3C"/>
    <w:rsid w:val="00432429"/>
    <w:rsid w:val="00433918"/>
    <w:rsid w:val="00433DC0"/>
    <w:rsid w:val="00434BC2"/>
    <w:rsid w:val="00440886"/>
    <w:rsid w:val="004439B0"/>
    <w:rsid w:val="00444CC2"/>
    <w:rsid w:val="00444F23"/>
    <w:rsid w:val="004462CE"/>
    <w:rsid w:val="0044743B"/>
    <w:rsid w:val="0044779C"/>
    <w:rsid w:val="00451F73"/>
    <w:rsid w:val="00452B8B"/>
    <w:rsid w:val="00461A2A"/>
    <w:rsid w:val="004655E2"/>
    <w:rsid w:val="004657C1"/>
    <w:rsid w:val="0046609F"/>
    <w:rsid w:val="00466D85"/>
    <w:rsid w:val="00467177"/>
    <w:rsid w:val="00467612"/>
    <w:rsid w:val="004678B6"/>
    <w:rsid w:val="004711EA"/>
    <w:rsid w:val="00471768"/>
    <w:rsid w:val="00471D8D"/>
    <w:rsid w:val="00474AB7"/>
    <w:rsid w:val="00474D86"/>
    <w:rsid w:val="00475B0D"/>
    <w:rsid w:val="004761D0"/>
    <w:rsid w:val="004765F9"/>
    <w:rsid w:val="00476F1E"/>
    <w:rsid w:val="00477D0F"/>
    <w:rsid w:val="00480348"/>
    <w:rsid w:val="00481461"/>
    <w:rsid w:val="00481771"/>
    <w:rsid w:val="0048344F"/>
    <w:rsid w:val="00483FEF"/>
    <w:rsid w:val="00484372"/>
    <w:rsid w:val="004843F4"/>
    <w:rsid w:val="004864A0"/>
    <w:rsid w:val="00486E85"/>
    <w:rsid w:val="00490B66"/>
    <w:rsid w:val="00490D1C"/>
    <w:rsid w:val="004912EA"/>
    <w:rsid w:val="00491B86"/>
    <w:rsid w:val="004928B5"/>
    <w:rsid w:val="00492CBD"/>
    <w:rsid w:val="00493A23"/>
    <w:rsid w:val="004952AB"/>
    <w:rsid w:val="0049667C"/>
    <w:rsid w:val="00496EB6"/>
    <w:rsid w:val="00497123"/>
    <w:rsid w:val="004A17CD"/>
    <w:rsid w:val="004A2031"/>
    <w:rsid w:val="004A3497"/>
    <w:rsid w:val="004A38DF"/>
    <w:rsid w:val="004A592B"/>
    <w:rsid w:val="004A6B18"/>
    <w:rsid w:val="004A794D"/>
    <w:rsid w:val="004A7C53"/>
    <w:rsid w:val="004B18A5"/>
    <w:rsid w:val="004B4C14"/>
    <w:rsid w:val="004B6332"/>
    <w:rsid w:val="004B6BB5"/>
    <w:rsid w:val="004B71B1"/>
    <w:rsid w:val="004C0027"/>
    <w:rsid w:val="004C07B3"/>
    <w:rsid w:val="004C1103"/>
    <w:rsid w:val="004C1C04"/>
    <w:rsid w:val="004C1F4E"/>
    <w:rsid w:val="004C28BE"/>
    <w:rsid w:val="004C38CA"/>
    <w:rsid w:val="004C3DC4"/>
    <w:rsid w:val="004C4390"/>
    <w:rsid w:val="004C75E9"/>
    <w:rsid w:val="004D0F47"/>
    <w:rsid w:val="004D0FAA"/>
    <w:rsid w:val="004D18E0"/>
    <w:rsid w:val="004D3519"/>
    <w:rsid w:val="004D3D23"/>
    <w:rsid w:val="004D4FAC"/>
    <w:rsid w:val="004D5664"/>
    <w:rsid w:val="004D5ECA"/>
    <w:rsid w:val="004D70EB"/>
    <w:rsid w:val="004D75A6"/>
    <w:rsid w:val="004E1374"/>
    <w:rsid w:val="004E1923"/>
    <w:rsid w:val="004E1932"/>
    <w:rsid w:val="004E283A"/>
    <w:rsid w:val="004E4221"/>
    <w:rsid w:val="004E741E"/>
    <w:rsid w:val="004E7623"/>
    <w:rsid w:val="004E778C"/>
    <w:rsid w:val="004E77BC"/>
    <w:rsid w:val="004F0885"/>
    <w:rsid w:val="004F0DCA"/>
    <w:rsid w:val="004F1118"/>
    <w:rsid w:val="004F3349"/>
    <w:rsid w:val="004F4706"/>
    <w:rsid w:val="004F4781"/>
    <w:rsid w:val="004F481A"/>
    <w:rsid w:val="004F5732"/>
    <w:rsid w:val="004F6EF6"/>
    <w:rsid w:val="0050037D"/>
    <w:rsid w:val="005010DF"/>
    <w:rsid w:val="00501226"/>
    <w:rsid w:val="005020D8"/>
    <w:rsid w:val="00503E5F"/>
    <w:rsid w:val="00505C27"/>
    <w:rsid w:val="00507EE4"/>
    <w:rsid w:val="00511F4C"/>
    <w:rsid w:val="00512700"/>
    <w:rsid w:val="00513639"/>
    <w:rsid w:val="00516A53"/>
    <w:rsid w:val="00516AEA"/>
    <w:rsid w:val="00517B39"/>
    <w:rsid w:val="00520343"/>
    <w:rsid w:val="00523579"/>
    <w:rsid w:val="00523915"/>
    <w:rsid w:val="00523C62"/>
    <w:rsid w:val="00523F41"/>
    <w:rsid w:val="00527BF2"/>
    <w:rsid w:val="00527E47"/>
    <w:rsid w:val="00527FCB"/>
    <w:rsid w:val="00530F97"/>
    <w:rsid w:val="00531158"/>
    <w:rsid w:val="0053143E"/>
    <w:rsid w:val="00531E18"/>
    <w:rsid w:val="00532543"/>
    <w:rsid w:val="005343EB"/>
    <w:rsid w:val="00534BE6"/>
    <w:rsid w:val="00535074"/>
    <w:rsid w:val="00536279"/>
    <w:rsid w:val="00536FAC"/>
    <w:rsid w:val="00537E49"/>
    <w:rsid w:val="00542837"/>
    <w:rsid w:val="00542902"/>
    <w:rsid w:val="00542E49"/>
    <w:rsid w:val="005433E7"/>
    <w:rsid w:val="00550457"/>
    <w:rsid w:val="00550757"/>
    <w:rsid w:val="00550CE0"/>
    <w:rsid w:val="005515EA"/>
    <w:rsid w:val="00551E10"/>
    <w:rsid w:val="00552B4D"/>
    <w:rsid w:val="00553945"/>
    <w:rsid w:val="00554E18"/>
    <w:rsid w:val="00554FEF"/>
    <w:rsid w:val="005564AD"/>
    <w:rsid w:val="005564DA"/>
    <w:rsid w:val="00556B03"/>
    <w:rsid w:val="00556FC3"/>
    <w:rsid w:val="005577F0"/>
    <w:rsid w:val="00557C59"/>
    <w:rsid w:val="00557F50"/>
    <w:rsid w:val="005600F6"/>
    <w:rsid w:val="00562060"/>
    <w:rsid w:val="0056361F"/>
    <w:rsid w:val="00564EFA"/>
    <w:rsid w:val="00565991"/>
    <w:rsid w:val="00566C17"/>
    <w:rsid w:val="00570F53"/>
    <w:rsid w:val="00572914"/>
    <w:rsid w:val="00575750"/>
    <w:rsid w:val="00575E67"/>
    <w:rsid w:val="0057707C"/>
    <w:rsid w:val="00577A79"/>
    <w:rsid w:val="005818FD"/>
    <w:rsid w:val="00581F58"/>
    <w:rsid w:val="00582103"/>
    <w:rsid w:val="00582FDE"/>
    <w:rsid w:val="005832A2"/>
    <w:rsid w:val="00583908"/>
    <w:rsid w:val="00584389"/>
    <w:rsid w:val="00584B15"/>
    <w:rsid w:val="005871FE"/>
    <w:rsid w:val="005900D6"/>
    <w:rsid w:val="00590401"/>
    <w:rsid w:val="00590CB6"/>
    <w:rsid w:val="0059166F"/>
    <w:rsid w:val="005938B7"/>
    <w:rsid w:val="00594754"/>
    <w:rsid w:val="005965F2"/>
    <w:rsid w:val="00596D23"/>
    <w:rsid w:val="0059727F"/>
    <w:rsid w:val="005A0434"/>
    <w:rsid w:val="005A0FE5"/>
    <w:rsid w:val="005A1FBE"/>
    <w:rsid w:val="005A4C89"/>
    <w:rsid w:val="005A4C94"/>
    <w:rsid w:val="005B11BD"/>
    <w:rsid w:val="005B1EAA"/>
    <w:rsid w:val="005B2692"/>
    <w:rsid w:val="005B2DCE"/>
    <w:rsid w:val="005B349D"/>
    <w:rsid w:val="005B747F"/>
    <w:rsid w:val="005C087F"/>
    <w:rsid w:val="005C4810"/>
    <w:rsid w:val="005C4F8F"/>
    <w:rsid w:val="005C5B76"/>
    <w:rsid w:val="005C6703"/>
    <w:rsid w:val="005C6923"/>
    <w:rsid w:val="005D0498"/>
    <w:rsid w:val="005D2B2C"/>
    <w:rsid w:val="005D2F79"/>
    <w:rsid w:val="005D31B9"/>
    <w:rsid w:val="005D54E5"/>
    <w:rsid w:val="005D586F"/>
    <w:rsid w:val="005D5A72"/>
    <w:rsid w:val="005D5AD5"/>
    <w:rsid w:val="005D7F5B"/>
    <w:rsid w:val="005E0491"/>
    <w:rsid w:val="005E08E7"/>
    <w:rsid w:val="005E17A9"/>
    <w:rsid w:val="005E19D9"/>
    <w:rsid w:val="005E3DBD"/>
    <w:rsid w:val="005E3E27"/>
    <w:rsid w:val="005E469F"/>
    <w:rsid w:val="005E4BE7"/>
    <w:rsid w:val="005E4C94"/>
    <w:rsid w:val="005E70D5"/>
    <w:rsid w:val="005E70F8"/>
    <w:rsid w:val="005F01FA"/>
    <w:rsid w:val="005F0837"/>
    <w:rsid w:val="005F11CD"/>
    <w:rsid w:val="005F1733"/>
    <w:rsid w:val="005F21EA"/>
    <w:rsid w:val="005F2EAF"/>
    <w:rsid w:val="005F360A"/>
    <w:rsid w:val="005F3971"/>
    <w:rsid w:val="005F3F86"/>
    <w:rsid w:val="005F4A8F"/>
    <w:rsid w:val="005F506E"/>
    <w:rsid w:val="005F5402"/>
    <w:rsid w:val="005F553F"/>
    <w:rsid w:val="005F5A36"/>
    <w:rsid w:val="005F6349"/>
    <w:rsid w:val="005F63B0"/>
    <w:rsid w:val="005F6841"/>
    <w:rsid w:val="005F78A9"/>
    <w:rsid w:val="006010E4"/>
    <w:rsid w:val="00601E99"/>
    <w:rsid w:val="006033DC"/>
    <w:rsid w:val="006036B4"/>
    <w:rsid w:val="00604EB8"/>
    <w:rsid w:val="0060679E"/>
    <w:rsid w:val="0060763C"/>
    <w:rsid w:val="0061013F"/>
    <w:rsid w:val="006106B9"/>
    <w:rsid w:val="00610D68"/>
    <w:rsid w:val="00613168"/>
    <w:rsid w:val="00613191"/>
    <w:rsid w:val="00613F6C"/>
    <w:rsid w:val="00614B78"/>
    <w:rsid w:val="00616D2B"/>
    <w:rsid w:val="006176B3"/>
    <w:rsid w:val="00624227"/>
    <w:rsid w:val="00625C68"/>
    <w:rsid w:val="00630623"/>
    <w:rsid w:val="00630D05"/>
    <w:rsid w:val="00632E78"/>
    <w:rsid w:val="006336A0"/>
    <w:rsid w:val="00635026"/>
    <w:rsid w:val="00635619"/>
    <w:rsid w:val="00635B8D"/>
    <w:rsid w:val="00636B1D"/>
    <w:rsid w:val="00637AD5"/>
    <w:rsid w:val="006407DB"/>
    <w:rsid w:val="00641BAE"/>
    <w:rsid w:val="00641E54"/>
    <w:rsid w:val="00643461"/>
    <w:rsid w:val="00644001"/>
    <w:rsid w:val="00645B4C"/>
    <w:rsid w:val="00645F63"/>
    <w:rsid w:val="00647A46"/>
    <w:rsid w:val="00647C96"/>
    <w:rsid w:val="006516E7"/>
    <w:rsid w:val="00652875"/>
    <w:rsid w:val="006544E0"/>
    <w:rsid w:val="006600A0"/>
    <w:rsid w:val="00660F78"/>
    <w:rsid w:val="006614F2"/>
    <w:rsid w:val="00663D4A"/>
    <w:rsid w:val="00664AA3"/>
    <w:rsid w:val="0066517E"/>
    <w:rsid w:val="006658C8"/>
    <w:rsid w:val="00666B23"/>
    <w:rsid w:val="00666F07"/>
    <w:rsid w:val="0066725B"/>
    <w:rsid w:val="00667BE0"/>
    <w:rsid w:val="006709EB"/>
    <w:rsid w:val="00671AD8"/>
    <w:rsid w:val="0067490C"/>
    <w:rsid w:val="00675011"/>
    <w:rsid w:val="00677CB9"/>
    <w:rsid w:val="00677CCB"/>
    <w:rsid w:val="006804B7"/>
    <w:rsid w:val="006811D0"/>
    <w:rsid w:val="006831E2"/>
    <w:rsid w:val="00683966"/>
    <w:rsid w:val="006849A4"/>
    <w:rsid w:val="0068582D"/>
    <w:rsid w:val="00685E6D"/>
    <w:rsid w:val="00686B01"/>
    <w:rsid w:val="0069017D"/>
    <w:rsid w:val="00691274"/>
    <w:rsid w:val="006916D4"/>
    <w:rsid w:val="00691AB7"/>
    <w:rsid w:val="00691B8F"/>
    <w:rsid w:val="00692636"/>
    <w:rsid w:val="006934AE"/>
    <w:rsid w:val="006935C9"/>
    <w:rsid w:val="00693B54"/>
    <w:rsid w:val="00694220"/>
    <w:rsid w:val="00694FCC"/>
    <w:rsid w:val="006955EC"/>
    <w:rsid w:val="00696DC2"/>
    <w:rsid w:val="006A01F8"/>
    <w:rsid w:val="006A0A40"/>
    <w:rsid w:val="006A1A82"/>
    <w:rsid w:val="006A1EEF"/>
    <w:rsid w:val="006A25D1"/>
    <w:rsid w:val="006A28F3"/>
    <w:rsid w:val="006A2A9C"/>
    <w:rsid w:val="006A3788"/>
    <w:rsid w:val="006A3FC2"/>
    <w:rsid w:val="006A485E"/>
    <w:rsid w:val="006A4902"/>
    <w:rsid w:val="006A5F18"/>
    <w:rsid w:val="006A673F"/>
    <w:rsid w:val="006A6C1F"/>
    <w:rsid w:val="006A714F"/>
    <w:rsid w:val="006A7C24"/>
    <w:rsid w:val="006A7E48"/>
    <w:rsid w:val="006A7ED9"/>
    <w:rsid w:val="006B0D35"/>
    <w:rsid w:val="006B106D"/>
    <w:rsid w:val="006B10B2"/>
    <w:rsid w:val="006B155D"/>
    <w:rsid w:val="006B1854"/>
    <w:rsid w:val="006B1A5A"/>
    <w:rsid w:val="006B1D01"/>
    <w:rsid w:val="006B3F5C"/>
    <w:rsid w:val="006B4422"/>
    <w:rsid w:val="006C0536"/>
    <w:rsid w:val="006C25C4"/>
    <w:rsid w:val="006C3722"/>
    <w:rsid w:val="006C4B42"/>
    <w:rsid w:val="006C5215"/>
    <w:rsid w:val="006C525A"/>
    <w:rsid w:val="006C5CF6"/>
    <w:rsid w:val="006C631C"/>
    <w:rsid w:val="006C6405"/>
    <w:rsid w:val="006C678F"/>
    <w:rsid w:val="006C78D9"/>
    <w:rsid w:val="006D11BD"/>
    <w:rsid w:val="006D1733"/>
    <w:rsid w:val="006D1E67"/>
    <w:rsid w:val="006D2FF5"/>
    <w:rsid w:val="006D37D7"/>
    <w:rsid w:val="006D524C"/>
    <w:rsid w:val="006D5661"/>
    <w:rsid w:val="006D5F69"/>
    <w:rsid w:val="006D60F3"/>
    <w:rsid w:val="006D77D1"/>
    <w:rsid w:val="006E06F6"/>
    <w:rsid w:val="006E0ACE"/>
    <w:rsid w:val="006E1BCC"/>
    <w:rsid w:val="006E3981"/>
    <w:rsid w:val="006E5120"/>
    <w:rsid w:val="006F2111"/>
    <w:rsid w:val="006F2E12"/>
    <w:rsid w:val="006F2EBE"/>
    <w:rsid w:val="006F34E6"/>
    <w:rsid w:val="006F35C2"/>
    <w:rsid w:val="006F5BBD"/>
    <w:rsid w:val="006F68C5"/>
    <w:rsid w:val="006F7B92"/>
    <w:rsid w:val="0070028B"/>
    <w:rsid w:val="00701197"/>
    <w:rsid w:val="007013E5"/>
    <w:rsid w:val="007021EF"/>
    <w:rsid w:val="00702B42"/>
    <w:rsid w:val="00703FFE"/>
    <w:rsid w:val="00706058"/>
    <w:rsid w:val="00706B5D"/>
    <w:rsid w:val="00706D69"/>
    <w:rsid w:val="007106CF"/>
    <w:rsid w:val="00710E9D"/>
    <w:rsid w:val="00711B59"/>
    <w:rsid w:val="00714268"/>
    <w:rsid w:val="0071540A"/>
    <w:rsid w:val="00715AF9"/>
    <w:rsid w:val="007160B4"/>
    <w:rsid w:val="0071641B"/>
    <w:rsid w:val="007164E3"/>
    <w:rsid w:val="00716B81"/>
    <w:rsid w:val="00717337"/>
    <w:rsid w:val="00717E8E"/>
    <w:rsid w:val="0072091D"/>
    <w:rsid w:val="0072516E"/>
    <w:rsid w:val="007251C5"/>
    <w:rsid w:val="00725809"/>
    <w:rsid w:val="007261EA"/>
    <w:rsid w:val="007270AC"/>
    <w:rsid w:val="00727BDE"/>
    <w:rsid w:val="00727DFF"/>
    <w:rsid w:val="007309CA"/>
    <w:rsid w:val="007320FC"/>
    <w:rsid w:val="00732DCD"/>
    <w:rsid w:val="00734D08"/>
    <w:rsid w:val="00735A62"/>
    <w:rsid w:val="007367F8"/>
    <w:rsid w:val="00737EBF"/>
    <w:rsid w:val="00741006"/>
    <w:rsid w:val="00742C4B"/>
    <w:rsid w:val="007430D9"/>
    <w:rsid w:val="00743B74"/>
    <w:rsid w:val="00745E60"/>
    <w:rsid w:val="00746168"/>
    <w:rsid w:val="007468AD"/>
    <w:rsid w:val="00747051"/>
    <w:rsid w:val="00747EE2"/>
    <w:rsid w:val="00750514"/>
    <w:rsid w:val="007505C9"/>
    <w:rsid w:val="0075197D"/>
    <w:rsid w:val="00751DD1"/>
    <w:rsid w:val="00752117"/>
    <w:rsid w:val="00752D18"/>
    <w:rsid w:val="0075311C"/>
    <w:rsid w:val="00753A21"/>
    <w:rsid w:val="00753F50"/>
    <w:rsid w:val="00754949"/>
    <w:rsid w:val="007619CC"/>
    <w:rsid w:val="00761DDF"/>
    <w:rsid w:val="00762576"/>
    <w:rsid w:val="007626E2"/>
    <w:rsid w:val="00763A8A"/>
    <w:rsid w:val="00763FC4"/>
    <w:rsid w:val="00765185"/>
    <w:rsid w:val="00767825"/>
    <w:rsid w:val="0076788A"/>
    <w:rsid w:val="00767B79"/>
    <w:rsid w:val="00770074"/>
    <w:rsid w:val="00777EAB"/>
    <w:rsid w:val="0078024B"/>
    <w:rsid w:val="00781BDD"/>
    <w:rsid w:val="0078462F"/>
    <w:rsid w:val="00784E5B"/>
    <w:rsid w:val="0078650E"/>
    <w:rsid w:val="0078667C"/>
    <w:rsid w:val="0078791E"/>
    <w:rsid w:val="00787A3F"/>
    <w:rsid w:val="007905F0"/>
    <w:rsid w:val="007907A0"/>
    <w:rsid w:val="00790B5B"/>
    <w:rsid w:val="00790C2B"/>
    <w:rsid w:val="007910EF"/>
    <w:rsid w:val="007911B7"/>
    <w:rsid w:val="007913CB"/>
    <w:rsid w:val="00792508"/>
    <w:rsid w:val="00793FE1"/>
    <w:rsid w:val="0079660E"/>
    <w:rsid w:val="00796BA9"/>
    <w:rsid w:val="00797B19"/>
    <w:rsid w:val="00797C4D"/>
    <w:rsid w:val="007A14F9"/>
    <w:rsid w:val="007A1CC8"/>
    <w:rsid w:val="007A215A"/>
    <w:rsid w:val="007A355C"/>
    <w:rsid w:val="007A3E53"/>
    <w:rsid w:val="007A61D8"/>
    <w:rsid w:val="007A678A"/>
    <w:rsid w:val="007A6F57"/>
    <w:rsid w:val="007A75DE"/>
    <w:rsid w:val="007A7BAA"/>
    <w:rsid w:val="007B0D7C"/>
    <w:rsid w:val="007B0EB2"/>
    <w:rsid w:val="007B3DD8"/>
    <w:rsid w:val="007B4160"/>
    <w:rsid w:val="007B572E"/>
    <w:rsid w:val="007B5EB2"/>
    <w:rsid w:val="007B641C"/>
    <w:rsid w:val="007C13A6"/>
    <w:rsid w:val="007C2B9C"/>
    <w:rsid w:val="007C516B"/>
    <w:rsid w:val="007C68B2"/>
    <w:rsid w:val="007C711C"/>
    <w:rsid w:val="007C7A89"/>
    <w:rsid w:val="007C7FA6"/>
    <w:rsid w:val="007D0033"/>
    <w:rsid w:val="007D1747"/>
    <w:rsid w:val="007D1FA8"/>
    <w:rsid w:val="007D5003"/>
    <w:rsid w:val="007D6010"/>
    <w:rsid w:val="007D7A06"/>
    <w:rsid w:val="007E1B5D"/>
    <w:rsid w:val="007E21AB"/>
    <w:rsid w:val="007E3454"/>
    <w:rsid w:val="007E5CB5"/>
    <w:rsid w:val="007E7304"/>
    <w:rsid w:val="007F35FE"/>
    <w:rsid w:val="007F4525"/>
    <w:rsid w:val="007F4614"/>
    <w:rsid w:val="007F4E8D"/>
    <w:rsid w:val="007F51B6"/>
    <w:rsid w:val="007F6F56"/>
    <w:rsid w:val="008006F9"/>
    <w:rsid w:val="0080198A"/>
    <w:rsid w:val="00802018"/>
    <w:rsid w:val="00802679"/>
    <w:rsid w:val="00802E51"/>
    <w:rsid w:val="008054D0"/>
    <w:rsid w:val="00805CC4"/>
    <w:rsid w:val="008072BA"/>
    <w:rsid w:val="00807763"/>
    <w:rsid w:val="00807F91"/>
    <w:rsid w:val="00810C07"/>
    <w:rsid w:val="00814DD0"/>
    <w:rsid w:val="0081522A"/>
    <w:rsid w:val="00815482"/>
    <w:rsid w:val="00815629"/>
    <w:rsid w:val="00816798"/>
    <w:rsid w:val="00817CD2"/>
    <w:rsid w:val="00817E9D"/>
    <w:rsid w:val="00821560"/>
    <w:rsid w:val="00821BB0"/>
    <w:rsid w:val="0082367D"/>
    <w:rsid w:val="00825462"/>
    <w:rsid w:val="00825E6C"/>
    <w:rsid w:val="008268CF"/>
    <w:rsid w:val="0082693F"/>
    <w:rsid w:val="00826A98"/>
    <w:rsid w:val="00826ECA"/>
    <w:rsid w:val="00830D87"/>
    <w:rsid w:val="00830F21"/>
    <w:rsid w:val="00831633"/>
    <w:rsid w:val="00831F2B"/>
    <w:rsid w:val="00832A67"/>
    <w:rsid w:val="0083332A"/>
    <w:rsid w:val="00833619"/>
    <w:rsid w:val="00833830"/>
    <w:rsid w:val="00833B20"/>
    <w:rsid w:val="008365A2"/>
    <w:rsid w:val="00837ACB"/>
    <w:rsid w:val="00840010"/>
    <w:rsid w:val="008406BC"/>
    <w:rsid w:val="00841305"/>
    <w:rsid w:val="0084353B"/>
    <w:rsid w:val="00846AD1"/>
    <w:rsid w:val="0085105F"/>
    <w:rsid w:val="0085153F"/>
    <w:rsid w:val="008515C0"/>
    <w:rsid w:val="00851A4E"/>
    <w:rsid w:val="00852BF8"/>
    <w:rsid w:val="00852DF2"/>
    <w:rsid w:val="0085382D"/>
    <w:rsid w:val="00853CA7"/>
    <w:rsid w:val="00854E60"/>
    <w:rsid w:val="00855703"/>
    <w:rsid w:val="00855C20"/>
    <w:rsid w:val="00856EB9"/>
    <w:rsid w:val="00857BC2"/>
    <w:rsid w:val="00857F10"/>
    <w:rsid w:val="00861831"/>
    <w:rsid w:val="00861EEC"/>
    <w:rsid w:val="00862D9C"/>
    <w:rsid w:val="00863ABA"/>
    <w:rsid w:val="00864A76"/>
    <w:rsid w:val="0086632A"/>
    <w:rsid w:val="00866EC6"/>
    <w:rsid w:val="00872C47"/>
    <w:rsid w:val="00873E76"/>
    <w:rsid w:val="0087448E"/>
    <w:rsid w:val="008754D8"/>
    <w:rsid w:val="00875E77"/>
    <w:rsid w:val="00880522"/>
    <w:rsid w:val="00881100"/>
    <w:rsid w:val="00883133"/>
    <w:rsid w:val="008849AF"/>
    <w:rsid w:val="00884E79"/>
    <w:rsid w:val="00886CAF"/>
    <w:rsid w:val="0088727D"/>
    <w:rsid w:val="0088740E"/>
    <w:rsid w:val="00887593"/>
    <w:rsid w:val="00892D55"/>
    <w:rsid w:val="008979A7"/>
    <w:rsid w:val="008A0041"/>
    <w:rsid w:val="008A04A8"/>
    <w:rsid w:val="008A04FE"/>
    <w:rsid w:val="008A1C02"/>
    <w:rsid w:val="008A292C"/>
    <w:rsid w:val="008A331A"/>
    <w:rsid w:val="008A3DEC"/>
    <w:rsid w:val="008A4449"/>
    <w:rsid w:val="008A5E37"/>
    <w:rsid w:val="008A6948"/>
    <w:rsid w:val="008A75D7"/>
    <w:rsid w:val="008A7788"/>
    <w:rsid w:val="008A785B"/>
    <w:rsid w:val="008A7DB9"/>
    <w:rsid w:val="008B00EB"/>
    <w:rsid w:val="008B107E"/>
    <w:rsid w:val="008B1BF3"/>
    <w:rsid w:val="008B2302"/>
    <w:rsid w:val="008B314E"/>
    <w:rsid w:val="008B5ED3"/>
    <w:rsid w:val="008C0180"/>
    <w:rsid w:val="008C038C"/>
    <w:rsid w:val="008C3DC4"/>
    <w:rsid w:val="008D00A7"/>
    <w:rsid w:val="008D2DD6"/>
    <w:rsid w:val="008D367C"/>
    <w:rsid w:val="008D48B6"/>
    <w:rsid w:val="008E071E"/>
    <w:rsid w:val="008E12EE"/>
    <w:rsid w:val="008E131A"/>
    <w:rsid w:val="008E1582"/>
    <w:rsid w:val="008E1A10"/>
    <w:rsid w:val="008E211C"/>
    <w:rsid w:val="008E28E2"/>
    <w:rsid w:val="008E43D3"/>
    <w:rsid w:val="008E4FDA"/>
    <w:rsid w:val="008E52FF"/>
    <w:rsid w:val="008E5A5C"/>
    <w:rsid w:val="008E6B21"/>
    <w:rsid w:val="008E6CAF"/>
    <w:rsid w:val="008E6DBC"/>
    <w:rsid w:val="008E7C36"/>
    <w:rsid w:val="008F0F50"/>
    <w:rsid w:val="008F2C4C"/>
    <w:rsid w:val="008F2D9B"/>
    <w:rsid w:val="008F36E7"/>
    <w:rsid w:val="008F5BDC"/>
    <w:rsid w:val="008F647C"/>
    <w:rsid w:val="008F70DA"/>
    <w:rsid w:val="00900629"/>
    <w:rsid w:val="00900A99"/>
    <w:rsid w:val="00900FF1"/>
    <w:rsid w:val="009017DB"/>
    <w:rsid w:val="00902030"/>
    <w:rsid w:val="00902352"/>
    <w:rsid w:val="00904B8E"/>
    <w:rsid w:val="00905894"/>
    <w:rsid w:val="00905D9D"/>
    <w:rsid w:val="0090699A"/>
    <w:rsid w:val="00906D5A"/>
    <w:rsid w:val="00910B9A"/>
    <w:rsid w:val="00911E61"/>
    <w:rsid w:val="0091218E"/>
    <w:rsid w:val="00914B71"/>
    <w:rsid w:val="00914C52"/>
    <w:rsid w:val="00915600"/>
    <w:rsid w:val="00915D7D"/>
    <w:rsid w:val="00920344"/>
    <w:rsid w:val="009211FE"/>
    <w:rsid w:val="00926A12"/>
    <w:rsid w:val="00926F0B"/>
    <w:rsid w:val="009270B4"/>
    <w:rsid w:val="00927DBA"/>
    <w:rsid w:val="00930100"/>
    <w:rsid w:val="00933BEB"/>
    <w:rsid w:val="00933C62"/>
    <w:rsid w:val="00933D04"/>
    <w:rsid w:val="009352FE"/>
    <w:rsid w:val="009356E1"/>
    <w:rsid w:val="00935881"/>
    <w:rsid w:val="009368E9"/>
    <w:rsid w:val="00937D82"/>
    <w:rsid w:val="00940997"/>
    <w:rsid w:val="00940DFC"/>
    <w:rsid w:val="0094398F"/>
    <w:rsid w:val="0094490B"/>
    <w:rsid w:val="00944A5E"/>
    <w:rsid w:val="00944E23"/>
    <w:rsid w:val="00945458"/>
    <w:rsid w:val="00945573"/>
    <w:rsid w:val="00945668"/>
    <w:rsid w:val="00945DB2"/>
    <w:rsid w:val="0094698E"/>
    <w:rsid w:val="009475E6"/>
    <w:rsid w:val="00947AA1"/>
    <w:rsid w:val="00950D51"/>
    <w:rsid w:val="00952425"/>
    <w:rsid w:val="00954259"/>
    <w:rsid w:val="009545CF"/>
    <w:rsid w:val="00954E6E"/>
    <w:rsid w:val="009579A9"/>
    <w:rsid w:val="009609B6"/>
    <w:rsid w:val="00961BCF"/>
    <w:rsid w:val="00961F70"/>
    <w:rsid w:val="009626D2"/>
    <w:rsid w:val="00963AE0"/>
    <w:rsid w:val="00963C1C"/>
    <w:rsid w:val="00966FA0"/>
    <w:rsid w:val="00970000"/>
    <w:rsid w:val="00971C89"/>
    <w:rsid w:val="00971ECE"/>
    <w:rsid w:val="00972513"/>
    <w:rsid w:val="0097262C"/>
    <w:rsid w:val="00972B8C"/>
    <w:rsid w:val="00973A4A"/>
    <w:rsid w:val="0097434B"/>
    <w:rsid w:val="0097434E"/>
    <w:rsid w:val="00974613"/>
    <w:rsid w:val="0097563F"/>
    <w:rsid w:val="00977834"/>
    <w:rsid w:val="00980A99"/>
    <w:rsid w:val="00980B65"/>
    <w:rsid w:val="00986332"/>
    <w:rsid w:val="009901C4"/>
    <w:rsid w:val="00991BC2"/>
    <w:rsid w:val="00994B02"/>
    <w:rsid w:val="00995F06"/>
    <w:rsid w:val="00997951"/>
    <w:rsid w:val="009A1B64"/>
    <w:rsid w:val="009A22AF"/>
    <w:rsid w:val="009A2BDF"/>
    <w:rsid w:val="009A343F"/>
    <w:rsid w:val="009A5720"/>
    <w:rsid w:val="009A5C8E"/>
    <w:rsid w:val="009A5CBC"/>
    <w:rsid w:val="009A6447"/>
    <w:rsid w:val="009A7BE4"/>
    <w:rsid w:val="009A7C8E"/>
    <w:rsid w:val="009B13FC"/>
    <w:rsid w:val="009B14EF"/>
    <w:rsid w:val="009B2682"/>
    <w:rsid w:val="009B2EB8"/>
    <w:rsid w:val="009B382D"/>
    <w:rsid w:val="009B41AD"/>
    <w:rsid w:val="009B4460"/>
    <w:rsid w:val="009B45F8"/>
    <w:rsid w:val="009B4FD5"/>
    <w:rsid w:val="009B5559"/>
    <w:rsid w:val="009B5D55"/>
    <w:rsid w:val="009B63F2"/>
    <w:rsid w:val="009C0800"/>
    <w:rsid w:val="009C090B"/>
    <w:rsid w:val="009C1CAD"/>
    <w:rsid w:val="009C333B"/>
    <w:rsid w:val="009C33B8"/>
    <w:rsid w:val="009C444B"/>
    <w:rsid w:val="009C6CD8"/>
    <w:rsid w:val="009C7044"/>
    <w:rsid w:val="009C7B54"/>
    <w:rsid w:val="009D1DF2"/>
    <w:rsid w:val="009D22AD"/>
    <w:rsid w:val="009D26B8"/>
    <w:rsid w:val="009D313A"/>
    <w:rsid w:val="009D432C"/>
    <w:rsid w:val="009D4A5A"/>
    <w:rsid w:val="009D67D2"/>
    <w:rsid w:val="009D7E68"/>
    <w:rsid w:val="009E01D7"/>
    <w:rsid w:val="009E042E"/>
    <w:rsid w:val="009E2259"/>
    <w:rsid w:val="009E2472"/>
    <w:rsid w:val="009E3047"/>
    <w:rsid w:val="009E35BA"/>
    <w:rsid w:val="009E4A5E"/>
    <w:rsid w:val="009E6E94"/>
    <w:rsid w:val="009E75D8"/>
    <w:rsid w:val="009F2707"/>
    <w:rsid w:val="009F2962"/>
    <w:rsid w:val="009F52CD"/>
    <w:rsid w:val="009F7389"/>
    <w:rsid w:val="00A004EA"/>
    <w:rsid w:val="00A0225F"/>
    <w:rsid w:val="00A02683"/>
    <w:rsid w:val="00A03209"/>
    <w:rsid w:val="00A052FE"/>
    <w:rsid w:val="00A065CB"/>
    <w:rsid w:val="00A067B5"/>
    <w:rsid w:val="00A100E2"/>
    <w:rsid w:val="00A106C7"/>
    <w:rsid w:val="00A11539"/>
    <w:rsid w:val="00A14256"/>
    <w:rsid w:val="00A14313"/>
    <w:rsid w:val="00A15058"/>
    <w:rsid w:val="00A156FA"/>
    <w:rsid w:val="00A164C5"/>
    <w:rsid w:val="00A16835"/>
    <w:rsid w:val="00A16CB7"/>
    <w:rsid w:val="00A177A3"/>
    <w:rsid w:val="00A17AFC"/>
    <w:rsid w:val="00A17B7B"/>
    <w:rsid w:val="00A17E70"/>
    <w:rsid w:val="00A21A94"/>
    <w:rsid w:val="00A2205B"/>
    <w:rsid w:val="00A22909"/>
    <w:rsid w:val="00A2329F"/>
    <w:rsid w:val="00A24034"/>
    <w:rsid w:val="00A2509B"/>
    <w:rsid w:val="00A252B1"/>
    <w:rsid w:val="00A25368"/>
    <w:rsid w:val="00A26A00"/>
    <w:rsid w:val="00A26C64"/>
    <w:rsid w:val="00A27E1A"/>
    <w:rsid w:val="00A301BA"/>
    <w:rsid w:val="00A31277"/>
    <w:rsid w:val="00A32D7D"/>
    <w:rsid w:val="00A32DA4"/>
    <w:rsid w:val="00A36452"/>
    <w:rsid w:val="00A36465"/>
    <w:rsid w:val="00A370E5"/>
    <w:rsid w:val="00A378BB"/>
    <w:rsid w:val="00A4167F"/>
    <w:rsid w:val="00A41951"/>
    <w:rsid w:val="00A43603"/>
    <w:rsid w:val="00A454F4"/>
    <w:rsid w:val="00A45BCF"/>
    <w:rsid w:val="00A45E26"/>
    <w:rsid w:val="00A478C3"/>
    <w:rsid w:val="00A47F2A"/>
    <w:rsid w:val="00A51342"/>
    <w:rsid w:val="00A514B2"/>
    <w:rsid w:val="00A51DA1"/>
    <w:rsid w:val="00A55A8E"/>
    <w:rsid w:val="00A56A23"/>
    <w:rsid w:val="00A5771D"/>
    <w:rsid w:val="00A57C2A"/>
    <w:rsid w:val="00A61130"/>
    <w:rsid w:val="00A62FB8"/>
    <w:rsid w:val="00A63125"/>
    <w:rsid w:val="00A638DF"/>
    <w:rsid w:val="00A658E8"/>
    <w:rsid w:val="00A66475"/>
    <w:rsid w:val="00A66DCE"/>
    <w:rsid w:val="00A674F7"/>
    <w:rsid w:val="00A67862"/>
    <w:rsid w:val="00A70C6D"/>
    <w:rsid w:val="00A713D4"/>
    <w:rsid w:val="00A72532"/>
    <w:rsid w:val="00A72B96"/>
    <w:rsid w:val="00A7355A"/>
    <w:rsid w:val="00A73752"/>
    <w:rsid w:val="00A73D95"/>
    <w:rsid w:val="00A7521D"/>
    <w:rsid w:val="00A7583A"/>
    <w:rsid w:val="00A76BA7"/>
    <w:rsid w:val="00A7786F"/>
    <w:rsid w:val="00A779B3"/>
    <w:rsid w:val="00A803C1"/>
    <w:rsid w:val="00A81DA2"/>
    <w:rsid w:val="00A831D5"/>
    <w:rsid w:val="00A85C00"/>
    <w:rsid w:val="00A85C5A"/>
    <w:rsid w:val="00A85D83"/>
    <w:rsid w:val="00A8625E"/>
    <w:rsid w:val="00A864C9"/>
    <w:rsid w:val="00A867EC"/>
    <w:rsid w:val="00A87E52"/>
    <w:rsid w:val="00A9001A"/>
    <w:rsid w:val="00A90C9A"/>
    <w:rsid w:val="00A91044"/>
    <w:rsid w:val="00A93083"/>
    <w:rsid w:val="00A932F6"/>
    <w:rsid w:val="00A94569"/>
    <w:rsid w:val="00A946AE"/>
    <w:rsid w:val="00A94FC2"/>
    <w:rsid w:val="00A95BF9"/>
    <w:rsid w:val="00A95C15"/>
    <w:rsid w:val="00A96FF5"/>
    <w:rsid w:val="00A97624"/>
    <w:rsid w:val="00AA1198"/>
    <w:rsid w:val="00AA11E5"/>
    <w:rsid w:val="00AA3FA5"/>
    <w:rsid w:val="00AA7896"/>
    <w:rsid w:val="00AA7E70"/>
    <w:rsid w:val="00AB3873"/>
    <w:rsid w:val="00AB427E"/>
    <w:rsid w:val="00AB5038"/>
    <w:rsid w:val="00AB59DD"/>
    <w:rsid w:val="00AB5BA8"/>
    <w:rsid w:val="00AB6C91"/>
    <w:rsid w:val="00AB6D23"/>
    <w:rsid w:val="00AC19BA"/>
    <w:rsid w:val="00AC4538"/>
    <w:rsid w:val="00AC57EC"/>
    <w:rsid w:val="00AC6394"/>
    <w:rsid w:val="00AC738E"/>
    <w:rsid w:val="00AD0A2A"/>
    <w:rsid w:val="00AD1907"/>
    <w:rsid w:val="00AD2728"/>
    <w:rsid w:val="00AD2B3F"/>
    <w:rsid w:val="00AD4844"/>
    <w:rsid w:val="00AD58A6"/>
    <w:rsid w:val="00AD7191"/>
    <w:rsid w:val="00AD75BD"/>
    <w:rsid w:val="00AE0161"/>
    <w:rsid w:val="00AE129D"/>
    <w:rsid w:val="00AE1AB0"/>
    <w:rsid w:val="00AE1C09"/>
    <w:rsid w:val="00AE2778"/>
    <w:rsid w:val="00AE44FA"/>
    <w:rsid w:val="00AF0191"/>
    <w:rsid w:val="00AF0497"/>
    <w:rsid w:val="00AF07A1"/>
    <w:rsid w:val="00AF18ED"/>
    <w:rsid w:val="00AF24C2"/>
    <w:rsid w:val="00AF2770"/>
    <w:rsid w:val="00AF29B6"/>
    <w:rsid w:val="00AF2E9A"/>
    <w:rsid w:val="00AF3419"/>
    <w:rsid w:val="00AF4F9F"/>
    <w:rsid w:val="00AF61F2"/>
    <w:rsid w:val="00AF6693"/>
    <w:rsid w:val="00AF7157"/>
    <w:rsid w:val="00AF7179"/>
    <w:rsid w:val="00AF7793"/>
    <w:rsid w:val="00AF779D"/>
    <w:rsid w:val="00B00BBD"/>
    <w:rsid w:val="00B023DF"/>
    <w:rsid w:val="00B036A4"/>
    <w:rsid w:val="00B03B28"/>
    <w:rsid w:val="00B04552"/>
    <w:rsid w:val="00B04D90"/>
    <w:rsid w:val="00B05005"/>
    <w:rsid w:val="00B052C2"/>
    <w:rsid w:val="00B05E26"/>
    <w:rsid w:val="00B05F02"/>
    <w:rsid w:val="00B11E2C"/>
    <w:rsid w:val="00B137F0"/>
    <w:rsid w:val="00B15722"/>
    <w:rsid w:val="00B17602"/>
    <w:rsid w:val="00B17F66"/>
    <w:rsid w:val="00B228D8"/>
    <w:rsid w:val="00B22A5F"/>
    <w:rsid w:val="00B22BF6"/>
    <w:rsid w:val="00B230BA"/>
    <w:rsid w:val="00B25DC7"/>
    <w:rsid w:val="00B26497"/>
    <w:rsid w:val="00B267D2"/>
    <w:rsid w:val="00B26A8A"/>
    <w:rsid w:val="00B26DB6"/>
    <w:rsid w:val="00B272A3"/>
    <w:rsid w:val="00B27DF8"/>
    <w:rsid w:val="00B308D1"/>
    <w:rsid w:val="00B30FCD"/>
    <w:rsid w:val="00B311E8"/>
    <w:rsid w:val="00B320D2"/>
    <w:rsid w:val="00B34F16"/>
    <w:rsid w:val="00B350E3"/>
    <w:rsid w:val="00B37BCC"/>
    <w:rsid w:val="00B42C2F"/>
    <w:rsid w:val="00B47599"/>
    <w:rsid w:val="00B47CE3"/>
    <w:rsid w:val="00B47EFE"/>
    <w:rsid w:val="00B5037D"/>
    <w:rsid w:val="00B5088B"/>
    <w:rsid w:val="00B53549"/>
    <w:rsid w:val="00B53DB3"/>
    <w:rsid w:val="00B54115"/>
    <w:rsid w:val="00B55931"/>
    <w:rsid w:val="00B56977"/>
    <w:rsid w:val="00B60929"/>
    <w:rsid w:val="00B60FC8"/>
    <w:rsid w:val="00B61EE7"/>
    <w:rsid w:val="00B65F7E"/>
    <w:rsid w:val="00B667CD"/>
    <w:rsid w:val="00B6744C"/>
    <w:rsid w:val="00B675FE"/>
    <w:rsid w:val="00B67A5A"/>
    <w:rsid w:val="00B70666"/>
    <w:rsid w:val="00B70ADA"/>
    <w:rsid w:val="00B72886"/>
    <w:rsid w:val="00B74794"/>
    <w:rsid w:val="00B747B7"/>
    <w:rsid w:val="00B747BD"/>
    <w:rsid w:val="00B74B02"/>
    <w:rsid w:val="00B75000"/>
    <w:rsid w:val="00B75638"/>
    <w:rsid w:val="00B75DEE"/>
    <w:rsid w:val="00B75E3A"/>
    <w:rsid w:val="00B803EB"/>
    <w:rsid w:val="00B8349B"/>
    <w:rsid w:val="00B847A9"/>
    <w:rsid w:val="00B862DB"/>
    <w:rsid w:val="00B86F34"/>
    <w:rsid w:val="00B874FF"/>
    <w:rsid w:val="00B87A45"/>
    <w:rsid w:val="00B87DC3"/>
    <w:rsid w:val="00B87EBD"/>
    <w:rsid w:val="00B90FE1"/>
    <w:rsid w:val="00B91113"/>
    <w:rsid w:val="00B91686"/>
    <w:rsid w:val="00B9187F"/>
    <w:rsid w:val="00B91AD3"/>
    <w:rsid w:val="00B93FFA"/>
    <w:rsid w:val="00B941BC"/>
    <w:rsid w:val="00B96782"/>
    <w:rsid w:val="00B974C8"/>
    <w:rsid w:val="00B97A8C"/>
    <w:rsid w:val="00B97D65"/>
    <w:rsid w:val="00BA08CA"/>
    <w:rsid w:val="00BA1EF2"/>
    <w:rsid w:val="00BA7221"/>
    <w:rsid w:val="00BA798F"/>
    <w:rsid w:val="00BB0BAF"/>
    <w:rsid w:val="00BB0DC2"/>
    <w:rsid w:val="00BB3E7A"/>
    <w:rsid w:val="00BB3FE0"/>
    <w:rsid w:val="00BB463E"/>
    <w:rsid w:val="00BB5D82"/>
    <w:rsid w:val="00BC0D50"/>
    <w:rsid w:val="00BC0DBE"/>
    <w:rsid w:val="00BC14D0"/>
    <w:rsid w:val="00BC1FE5"/>
    <w:rsid w:val="00BC4B27"/>
    <w:rsid w:val="00BC50E4"/>
    <w:rsid w:val="00BC5632"/>
    <w:rsid w:val="00BC571D"/>
    <w:rsid w:val="00BC576E"/>
    <w:rsid w:val="00BC5952"/>
    <w:rsid w:val="00BD16EB"/>
    <w:rsid w:val="00BD1C51"/>
    <w:rsid w:val="00BD2D29"/>
    <w:rsid w:val="00BD2FD3"/>
    <w:rsid w:val="00BD4784"/>
    <w:rsid w:val="00BD592B"/>
    <w:rsid w:val="00BD603F"/>
    <w:rsid w:val="00BE0A97"/>
    <w:rsid w:val="00BE1075"/>
    <w:rsid w:val="00BE21F7"/>
    <w:rsid w:val="00BE41B2"/>
    <w:rsid w:val="00BE5470"/>
    <w:rsid w:val="00BE7043"/>
    <w:rsid w:val="00BE7CAA"/>
    <w:rsid w:val="00BF0FAD"/>
    <w:rsid w:val="00BF2A9F"/>
    <w:rsid w:val="00BF2D84"/>
    <w:rsid w:val="00BF3342"/>
    <w:rsid w:val="00BF3403"/>
    <w:rsid w:val="00BF39F7"/>
    <w:rsid w:val="00BF6E1A"/>
    <w:rsid w:val="00BF7549"/>
    <w:rsid w:val="00C016AF"/>
    <w:rsid w:val="00C02290"/>
    <w:rsid w:val="00C0310D"/>
    <w:rsid w:val="00C034A4"/>
    <w:rsid w:val="00C03837"/>
    <w:rsid w:val="00C04819"/>
    <w:rsid w:val="00C05853"/>
    <w:rsid w:val="00C066BB"/>
    <w:rsid w:val="00C06E28"/>
    <w:rsid w:val="00C07795"/>
    <w:rsid w:val="00C10C17"/>
    <w:rsid w:val="00C10DB2"/>
    <w:rsid w:val="00C1132E"/>
    <w:rsid w:val="00C117FD"/>
    <w:rsid w:val="00C136B4"/>
    <w:rsid w:val="00C13D92"/>
    <w:rsid w:val="00C141EE"/>
    <w:rsid w:val="00C176E5"/>
    <w:rsid w:val="00C20DB2"/>
    <w:rsid w:val="00C21025"/>
    <w:rsid w:val="00C21582"/>
    <w:rsid w:val="00C3167D"/>
    <w:rsid w:val="00C32669"/>
    <w:rsid w:val="00C3270B"/>
    <w:rsid w:val="00C331EE"/>
    <w:rsid w:val="00C3565D"/>
    <w:rsid w:val="00C35A0F"/>
    <w:rsid w:val="00C407E5"/>
    <w:rsid w:val="00C40BD3"/>
    <w:rsid w:val="00C4409A"/>
    <w:rsid w:val="00C4528F"/>
    <w:rsid w:val="00C45618"/>
    <w:rsid w:val="00C4607B"/>
    <w:rsid w:val="00C4699E"/>
    <w:rsid w:val="00C46FD6"/>
    <w:rsid w:val="00C50504"/>
    <w:rsid w:val="00C50700"/>
    <w:rsid w:val="00C5090D"/>
    <w:rsid w:val="00C50B7B"/>
    <w:rsid w:val="00C520F9"/>
    <w:rsid w:val="00C5347E"/>
    <w:rsid w:val="00C5348C"/>
    <w:rsid w:val="00C5420F"/>
    <w:rsid w:val="00C54636"/>
    <w:rsid w:val="00C5536C"/>
    <w:rsid w:val="00C5583B"/>
    <w:rsid w:val="00C567EE"/>
    <w:rsid w:val="00C568E4"/>
    <w:rsid w:val="00C56D1A"/>
    <w:rsid w:val="00C57D75"/>
    <w:rsid w:val="00C57E8B"/>
    <w:rsid w:val="00C600C2"/>
    <w:rsid w:val="00C61CE3"/>
    <w:rsid w:val="00C61DD2"/>
    <w:rsid w:val="00C62914"/>
    <w:rsid w:val="00C62AC9"/>
    <w:rsid w:val="00C635E9"/>
    <w:rsid w:val="00C639F7"/>
    <w:rsid w:val="00C63FB5"/>
    <w:rsid w:val="00C64104"/>
    <w:rsid w:val="00C6475E"/>
    <w:rsid w:val="00C70845"/>
    <w:rsid w:val="00C7217B"/>
    <w:rsid w:val="00C72502"/>
    <w:rsid w:val="00C72C20"/>
    <w:rsid w:val="00C7533A"/>
    <w:rsid w:val="00C75499"/>
    <w:rsid w:val="00C754D4"/>
    <w:rsid w:val="00C7563A"/>
    <w:rsid w:val="00C756B8"/>
    <w:rsid w:val="00C76ADD"/>
    <w:rsid w:val="00C81B57"/>
    <w:rsid w:val="00C81E80"/>
    <w:rsid w:val="00C827D2"/>
    <w:rsid w:val="00C83FB4"/>
    <w:rsid w:val="00C86007"/>
    <w:rsid w:val="00C86A4A"/>
    <w:rsid w:val="00C86A63"/>
    <w:rsid w:val="00C87232"/>
    <w:rsid w:val="00C90349"/>
    <w:rsid w:val="00C9056D"/>
    <w:rsid w:val="00C918EB"/>
    <w:rsid w:val="00C91E64"/>
    <w:rsid w:val="00C93075"/>
    <w:rsid w:val="00C93B59"/>
    <w:rsid w:val="00C93DC7"/>
    <w:rsid w:val="00C9563F"/>
    <w:rsid w:val="00C95D6D"/>
    <w:rsid w:val="00C96674"/>
    <w:rsid w:val="00C97151"/>
    <w:rsid w:val="00C97E3E"/>
    <w:rsid w:val="00CA08AB"/>
    <w:rsid w:val="00CA0F21"/>
    <w:rsid w:val="00CA120D"/>
    <w:rsid w:val="00CA15F8"/>
    <w:rsid w:val="00CA19A9"/>
    <w:rsid w:val="00CA1D48"/>
    <w:rsid w:val="00CA32FC"/>
    <w:rsid w:val="00CA3C7A"/>
    <w:rsid w:val="00CA43BD"/>
    <w:rsid w:val="00CA6F82"/>
    <w:rsid w:val="00CA730D"/>
    <w:rsid w:val="00CA7806"/>
    <w:rsid w:val="00CB0F54"/>
    <w:rsid w:val="00CB2098"/>
    <w:rsid w:val="00CB293B"/>
    <w:rsid w:val="00CB2CC0"/>
    <w:rsid w:val="00CB5024"/>
    <w:rsid w:val="00CB7DE9"/>
    <w:rsid w:val="00CC04BD"/>
    <w:rsid w:val="00CC0D6E"/>
    <w:rsid w:val="00CC280E"/>
    <w:rsid w:val="00CC4210"/>
    <w:rsid w:val="00CC48CD"/>
    <w:rsid w:val="00CC6FCC"/>
    <w:rsid w:val="00CC793E"/>
    <w:rsid w:val="00CD03A9"/>
    <w:rsid w:val="00CD16E0"/>
    <w:rsid w:val="00CD1866"/>
    <w:rsid w:val="00CD1A15"/>
    <w:rsid w:val="00CD2412"/>
    <w:rsid w:val="00CD3DB4"/>
    <w:rsid w:val="00CD3FD8"/>
    <w:rsid w:val="00CD4BC9"/>
    <w:rsid w:val="00CD54DF"/>
    <w:rsid w:val="00CD5A62"/>
    <w:rsid w:val="00CD5AC3"/>
    <w:rsid w:val="00CD654D"/>
    <w:rsid w:val="00CD6727"/>
    <w:rsid w:val="00CD73B3"/>
    <w:rsid w:val="00CD74E8"/>
    <w:rsid w:val="00CD7AAB"/>
    <w:rsid w:val="00CE003F"/>
    <w:rsid w:val="00CE0CB5"/>
    <w:rsid w:val="00CE4E8C"/>
    <w:rsid w:val="00CE77E7"/>
    <w:rsid w:val="00CF02F4"/>
    <w:rsid w:val="00CF056D"/>
    <w:rsid w:val="00CF0721"/>
    <w:rsid w:val="00CF1C29"/>
    <w:rsid w:val="00CF2598"/>
    <w:rsid w:val="00CF2D7C"/>
    <w:rsid w:val="00CF4C08"/>
    <w:rsid w:val="00CF552E"/>
    <w:rsid w:val="00CF7681"/>
    <w:rsid w:val="00D00447"/>
    <w:rsid w:val="00D00D75"/>
    <w:rsid w:val="00D00E6C"/>
    <w:rsid w:val="00D018D4"/>
    <w:rsid w:val="00D0238E"/>
    <w:rsid w:val="00D03E20"/>
    <w:rsid w:val="00D0503B"/>
    <w:rsid w:val="00D06D99"/>
    <w:rsid w:val="00D07019"/>
    <w:rsid w:val="00D10239"/>
    <w:rsid w:val="00D1075B"/>
    <w:rsid w:val="00D10920"/>
    <w:rsid w:val="00D114E2"/>
    <w:rsid w:val="00D12779"/>
    <w:rsid w:val="00D12ED4"/>
    <w:rsid w:val="00D12FE9"/>
    <w:rsid w:val="00D16285"/>
    <w:rsid w:val="00D165F8"/>
    <w:rsid w:val="00D17583"/>
    <w:rsid w:val="00D20B3F"/>
    <w:rsid w:val="00D212F2"/>
    <w:rsid w:val="00D2170C"/>
    <w:rsid w:val="00D21821"/>
    <w:rsid w:val="00D218D1"/>
    <w:rsid w:val="00D21E45"/>
    <w:rsid w:val="00D22168"/>
    <w:rsid w:val="00D22229"/>
    <w:rsid w:val="00D224A6"/>
    <w:rsid w:val="00D23458"/>
    <w:rsid w:val="00D235C4"/>
    <w:rsid w:val="00D23E4D"/>
    <w:rsid w:val="00D24E38"/>
    <w:rsid w:val="00D251FF"/>
    <w:rsid w:val="00D2647A"/>
    <w:rsid w:val="00D26972"/>
    <w:rsid w:val="00D27ABA"/>
    <w:rsid w:val="00D309E2"/>
    <w:rsid w:val="00D3312B"/>
    <w:rsid w:val="00D33422"/>
    <w:rsid w:val="00D3436F"/>
    <w:rsid w:val="00D355C6"/>
    <w:rsid w:val="00D3623A"/>
    <w:rsid w:val="00D37F8E"/>
    <w:rsid w:val="00D407C2"/>
    <w:rsid w:val="00D41397"/>
    <w:rsid w:val="00D41E37"/>
    <w:rsid w:val="00D4239C"/>
    <w:rsid w:val="00D42977"/>
    <w:rsid w:val="00D43BFA"/>
    <w:rsid w:val="00D50811"/>
    <w:rsid w:val="00D5349B"/>
    <w:rsid w:val="00D53562"/>
    <w:rsid w:val="00D53EB8"/>
    <w:rsid w:val="00D54422"/>
    <w:rsid w:val="00D55599"/>
    <w:rsid w:val="00D55637"/>
    <w:rsid w:val="00D55D18"/>
    <w:rsid w:val="00D57473"/>
    <w:rsid w:val="00D57D0C"/>
    <w:rsid w:val="00D60799"/>
    <w:rsid w:val="00D617A4"/>
    <w:rsid w:val="00D6392E"/>
    <w:rsid w:val="00D667C7"/>
    <w:rsid w:val="00D66B77"/>
    <w:rsid w:val="00D67E81"/>
    <w:rsid w:val="00D70E61"/>
    <w:rsid w:val="00D72217"/>
    <w:rsid w:val="00D72FC4"/>
    <w:rsid w:val="00D74B04"/>
    <w:rsid w:val="00D777D1"/>
    <w:rsid w:val="00D77F04"/>
    <w:rsid w:val="00D81E1D"/>
    <w:rsid w:val="00D822DC"/>
    <w:rsid w:val="00D83A61"/>
    <w:rsid w:val="00D84531"/>
    <w:rsid w:val="00D84C22"/>
    <w:rsid w:val="00D856AC"/>
    <w:rsid w:val="00D863D9"/>
    <w:rsid w:val="00D86BA5"/>
    <w:rsid w:val="00D87611"/>
    <w:rsid w:val="00D87C31"/>
    <w:rsid w:val="00D87D13"/>
    <w:rsid w:val="00D90A59"/>
    <w:rsid w:val="00D91A32"/>
    <w:rsid w:val="00D9352B"/>
    <w:rsid w:val="00D942AC"/>
    <w:rsid w:val="00D9635D"/>
    <w:rsid w:val="00D969A4"/>
    <w:rsid w:val="00D96B97"/>
    <w:rsid w:val="00D97F1A"/>
    <w:rsid w:val="00DA05A1"/>
    <w:rsid w:val="00DA1F70"/>
    <w:rsid w:val="00DA47EC"/>
    <w:rsid w:val="00DA4E6C"/>
    <w:rsid w:val="00DA50CD"/>
    <w:rsid w:val="00DA590F"/>
    <w:rsid w:val="00DA6486"/>
    <w:rsid w:val="00DA6FAE"/>
    <w:rsid w:val="00DA70EA"/>
    <w:rsid w:val="00DB00B1"/>
    <w:rsid w:val="00DB00B7"/>
    <w:rsid w:val="00DB2E9D"/>
    <w:rsid w:val="00DB4873"/>
    <w:rsid w:val="00DB508C"/>
    <w:rsid w:val="00DB6EA9"/>
    <w:rsid w:val="00DC00C9"/>
    <w:rsid w:val="00DC07B0"/>
    <w:rsid w:val="00DC0F21"/>
    <w:rsid w:val="00DC20C0"/>
    <w:rsid w:val="00DC2D8A"/>
    <w:rsid w:val="00DC5221"/>
    <w:rsid w:val="00DC6772"/>
    <w:rsid w:val="00DC7EF8"/>
    <w:rsid w:val="00DD0049"/>
    <w:rsid w:val="00DD0654"/>
    <w:rsid w:val="00DD1334"/>
    <w:rsid w:val="00DD146A"/>
    <w:rsid w:val="00DD28B7"/>
    <w:rsid w:val="00DD2DAA"/>
    <w:rsid w:val="00DD2F24"/>
    <w:rsid w:val="00DD3118"/>
    <w:rsid w:val="00DD4460"/>
    <w:rsid w:val="00DD544A"/>
    <w:rsid w:val="00DD7291"/>
    <w:rsid w:val="00DE29B9"/>
    <w:rsid w:val="00DE3F3F"/>
    <w:rsid w:val="00DE5248"/>
    <w:rsid w:val="00DE586A"/>
    <w:rsid w:val="00DE5B8F"/>
    <w:rsid w:val="00DE5DBF"/>
    <w:rsid w:val="00DE63A3"/>
    <w:rsid w:val="00DE68BB"/>
    <w:rsid w:val="00DE75A6"/>
    <w:rsid w:val="00DE767C"/>
    <w:rsid w:val="00DF075B"/>
    <w:rsid w:val="00DF09D4"/>
    <w:rsid w:val="00DF0E41"/>
    <w:rsid w:val="00DF3E9D"/>
    <w:rsid w:val="00DF4383"/>
    <w:rsid w:val="00DF4908"/>
    <w:rsid w:val="00DF55E6"/>
    <w:rsid w:val="00DF5683"/>
    <w:rsid w:val="00DF57EC"/>
    <w:rsid w:val="00DF64AD"/>
    <w:rsid w:val="00E00AD1"/>
    <w:rsid w:val="00E01B08"/>
    <w:rsid w:val="00E0326B"/>
    <w:rsid w:val="00E0567D"/>
    <w:rsid w:val="00E069B3"/>
    <w:rsid w:val="00E07C66"/>
    <w:rsid w:val="00E10C7E"/>
    <w:rsid w:val="00E116EC"/>
    <w:rsid w:val="00E11AD1"/>
    <w:rsid w:val="00E1212E"/>
    <w:rsid w:val="00E128F4"/>
    <w:rsid w:val="00E13E29"/>
    <w:rsid w:val="00E1625F"/>
    <w:rsid w:val="00E1682D"/>
    <w:rsid w:val="00E178B6"/>
    <w:rsid w:val="00E17CE8"/>
    <w:rsid w:val="00E20A66"/>
    <w:rsid w:val="00E21172"/>
    <w:rsid w:val="00E219D1"/>
    <w:rsid w:val="00E220E4"/>
    <w:rsid w:val="00E24215"/>
    <w:rsid w:val="00E24364"/>
    <w:rsid w:val="00E24502"/>
    <w:rsid w:val="00E245F4"/>
    <w:rsid w:val="00E27C96"/>
    <w:rsid w:val="00E27F53"/>
    <w:rsid w:val="00E30513"/>
    <w:rsid w:val="00E30995"/>
    <w:rsid w:val="00E31251"/>
    <w:rsid w:val="00E31AB8"/>
    <w:rsid w:val="00E32D9D"/>
    <w:rsid w:val="00E33675"/>
    <w:rsid w:val="00E33BAC"/>
    <w:rsid w:val="00E34ABD"/>
    <w:rsid w:val="00E35CC4"/>
    <w:rsid w:val="00E36693"/>
    <w:rsid w:val="00E371A7"/>
    <w:rsid w:val="00E378D4"/>
    <w:rsid w:val="00E37C20"/>
    <w:rsid w:val="00E437E4"/>
    <w:rsid w:val="00E44921"/>
    <w:rsid w:val="00E4581C"/>
    <w:rsid w:val="00E471E0"/>
    <w:rsid w:val="00E47760"/>
    <w:rsid w:val="00E50687"/>
    <w:rsid w:val="00E507AF"/>
    <w:rsid w:val="00E50FB1"/>
    <w:rsid w:val="00E53A43"/>
    <w:rsid w:val="00E541BA"/>
    <w:rsid w:val="00E5443C"/>
    <w:rsid w:val="00E54A21"/>
    <w:rsid w:val="00E54F9F"/>
    <w:rsid w:val="00E61A7A"/>
    <w:rsid w:val="00E62BF6"/>
    <w:rsid w:val="00E63150"/>
    <w:rsid w:val="00E644A1"/>
    <w:rsid w:val="00E65154"/>
    <w:rsid w:val="00E65EFB"/>
    <w:rsid w:val="00E66F97"/>
    <w:rsid w:val="00E677EF"/>
    <w:rsid w:val="00E678DB"/>
    <w:rsid w:val="00E67933"/>
    <w:rsid w:val="00E71057"/>
    <w:rsid w:val="00E72A84"/>
    <w:rsid w:val="00E737AB"/>
    <w:rsid w:val="00E7392A"/>
    <w:rsid w:val="00E75BA1"/>
    <w:rsid w:val="00E821A2"/>
    <w:rsid w:val="00E83161"/>
    <w:rsid w:val="00E83493"/>
    <w:rsid w:val="00E83A32"/>
    <w:rsid w:val="00E854A2"/>
    <w:rsid w:val="00E857C2"/>
    <w:rsid w:val="00E858D0"/>
    <w:rsid w:val="00E90EF3"/>
    <w:rsid w:val="00E9191A"/>
    <w:rsid w:val="00E91BDB"/>
    <w:rsid w:val="00E921C7"/>
    <w:rsid w:val="00E92B2D"/>
    <w:rsid w:val="00E93A4F"/>
    <w:rsid w:val="00E9499D"/>
    <w:rsid w:val="00E95586"/>
    <w:rsid w:val="00E95D18"/>
    <w:rsid w:val="00EA112F"/>
    <w:rsid w:val="00EA114B"/>
    <w:rsid w:val="00EA16DB"/>
    <w:rsid w:val="00EA2099"/>
    <w:rsid w:val="00EA23F3"/>
    <w:rsid w:val="00EA2E4D"/>
    <w:rsid w:val="00EA302E"/>
    <w:rsid w:val="00EA4232"/>
    <w:rsid w:val="00EA51FB"/>
    <w:rsid w:val="00EA59FC"/>
    <w:rsid w:val="00EA6CD9"/>
    <w:rsid w:val="00EA6EA2"/>
    <w:rsid w:val="00EA7A1F"/>
    <w:rsid w:val="00EB13BF"/>
    <w:rsid w:val="00EB14FA"/>
    <w:rsid w:val="00EB2BE5"/>
    <w:rsid w:val="00EB33EA"/>
    <w:rsid w:val="00EB37C2"/>
    <w:rsid w:val="00EB5A6A"/>
    <w:rsid w:val="00EB5D47"/>
    <w:rsid w:val="00EB68DD"/>
    <w:rsid w:val="00EB7C11"/>
    <w:rsid w:val="00EC0DB5"/>
    <w:rsid w:val="00EC1423"/>
    <w:rsid w:val="00EC4F21"/>
    <w:rsid w:val="00EC63BB"/>
    <w:rsid w:val="00EC75FA"/>
    <w:rsid w:val="00ED1884"/>
    <w:rsid w:val="00ED2B78"/>
    <w:rsid w:val="00ED2ECE"/>
    <w:rsid w:val="00ED3068"/>
    <w:rsid w:val="00ED3853"/>
    <w:rsid w:val="00ED5777"/>
    <w:rsid w:val="00ED6D7B"/>
    <w:rsid w:val="00ED70D7"/>
    <w:rsid w:val="00ED7752"/>
    <w:rsid w:val="00EE1D90"/>
    <w:rsid w:val="00EE2A54"/>
    <w:rsid w:val="00EE4CAE"/>
    <w:rsid w:val="00EE55FF"/>
    <w:rsid w:val="00EE7F0F"/>
    <w:rsid w:val="00EE7F13"/>
    <w:rsid w:val="00EF0F6B"/>
    <w:rsid w:val="00EF277D"/>
    <w:rsid w:val="00EF29DA"/>
    <w:rsid w:val="00EF2B1F"/>
    <w:rsid w:val="00EF43CD"/>
    <w:rsid w:val="00EF611A"/>
    <w:rsid w:val="00EF7A3D"/>
    <w:rsid w:val="00F0115B"/>
    <w:rsid w:val="00F0227B"/>
    <w:rsid w:val="00F0258D"/>
    <w:rsid w:val="00F026F2"/>
    <w:rsid w:val="00F02B8E"/>
    <w:rsid w:val="00F074C5"/>
    <w:rsid w:val="00F07E94"/>
    <w:rsid w:val="00F10319"/>
    <w:rsid w:val="00F1089F"/>
    <w:rsid w:val="00F118C9"/>
    <w:rsid w:val="00F11C0C"/>
    <w:rsid w:val="00F137FC"/>
    <w:rsid w:val="00F13A8B"/>
    <w:rsid w:val="00F159E1"/>
    <w:rsid w:val="00F15AAF"/>
    <w:rsid w:val="00F17615"/>
    <w:rsid w:val="00F21661"/>
    <w:rsid w:val="00F232CB"/>
    <w:rsid w:val="00F2373A"/>
    <w:rsid w:val="00F23D23"/>
    <w:rsid w:val="00F24451"/>
    <w:rsid w:val="00F24F04"/>
    <w:rsid w:val="00F271B9"/>
    <w:rsid w:val="00F27568"/>
    <w:rsid w:val="00F27B95"/>
    <w:rsid w:val="00F30778"/>
    <w:rsid w:val="00F31654"/>
    <w:rsid w:val="00F31C2B"/>
    <w:rsid w:val="00F3250A"/>
    <w:rsid w:val="00F33175"/>
    <w:rsid w:val="00F33FD8"/>
    <w:rsid w:val="00F361D8"/>
    <w:rsid w:val="00F372CD"/>
    <w:rsid w:val="00F37975"/>
    <w:rsid w:val="00F423CB"/>
    <w:rsid w:val="00F428D9"/>
    <w:rsid w:val="00F430B6"/>
    <w:rsid w:val="00F43120"/>
    <w:rsid w:val="00F43864"/>
    <w:rsid w:val="00F43CBE"/>
    <w:rsid w:val="00F470BD"/>
    <w:rsid w:val="00F47A5B"/>
    <w:rsid w:val="00F50283"/>
    <w:rsid w:val="00F52893"/>
    <w:rsid w:val="00F528BD"/>
    <w:rsid w:val="00F5410B"/>
    <w:rsid w:val="00F5461B"/>
    <w:rsid w:val="00F56C01"/>
    <w:rsid w:val="00F5763B"/>
    <w:rsid w:val="00F60AB4"/>
    <w:rsid w:val="00F62BAA"/>
    <w:rsid w:val="00F63FDA"/>
    <w:rsid w:val="00F649F4"/>
    <w:rsid w:val="00F64CE9"/>
    <w:rsid w:val="00F64FBD"/>
    <w:rsid w:val="00F6525D"/>
    <w:rsid w:val="00F653CD"/>
    <w:rsid w:val="00F6638B"/>
    <w:rsid w:val="00F67333"/>
    <w:rsid w:val="00F67F51"/>
    <w:rsid w:val="00F7121C"/>
    <w:rsid w:val="00F715AC"/>
    <w:rsid w:val="00F72647"/>
    <w:rsid w:val="00F72770"/>
    <w:rsid w:val="00F72D0D"/>
    <w:rsid w:val="00F7309A"/>
    <w:rsid w:val="00F7366C"/>
    <w:rsid w:val="00F74045"/>
    <w:rsid w:val="00F74420"/>
    <w:rsid w:val="00F74492"/>
    <w:rsid w:val="00F76AF5"/>
    <w:rsid w:val="00F80FD3"/>
    <w:rsid w:val="00F8118C"/>
    <w:rsid w:val="00F81700"/>
    <w:rsid w:val="00F81833"/>
    <w:rsid w:val="00F81CE1"/>
    <w:rsid w:val="00F83260"/>
    <w:rsid w:val="00F838AC"/>
    <w:rsid w:val="00F83C30"/>
    <w:rsid w:val="00F85265"/>
    <w:rsid w:val="00F8745C"/>
    <w:rsid w:val="00F905D2"/>
    <w:rsid w:val="00F913B8"/>
    <w:rsid w:val="00F91749"/>
    <w:rsid w:val="00F92909"/>
    <w:rsid w:val="00F92A71"/>
    <w:rsid w:val="00F93760"/>
    <w:rsid w:val="00F93CAA"/>
    <w:rsid w:val="00F942D1"/>
    <w:rsid w:val="00F9438B"/>
    <w:rsid w:val="00F94DA4"/>
    <w:rsid w:val="00F96D03"/>
    <w:rsid w:val="00F96F66"/>
    <w:rsid w:val="00FA35AB"/>
    <w:rsid w:val="00FA3AA1"/>
    <w:rsid w:val="00FA6AD8"/>
    <w:rsid w:val="00FA77B2"/>
    <w:rsid w:val="00FB00CB"/>
    <w:rsid w:val="00FB0815"/>
    <w:rsid w:val="00FB2789"/>
    <w:rsid w:val="00FB3645"/>
    <w:rsid w:val="00FB3C7B"/>
    <w:rsid w:val="00FB400C"/>
    <w:rsid w:val="00FB54E4"/>
    <w:rsid w:val="00FB57AC"/>
    <w:rsid w:val="00FB5E3B"/>
    <w:rsid w:val="00FB6DC9"/>
    <w:rsid w:val="00FC09EB"/>
    <w:rsid w:val="00FC242E"/>
    <w:rsid w:val="00FC5F99"/>
    <w:rsid w:val="00FC6122"/>
    <w:rsid w:val="00FC6F9C"/>
    <w:rsid w:val="00FC72AF"/>
    <w:rsid w:val="00FC7629"/>
    <w:rsid w:val="00FD0DB9"/>
    <w:rsid w:val="00FD1781"/>
    <w:rsid w:val="00FD368C"/>
    <w:rsid w:val="00FD50AC"/>
    <w:rsid w:val="00FD6127"/>
    <w:rsid w:val="00FE085B"/>
    <w:rsid w:val="00FE11A9"/>
    <w:rsid w:val="00FE2480"/>
    <w:rsid w:val="00FE2C17"/>
    <w:rsid w:val="00FE4CF6"/>
    <w:rsid w:val="00FE5D13"/>
    <w:rsid w:val="00FE71EB"/>
    <w:rsid w:val="00FE75FC"/>
    <w:rsid w:val="00FF40B6"/>
    <w:rsid w:val="00FF450F"/>
    <w:rsid w:val="00FF7561"/>
    <w:rsid w:val="00FF7E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4:docId w14:val="4CDED953"/>
  <w15:docId w15:val="{F9CA4713-79DC-4F30-ABED-94A9A4CFB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3ABA"/>
    <w:pPr>
      <w:spacing w:after="0" w:line="240" w:lineRule="auto"/>
      <w:ind w:firstLine="709"/>
      <w:jc w:val="both"/>
    </w:pPr>
    <w:rPr>
      <w:rFonts w:ascii="Times New Roman" w:hAnsi="Times New Roman"/>
      <w:sz w:val="24"/>
    </w:rPr>
  </w:style>
  <w:style w:type="paragraph" w:styleId="1">
    <w:name w:val="heading 1"/>
    <w:basedOn w:val="a"/>
    <w:next w:val="a"/>
    <w:link w:val="10"/>
    <w:uiPriority w:val="9"/>
    <w:qFormat/>
    <w:rsid w:val="00D224A6"/>
    <w:pPr>
      <w:keepNext/>
      <w:keepLines/>
      <w:suppressAutoHyphens/>
      <w:spacing w:before="240" w:after="240" w:line="360" w:lineRule="auto"/>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
    <w:basedOn w:val="a"/>
    <w:next w:val="a"/>
    <w:link w:val="21"/>
    <w:qFormat/>
    <w:rsid w:val="00413E75"/>
    <w:pPr>
      <w:keepNext/>
      <w:suppressAutoHyphens/>
      <w:spacing w:before="240" w:after="240"/>
      <w:ind w:firstLine="0"/>
      <w:jc w:val="center"/>
      <w:outlineLvl w:val="1"/>
    </w:pPr>
    <w:rPr>
      <w:rFonts w:eastAsia="Times New Roman" w:cs="Arial"/>
      <w:b/>
      <w:bCs/>
      <w:i/>
      <w:iCs/>
      <w:sz w:val="28"/>
      <w:szCs w:val="28"/>
    </w:rPr>
  </w:style>
  <w:style w:type="paragraph" w:styleId="3">
    <w:name w:val="heading 3"/>
    <w:basedOn w:val="a"/>
    <w:next w:val="a"/>
    <w:link w:val="30"/>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
    <w:next w:val="a"/>
    <w:link w:val="40"/>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
    <w:next w:val="a"/>
    <w:link w:val="50"/>
    <w:uiPriority w:val="9"/>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
    <w:next w:val="a"/>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basedOn w:val="a"/>
    <w:next w:val="a"/>
    <w:link w:val="70"/>
    <w:uiPriority w:val="9"/>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
    <w:next w:val="a"/>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
    <w:next w:val="a"/>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224A6"/>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
    <w:basedOn w:val="a0"/>
    <w:link w:val="20"/>
    <w:rsid w:val="00413E75"/>
    <w:rPr>
      <w:rFonts w:ascii="Times New Roman" w:eastAsia="Times New Roman" w:hAnsi="Times New Roman" w:cs="Arial"/>
      <w:b/>
      <w:bCs/>
      <w:i/>
      <w:iCs/>
      <w:sz w:val="28"/>
      <w:szCs w:val="28"/>
    </w:rPr>
  </w:style>
  <w:style w:type="character" w:customStyle="1" w:styleId="30">
    <w:name w:val="Заголовок 3 Знак"/>
    <w:basedOn w:val="a0"/>
    <w:link w:val="3"/>
    <w:rsid w:val="00BE7CAA"/>
    <w:rPr>
      <w:rFonts w:ascii="Times New Roman" w:eastAsia="Times New Roman" w:hAnsi="Times New Roman" w:cs="Arial"/>
      <w:bCs/>
      <w:i/>
      <w:sz w:val="24"/>
      <w:szCs w:val="26"/>
    </w:rPr>
  </w:style>
  <w:style w:type="character" w:customStyle="1" w:styleId="40">
    <w:name w:val="Заголовок 4 Знак"/>
    <w:basedOn w:val="a0"/>
    <w:link w:val="4"/>
    <w:rsid w:val="005D0498"/>
    <w:rPr>
      <w:rFonts w:ascii="Times New Roman" w:eastAsia="Times New Roman" w:hAnsi="Times New Roman" w:cs="Times New Roman"/>
      <w:bCs/>
      <w:sz w:val="24"/>
      <w:szCs w:val="28"/>
      <w:u w:val="single"/>
    </w:rPr>
  </w:style>
  <w:style w:type="character" w:customStyle="1" w:styleId="50">
    <w:name w:val="Заголовок 5 Знак"/>
    <w:basedOn w:val="a0"/>
    <w:link w:val="5"/>
    <w:uiPriority w:val="9"/>
    <w:rsid w:val="00763A8A"/>
    <w:rPr>
      <w:rFonts w:ascii="Calibri" w:eastAsia="Times New Roman" w:hAnsi="Calibri" w:cs="Times New Roman"/>
      <w:b/>
      <w:bCs/>
      <w:i/>
      <w:iCs/>
      <w:sz w:val="26"/>
      <w:szCs w:val="26"/>
      <w:lang w:eastAsia="en-US"/>
    </w:rPr>
  </w:style>
  <w:style w:type="character" w:customStyle="1" w:styleId="70">
    <w:name w:val="Заголовок 7 Знак"/>
    <w:basedOn w:val="a0"/>
    <w:link w:val="7"/>
    <w:uiPriority w:val="9"/>
    <w:rsid w:val="00763A8A"/>
    <w:rPr>
      <w:rFonts w:ascii="Calibri" w:eastAsia="Times New Roman" w:hAnsi="Calibri" w:cs="Times New Roman"/>
      <w:sz w:val="24"/>
      <w:szCs w:val="24"/>
      <w:lang w:eastAsia="en-US"/>
    </w:rPr>
  </w:style>
  <w:style w:type="character" w:styleId="a3">
    <w:name w:val="Hyperlink"/>
    <w:basedOn w:val="a0"/>
    <w:uiPriority w:val="99"/>
    <w:unhideWhenUsed/>
    <w:rsid w:val="00406A9B"/>
    <w:rPr>
      <w:color w:val="0000FF"/>
      <w:u w:val="single"/>
    </w:rPr>
  </w:style>
  <w:style w:type="paragraph" w:customStyle="1" w:styleId="a4">
    <w:name w:val="Егор"/>
    <w:basedOn w:val="1"/>
    <w:rsid w:val="00406A9B"/>
    <w:pPr>
      <w:keepNext w:val="0"/>
      <w:keepLines w:val="0"/>
      <w:pageBreakBefore/>
      <w:spacing w:before="120" w:after="120" w:line="240" w:lineRule="auto"/>
    </w:pPr>
    <w:rPr>
      <w:rFonts w:eastAsia="Times New Roman" w:cs="Times New Roman"/>
      <w:kern w:val="36"/>
      <w:sz w:val="32"/>
      <w:szCs w:val="32"/>
    </w:rPr>
  </w:style>
  <w:style w:type="paragraph" w:customStyle="1" w:styleId="a5">
    <w:name w:val="Егор+"/>
    <w:basedOn w:val="a"/>
    <w:qFormat/>
    <w:rsid w:val="00406A9B"/>
    <w:pPr>
      <w:spacing w:before="120" w:after="120"/>
      <w:jc w:val="center"/>
    </w:pPr>
    <w:rPr>
      <w:rFonts w:eastAsia="Calibri" w:cs="Times New Roman"/>
      <w:b/>
      <w:sz w:val="32"/>
      <w:szCs w:val="28"/>
      <w:lang w:eastAsia="en-US"/>
    </w:rPr>
  </w:style>
  <w:style w:type="paragraph" w:customStyle="1" w:styleId="11">
    <w:name w:val="Егор1+"/>
    <w:basedOn w:val="a5"/>
    <w:qFormat/>
    <w:rsid w:val="00406A9B"/>
  </w:style>
  <w:style w:type="paragraph" w:customStyle="1" w:styleId="12">
    <w:name w:val="Егор1"/>
    <w:basedOn w:val="a"/>
    <w:link w:val="13"/>
    <w:qFormat/>
    <w:rsid w:val="00406A9B"/>
    <w:pPr>
      <w:spacing w:before="120" w:after="120"/>
      <w:jc w:val="center"/>
    </w:pPr>
    <w:rPr>
      <w:rFonts w:eastAsia="Times New Roman" w:cs="Times New Roman"/>
      <w:b/>
      <w:i/>
      <w:sz w:val="28"/>
      <w:szCs w:val="26"/>
    </w:rPr>
  </w:style>
  <w:style w:type="character" w:customStyle="1" w:styleId="13">
    <w:name w:val="Егор1 Знак"/>
    <w:basedOn w:val="a0"/>
    <w:link w:val="12"/>
    <w:rsid w:val="00406A9B"/>
    <w:rPr>
      <w:rFonts w:ascii="Times New Roman" w:eastAsia="Times New Roman" w:hAnsi="Times New Roman" w:cs="Times New Roman"/>
      <w:b/>
      <w:i/>
      <w:sz w:val="28"/>
      <w:szCs w:val="26"/>
    </w:rPr>
  </w:style>
  <w:style w:type="paragraph" w:styleId="a6">
    <w:name w:val="No Spacing"/>
    <w:aliases w:val="с интервалом,Без интервала1,No Spacing1,No Spacing"/>
    <w:basedOn w:val="a"/>
    <w:link w:val="a7"/>
    <w:uiPriority w:val="1"/>
    <w:qFormat/>
    <w:rsid w:val="00406A9B"/>
    <w:rPr>
      <w:rFonts w:eastAsia="Calibri" w:cs="Times New Roman"/>
      <w:lang w:eastAsia="en-US"/>
    </w:rPr>
  </w:style>
  <w:style w:type="character" w:customStyle="1" w:styleId="a7">
    <w:name w:val="Без интервала Знак"/>
    <w:aliases w:val="с интервалом Знак,Без интервала1 Знак,No Spacing1 Знак,No Spacing Знак"/>
    <w:basedOn w:val="a0"/>
    <w:link w:val="a6"/>
    <w:uiPriority w:val="1"/>
    <w:rsid w:val="00406A9B"/>
    <w:rPr>
      <w:rFonts w:ascii="Times New Roman" w:eastAsia="Calibri" w:hAnsi="Times New Roman" w:cs="Times New Roman"/>
      <w:lang w:eastAsia="en-US"/>
    </w:rPr>
  </w:style>
  <w:style w:type="paragraph" w:styleId="a8">
    <w:name w:val="Balloon Text"/>
    <w:basedOn w:val="a"/>
    <w:link w:val="a9"/>
    <w:uiPriority w:val="99"/>
    <w:semiHidden/>
    <w:unhideWhenUsed/>
    <w:rsid w:val="00406A9B"/>
    <w:rPr>
      <w:rFonts w:ascii="Tahoma" w:hAnsi="Tahoma" w:cs="Tahoma"/>
      <w:sz w:val="16"/>
      <w:szCs w:val="16"/>
    </w:rPr>
  </w:style>
  <w:style w:type="character" w:customStyle="1" w:styleId="a9">
    <w:name w:val="Текст выноски Знак"/>
    <w:basedOn w:val="a0"/>
    <w:link w:val="a8"/>
    <w:uiPriority w:val="99"/>
    <w:semiHidden/>
    <w:rsid w:val="00406A9B"/>
    <w:rPr>
      <w:rFonts w:ascii="Tahoma" w:hAnsi="Tahoma" w:cs="Tahoma"/>
      <w:sz w:val="16"/>
      <w:szCs w:val="16"/>
    </w:rPr>
  </w:style>
  <w:style w:type="paragraph" w:styleId="aa">
    <w:name w:val="Normal (Web)"/>
    <w:basedOn w:val="a"/>
    <w:uiPriority w:val="99"/>
    <w:unhideWhenUsed/>
    <w:rsid w:val="00406A9B"/>
    <w:pPr>
      <w:spacing w:before="120" w:after="120"/>
    </w:pPr>
    <w:rPr>
      <w:rFonts w:eastAsia="Times New Roman" w:cs="Times New Roman"/>
      <w:szCs w:val="24"/>
    </w:rPr>
  </w:style>
  <w:style w:type="table" w:styleId="ab">
    <w:name w:val="Table Grid"/>
    <w:aliases w:val="Table Grid Report"/>
    <w:basedOn w:val="a1"/>
    <w:uiPriority w:val="39"/>
    <w:rsid w:val="00406A9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4">
    <w:name w:val="toc 1"/>
    <w:basedOn w:val="a"/>
    <w:next w:val="a"/>
    <w:autoRedefine/>
    <w:uiPriority w:val="39"/>
    <w:qFormat/>
    <w:rsid w:val="00D224A6"/>
    <w:pPr>
      <w:spacing w:before="60" w:after="60"/>
      <w:ind w:firstLine="0"/>
    </w:pPr>
    <w:rPr>
      <w:rFonts w:eastAsia="Calibri" w:cs="Times New Roman"/>
      <w:b/>
      <w:bCs/>
      <w:caps/>
      <w:szCs w:val="32"/>
      <w:lang w:eastAsia="en-US"/>
    </w:rPr>
  </w:style>
  <w:style w:type="paragraph" w:styleId="ac">
    <w:name w:val="TOC Heading"/>
    <w:basedOn w:val="1"/>
    <w:next w:val="a"/>
    <w:uiPriority w:val="39"/>
    <w:qFormat/>
    <w:rsid w:val="00D86BA5"/>
    <w:pPr>
      <w:outlineLvl w:val="9"/>
    </w:pPr>
    <w:rPr>
      <w:rFonts w:ascii="Cambria" w:eastAsia="Times New Roman" w:hAnsi="Cambria" w:cs="Times New Roman"/>
      <w:color w:val="365F91"/>
      <w:lang w:eastAsia="en-US"/>
    </w:rPr>
  </w:style>
  <w:style w:type="paragraph" w:styleId="22">
    <w:name w:val="toc 2"/>
    <w:basedOn w:val="a"/>
    <w:next w:val="a"/>
    <w:autoRedefine/>
    <w:uiPriority w:val="39"/>
    <w:unhideWhenUsed/>
    <w:qFormat/>
    <w:rsid w:val="00D224A6"/>
    <w:pPr>
      <w:tabs>
        <w:tab w:val="right" w:leader="dot" w:pos="9344"/>
      </w:tabs>
      <w:spacing w:before="60" w:after="60"/>
      <w:ind w:left="442" w:firstLine="0"/>
    </w:pPr>
    <w:rPr>
      <w:rFonts w:eastAsia="Calibri" w:cs="Times New Roman"/>
      <w:iCs/>
      <w:szCs w:val="20"/>
      <w:lang w:eastAsia="en-US"/>
    </w:rPr>
  </w:style>
  <w:style w:type="paragraph" w:styleId="31">
    <w:name w:val="toc 3"/>
    <w:basedOn w:val="a"/>
    <w:next w:val="a"/>
    <w:autoRedefine/>
    <w:uiPriority w:val="39"/>
    <w:unhideWhenUsed/>
    <w:qFormat/>
    <w:rsid w:val="009B382D"/>
    <w:pPr>
      <w:tabs>
        <w:tab w:val="right" w:leader="dot" w:pos="9344"/>
      </w:tabs>
      <w:spacing w:before="60" w:after="60"/>
      <w:ind w:left="663" w:firstLine="0"/>
    </w:pPr>
    <w:rPr>
      <w:rFonts w:eastAsia="Calibri" w:cs="Times New Roman"/>
      <w:b/>
      <w:noProof/>
      <w:szCs w:val="20"/>
      <w:lang w:eastAsia="en-US"/>
    </w:rPr>
  </w:style>
  <w:style w:type="paragraph" w:styleId="ad">
    <w:name w:val="Body Text First Indent"/>
    <w:basedOn w:val="a"/>
    <w:link w:val="ae"/>
    <w:semiHidden/>
    <w:unhideWhenUsed/>
    <w:rsid w:val="00E37C20"/>
    <w:pPr>
      <w:ind w:firstLine="360"/>
    </w:pPr>
  </w:style>
  <w:style w:type="character" w:customStyle="1" w:styleId="ae">
    <w:name w:val="Красная строка Знак"/>
    <w:basedOn w:val="a0"/>
    <w:link w:val="ad"/>
    <w:semiHidden/>
    <w:rsid w:val="00E37C20"/>
    <w:rPr>
      <w:rFonts w:ascii="Calibri" w:eastAsia="Calibri" w:hAnsi="Calibri" w:cs="Times New Roman"/>
      <w:lang w:eastAsia="en-US"/>
    </w:rPr>
  </w:style>
  <w:style w:type="paragraph" w:customStyle="1" w:styleId="32">
    <w:name w:val="Егор3"/>
    <w:basedOn w:val="a4"/>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
    <w:name w:val="Plain Text"/>
    <w:aliases w:val="Текст1,TEXT"/>
    <w:basedOn w:val="a"/>
    <w:link w:val="af0"/>
    <w:rsid w:val="00D43BFA"/>
    <w:rPr>
      <w:rFonts w:ascii="Courier New" w:eastAsia="Times New Roman" w:hAnsi="Courier New" w:cs="Times New Roman"/>
      <w:sz w:val="20"/>
      <w:szCs w:val="20"/>
    </w:rPr>
  </w:style>
  <w:style w:type="character" w:customStyle="1" w:styleId="af0">
    <w:name w:val="Текст Знак"/>
    <w:aliases w:val="Текст1 Знак,TEXT Знак"/>
    <w:basedOn w:val="a0"/>
    <w:link w:val="af"/>
    <w:rsid w:val="00D43BFA"/>
    <w:rPr>
      <w:rFonts w:ascii="Courier New" w:eastAsia="Times New Roman" w:hAnsi="Courier New" w:cs="Times New Roman"/>
      <w:sz w:val="20"/>
      <w:szCs w:val="20"/>
    </w:rPr>
  </w:style>
  <w:style w:type="paragraph" w:styleId="af1">
    <w:name w:val="header"/>
    <w:basedOn w:val="a"/>
    <w:link w:val="af2"/>
    <w:unhideWhenUsed/>
    <w:rsid w:val="004E778C"/>
    <w:pPr>
      <w:tabs>
        <w:tab w:val="center" w:pos="4677"/>
        <w:tab w:val="right" w:pos="9355"/>
      </w:tabs>
    </w:pPr>
  </w:style>
  <w:style w:type="character" w:customStyle="1" w:styleId="af2">
    <w:name w:val="Верхний колонтитул Знак"/>
    <w:basedOn w:val="a0"/>
    <w:link w:val="af1"/>
    <w:uiPriority w:val="99"/>
    <w:rsid w:val="004E778C"/>
  </w:style>
  <w:style w:type="paragraph" w:styleId="af3">
    <w:name w:val="footer"/>
    <w:basedOn w:val="a"/>
    <w:link w:val="af4"/>
    <w:uiPriority w:val="99"/>
    <w:unhideWhenUsed/>
    <w:rsid w:val="00706D69"/>
    <w:pPr>
      <w:tabs>
        <w:tab w:val="center" w:pos="4677"/>
        <w:tab w:val="right" w:pos="9355"/>
      </w:tabs>
    </w:pPr>
    <w:rPr>
      <w:sz w:val="20"/>
    </w:rPr>
  </w:style>
  <w:style w:type="character" w:customStyle="1" w:styleId="af4">
    <w:name w:val="Нижний колонтитул Знак"/>
    <w:basedOn w:val="a0"/>
    <w:link w:val="af3"/>
    <w:uiPriority w:val="99"/>
    <w:rsid w:val="00706D69"/>
    <w:rPr>
      <w:rFonts w:ascii="Times New Roman" w:hAnsi="Times New Roman"/>
      <w:sz w:val="20"/>
    </w:rPr>
  </w:style>
  <w:style w:type="paragraph" w:styleId="af5">
    <w:name w:val="caption"/>
    <w:basedOn w:val="a"/>
    <w:next w:val="a"/>
    <w:uiPriority w:val="35"/>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6">
    <w:name w:val="Схема документа Знак"/>
    <w:link w:val="af7"/>
    <w:rsid w:val="00763A8A"/>
    <w:rPr>
      <w:rFonts w:ascii="Tahoma" w:eastAsia="Calibri" w:hAnsi="Tahoma" w:cs="Tahoma"/>
      <w:sz w:val="20"/>
      <w:szCs w:val="20"/>
      <w:shd w:val="clear" w:color="auto" w:fill="000080"/>
      <w:lang w:eastAsia="en-US"/>
    </w:rPr>
  </w:style>
  <w:style w:type="paragraph" w:styleId="af7">
    <w:name w:val="Document Map"/>
    <w:basedOn w:val="a"/>
    <w:link w:val="af6"/>
    <w:rsid w:val="00763A8A"/>
    <w:pPr>
      <w:shd w:val="clear" w:color="auto" w:fill="000080"/>
    </w:pPr>
    <w:rPr>
      <w:rFonts w:ascii="Tahoma" w:eastAsia="Calibri" w:hAnsi="Tahoma" w:cs="Tahoma"/>
      <w:sz w:val="20"/>
      <w:szCs w:val="20"/>
      <w:lang w:eastAsia="en-US"/>
    </w:rPr>
  </w:style>
  <w:style w:type="character" w:customStyle="1" w:styleId="15">
    <w:name w:val="Схема документа Знак1"/>
    <w:basedOn w:val="a0"/>
    <w:uiPriority w:val="99"/>
    <w:semiHidden/>
    <w:rsid w:val="00763A8A"/>
    <w:rPr>
      <w:rFonts w:ascii="Tahoma" w:hAnsi="Tahoma" w:cs="Tahoma"/>
      <w:sz w:val="16"/>
      <w:szCs w:val="16"/>
    </w:rPr>
  </w:style>
  <w:style w:type="paragraph" w:styleId="23">
    <w:name w:val="Quote"/>
    <w:basedOn w:val="a"/>
    <w:next w:val="a"/>
    <w:link w:val="24"/>
    <w:uiPriority w:val="29"/>
    <w:qFormat/>
    <w:rsid w:val="00763A8A"/>
    <w:rPr>
      <w:rFonts w:ascii="Calibri" w:eastAsia="Calibri" w:hAnsi="Calibri" w:cs="Times New Roman"/>
      <w:i/>
      <w:iCs/>
      <w:color w:val="000000"/>
      <w:lang w:eastAsia="en-US"/>
    </w:rPr>
  </w:style>
  <w:style w:type="character" w:customStyle="1" w:styleId="24">
    <w:name w:val="Цитата 2 Знак"/>
    <w:basedOn w:val="a0"/>
    <w:link w:val="23"/>
    <w:uiPriority w:val="29"/>
    <w:rsid w:val="00763A8A"/>
    <w:rPr>
      <w:rFonts w:ascii="Calibri" w:eastAsia="Calibri" w:hAnsi="Calibri" w:cs="Times New Roman"/>
      <w:i/>
      <w:iCs/>
      <w:color w:val="000000"/>
      <w:lang w:eastAsia="en-US"/>
    </w:rPr>
  </w:style>
  <w:style w:type="paragraph" w:customStyle="1" w:styleId="af8">
    <w:name w:val="ПодзаголовокКАТЯ"/>
    <w:basedOn w:val="a"/>
    <w:qFormat/>
    <w:rsid w:val="005F21EA"/>
    <w:pPr>
      <w:spacing w:after="60"/>
      <w:jc w:val="center"/>
      <w:outlineLvl w:val="1"/>
    </w:pPr>
    <w:rPr>
      <w:rFonts w:eastAsia="Times New Roman" w:cs="Times New Roman"/>
      <w:i/>
      <w:sz w:val="26"/>
      <w:szCs w:val="26"/>
      <w:lang w:eastAsia="en-US"/>
    </w:rPr>
  </w:style>
  <w:style w:type="paragraph" w:styleId="41">
    <w:name w:val="toc 4"/>
    <w:basedOn w:val="a"/>
    <w:next w:val="a"/>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
    <w:next w:val="a"/>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
    <w:next w:val="a"/>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
    <w:next w:val="a"/>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
    <w:next w:val="a"/>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
    <w:next w:val="a"/>
    <w:autoRedefine/>
    <w:uiPriority w:val="39"/>
    <w:unhideWhenUsed/>
    <w:rsid w:val="00763A8A"/>
    <w:pPr>
      <w:ind w:left="1760"/>
    </w:pPr>
    <w:rPr>
      <w:rFonts w:ascii="Calibri" w:eastAsia="Calibri" w:hAnsi="Calibri" w:cs="Times New Roman"/>
      <w:sz w:val="20"/>
      <w:szCs w:val="20"/>
      <w:lang w:eastAsia="en-US"/>
    </w:rPr>
  </w:style>
  <w:style w:type="character" w:styleId="af9">
    <w:name w:val="page number"/>
    <w:basedOn w:val="a0"/>
    <w:rsid w:val="00763A8A"/>
  </w:style>
  <w:style w:type="character" w:customStyle="1" w:styleId="afa">
    <w:name w:val="Текст концевой сноски Знак"/>
    <w:link w:val="afb"/>
    <w:uiPriority w:val="99"/>
    <w:semiHidden/>
    <w:rsid w:val="00763A8A"/>
    <w:rPr>
      <w:rFonts w:ascii="Calibri" w:eastAsia="Calibri" w:hAnsi="Calibri" w:cs="Times New Roman"/>
      <w:sz w:val="20"/>
      <w:szCs w:val="20"/>
      <w:lang w:eastAsia="en-US"/>
    </w:rPr>
  </w:style>
  <w:style w:type="paragraph" w:styleId="afb">
    <w:name w:val="endnote text"/>
    <w:basedOn w:val="a"/>
    <w:link w:val="afa"/>
    <w:uiPriority w:val="99"/>
    <w:semiHidden/>
    <w:unhideWhenUsed/>
    <w:rsid w:val="00763A8A"/>
    <w:rPr>
      <w:rFonts w:ascii="Calibri" w:eastAsia="Calibri" w:hAnsi="Calibri" w:cs="Times New Roman"/>
      <w:sz w:val="20"/>
      <w:szCs w:val="20"/>
      <w:lang w:eastAsia="en-US"/>
    </w:rPr>
  </w:style>
  <w:style w:type="character" w:customStyle="1" w:styleId="16">
    <w:name w:val="Текст концевой сноски Знак1"/>
    <w:basedOn w:val="a0"/>
    <w:uiPriority w:val="99"/>
    <w:semiHidden/>
    <w:rsid w:val="00763A8A"/>
    <w:rPr>
      <w:sz w:val="20"/>
      <w:szCs w:val="20"/>
    </w:rPr>
  </w:style>
  <w:style w:type="paragraph" w:styleId="afc">
    <w:name w:val="footnote text"/>
    <w:basedOn w:val="a"/>
    <w:link w:val="afd"/>
    <w:unhideWhenUsed/>
    <w:rsid w:val="00763A8A"/>
    <w:rPr>
      <w:rFonts w:ascii="Calibri" w:eastAsia="Calibri" w:hAnsi="Calibri" w:cs="Times New Roman"/>
      <w:sz w:val="20"/>
      <w:szCs w:val="20"/>
      <w:lang w:eastAsia="en-US"/>
    </w:rPr>
  </w:style>
  <w:style w:type="character" w:customStyle="1" w:styleId="afd">
    <w:name w:val="Текст сноски Знак"/>
    <w:basedOn w:val="a0"/>
    <w:link w:val="afc"/>
    <w:rsid w:val="00763A8A"/>
    <w:rPr>
      <w:rFonts w:ascii="Calibri" w:eastAsia="Calibri" w:hAnsi="Calibri" w:cs="Times New Roman"/>
      <w:sz w:val="20"/>
      <w:szCs w:val="20"/>
      <w:lang w:eastAsia="en-US"/>
    </w:rPr>
  </w:style>
  <w:style w:type="paragraph" w:customStyle="1" w:styleId="17">
    <w:name w:val="Подзаголовок1катя"/>
    <w:basedOn w:val="a"/>
    <w:qFormat/>
    <w:rsid w:val="005F21EA"/>
    <w:pPr>
      <w:spacing w:before="120" w:after="120"/>
      <w:jc w:val="center"/>
      <w:outlineLvl w:val="1"/>
    </w:pPr>
    <w:rPr>
      <w:rFonts w:eastAsia="Times New Roman" w:cs="Times New Roman"/>
      <w:sz w:val="26"/>
      <w:szCs w:val="26"/>
      <w:u w:val="single"/>
    </w:rPr>
  </w:style>
  <w:style w:type="paragraph" w:customStyle="1" w:styleId="25">
    <w:name w:val="Егор2"/>
    <w:basedOn w:val="3"/>
    <w:link w:val="26"/>
    <w:qFormat/>
    <w:rsid w:val="00763A8A"/>
    <w:pPr>
      <w:keepLines/>
      <w:spacing w:before="120" w:after="120"/>
      <w:ind w:left="1430" w:hanging="720"/>
    </w:pPr>
    <w:rPr>
      <w:rFonts w:cs="Times New Roman"/>
      <w:lang w:eastAsia="en-US"/>
    </w:rPr>
  </w:style>
  <w:style w:type="character" w:customStyle="1" w:styleId="26">
    <w:name w:val="Егор2 Знак"/>
    <w:link w:val="25"/>
    <w:rsid w:val="00763A8A"/>
    <w:rPr>
      <w:rFonts w:ascii="Times New Roman" w:eastAsia="Times New Roman" w:hAnsi="Times New Roman" w:cs="Times New Roman"/>
      <w:bCs/>
      <w:i/>
      <w:sz w:val="26"/>
      <w:szCs w:val="26"/>
      <w:lang w:eastAsia="en-US"/>
    </w:rPr>
  </w:style>
  <w:style w:type="paragraph" w:styleId="afe">
    <w:name w:val="Title"/>
    <w:basedOn w:val="a"/>
    <w:next w:val="a"/>
    <w:link w:val="aff"/>
    <w:uiPriority w:val="10"/>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
    <w:name w:val="Название Знак"/>
    <w:basedOn w:val="a0"/>
    <w:link w:val="afe"/>
    <w:uiPriority w:val="10"/>
    <w:rsid w:val="00B320D2"/>
    <w:rPr>
      <w:rFonts w:ascii="Cambria" w:eastAsia="Times New Roman" w:hAnsi="Cambria" w:cs="Times New Roman"/>
      <w:b/>
      <w:bCs/>
      <w:kern w:val="28"/>
      <w:sz w:val="32"/>
      <w:szCs w:val="32"/>
      <w:lang w:eastAsia="en-US"/>
    </w:rPr>
  </w:style>
  <w:style w:type="paragraph" w:customStyle="1" w:styleId="S">
    <w:name w:val="S_Маркированный"/>
    <w:basedOn w:val="a"/>
    <w:link w:val="S0"/>
    <w:autoRedefine/>
    <w:rsid w:val="00E37C20"/>
    <w:pPr>
      <w:ind w:left="1429" w:hanging="360"/>
    </w:pPr>
    <w:rPr>
      <w:rFonts w:eastAsia="Calibri" w:cs="Times New Roman"/>
      <w:color w:val="FF0000"/>
      <w:sz w:val="26"/>
      <w:szCs w:val="26"/>
    </w:rPr>
  </w:style>
  <w:style w:type="character" w:customStyle="1" w:styleId="S0">
    <w:name w:val="S_Маркированный Знак"/>
    <w:basedOn w:val="a0"/>
    <w:link w:val="S"/>
    <w:rsid w:val="00B320D2"/>
    <w:rPr>
      <w:rFonts w:ascii="Times New Roman" w:eastAsia="Calibri" w:hAnsi="Times New Roman" w:cs="Times New Roman"/>
      <w:color w:val="FF0000"/>
      <w:sz w:val="26"/>
      <w:szCs w:val="26"/>
    </w:rPr>
  </w:style>
  <w:style w:type="paragraph" w:customStyle="1" w:styleId="18">
    <w:name w:val="Абзац списка1"/>
    <w:basedOn w:val="a"/>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
    <w:rsid w:val="00DE3F3F"/>
    <w:pPr>
      <w:keepNext/>
      <w:spacing w:before="120"/>
      <w:jc w:val="right"/>
    </w:pPr>
    <w:rPr>
      <w:rFonts w:ascii="Trebuchet MS" w:eastAsia="Times New Roman" w:hAnsi="Trebuchet MS" w:cs="Times New Roman"/>
      <w:i/>
      <w:szCs w:val="24"/>
    </w:rPr>
  </w:style>
  <w:style w:type="paragraph" w:customStyle="1" w:styleId="Tabn">
    <w:name w:val="Tab_n"/>
    <w:basedOn w:val="a"/>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
    <w:rsid w:val="00792508"/>
    <w:pPr>
      <w:spacing w:before="100" w:beforeAutospacing="1" w:after="100" w:afterAutospacing="1"/>
    </w:pPr>
    <w:rPr>
      <w:rFonts w:eastAsia="Times New Roman" w:cs="Times New Roman"/>
      <w:szCs w:val="24"/>
    </w:rPr>
  </w:style>
  <w:style w:type="paragraph" w:customStyle="1" w:styleId="aff0">
    <w:name w:val="Обычный текст"/>
    <w:basedOn w:val="a"/>
    <w:link w:val="aff1"/>
    <w:qFormat/>
    <w:rsid w:val="00E37C20"/>
    <w:rPr>
      <w:rFonts w:eastAsia="Times New Roman" w:cs="Times New Roman"/>
      <w:szCs w:val="24"/>
      <w:lang w:val="en-US" w:eastAsia="ar-SA" w:bidi="en-US"/>
    </w:rPr>
  </w:style>
  <w:style w:type="paragraph" w:customStyle="1" w:styleId="Style4">
    <w:name w:val="Style4"/>
    <w:basedOn w:val="a"/>
    <w:rsid w:val="00A95C15"/>
    <w:pPr>
      <w:widowControl w:val="0"/>
      <w:autoSpaceDE w:val="0"/>
      <w:autoSpaceDN w:val="0"/>
      <w:adjustRightInd w:val="0"/>
      <w:spacing w:line="334" w:lineRule="exact"/>
      <w:ind w:firstLine="746"/>
    </w:pPr>
    <w:rPr>
      <w:rFonts w:eastAsia="Times New Roman" w:cs="Times New Roman"/>
      <w:szCs w:val="24"/>
    </w:rPr>
  </w:style>
  <w:style w:type="character" w:styleId="aff2">
    <w:name w:val="footnote reference"/>
    <w:basedOn w:val="a0"/>
    <w:rsid w:val="00B75638"/>
    <w:rPr>
      <w:vertAlign w:val="superscript"/>
    </w:rPr>
  </w:style>
  <w:style w:type="paragraph" w:customStyle="1" w:styleId="Style14">
    <w:name w:val="Style14"/>
    <w:basedOn w:val="a"/>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0"/>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3">
    <w:name w:val="Subtle Emphasis"/>
    <w:basedOn w:val="a0"/>
    <w:uiPriority w:val="19"/>
    <w:qFormat/>
    <w:rsid w:val="00B75638"/>
    <w:rPr>
      <w:i/>
      <w:iCs/>
      <w:color w:val="808080"/>
    </w:rPr>
  </w:style>
  <w:style w:type="paragraph" w:customStyle="1" w:styleId="aff4">
    <w:name w:val="Знак"/>
    <w:basedOn w:val="a"/>
    <w:rsid w:val="00B75638"/>
    <w:rPr>
      <w:rFonts w:ascii="Verdana" w:eastAsia="Times New Roman" w:hAnsi="Verdana" w:cs="Verdana"/>
      <w:sz w:val="20"/>
      <w:szCs w:val="20"/>
      <w:lang w:val="en-US" w:eastAsia="en-US"/>
    </w:rPr>
  </w:style>
  <w:style w:type="character" w:styleId="aff5">
    <w:name w:val="Book Title"/>
    <w:uiPriority w:val="33"/>
    <w:qFormat/>
    <w:rsid w:val="00B75638"/>
    <w:rPr>
      <w:rFonts w:ascii="Cambria" w:eastAsia="Times New Roman" w:hAnsi="Cambria" w:cs="Times New Roman"/>
      <w:b/>
      <w:bCs/>
      <w:i/>
      <w:iCs/>
      <w:smallCaps/>
      <w:color w:val="943634"/>
      <w:u w:val="single"/>
    </w:rPr>
  </w:style>
  <w:style w:type="paragraph" w:customStyle="1" w:styleId="27">
    <w:name w:val="Текст2"/>
    <w:basedOn w:val="a"/>
    <w:rsid w:val="00107ED0"/>
    <w:rPr>
      <w:rFonts w:ascii="Courier New" w:eastAsia="Times New Roman" w:hAnsi="Courier New" w:cs="Times New Roman"/>
      <w:sz w:val="20"/>
      <w:szCs w:val="20"/>
    </w:rPr>
  </w:style>
  <w:style w:type="paragraph" w:customStyle="1" w:styleId="S1">
    <w:name w:val="S_Таблица"/>
    <w:basedOn w:val="a"/>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0"/>
    <w:rsid w:val="00E1625F"/>
    <w:rPr>
      <w:rFonts w:ascii="Trebuchet MS" w:hAnsi="Trebuchet MS" w:cs="Trebuchet MS"/>
      <w:b/>
      <w:bCs/>
      <w:sz w:val="22"/>
      <w:szCs w:val="22"/>
    </w:rPr>
  </w:style>
  <w:style w:type="paragraph" w:styleId="aff6">
    <w:name w:val="List Paragraph"/>
    <w:basedOn w:val="a"/>
    <w:link w:val="aff7"/>
    <w:uiPriority w:val="34"/>
    <w:qFormat/>
    <w:rsid w:val="00881100"/>
    <w:pPr>
      <w:ind w:left="720"/>
      <w:contextualSpacing/>
    </w:pPr>
  </w:style>
  <w:style w:type="paragraph" w:customStyle="1" w:styleId="s16">
    <w:name w:val="s_16"/>
    <w:basedOn w:val="a"/>
    <w:rsid w:val="00DF09D4"/>
    <w:pPr>
      <w:spacing w:before="100" w:beforeAutospacing="1" w:after="100" w:afterAutospacing="1"/>
    </w:pPr>
    <w:rPr>
      <w:rFonts w:eastAsia="Times New Roman" w:cs="Times New Roman"/>
      <w:szCs w:val="24"/>
    </w:rPr>
  </w:style>
  <w:style w:type="paragraph" w:customStyle="1" w:styleId="S2">
    <w:name w:val="S_Обычный"/>
    <w:basedOn w:val="a"/>
    <w:link w:val="S3"/>
    <w:rsid w:val="00DD2F24"/>
    <w:pPr>
      <w:tabs>
        <w:tab w:val="num" w:pos="1080"/>
      </w:tabs>
      <w:spacing w:line="360" w:lineRule="auto"/>
      <w:ind w:firstLine="720"/>
    </w:pPr>
    <w:rPr>
      <w:rFonts w:eastAsia="Times New Roman" w:cs="Times New Roman"/>
      <w:w w:val="109"/>
      <w:szCs w:val="24"/>
    </w:rPr>
  </w:style>
  <w:style w:type="character" w:customStyle="1" w:styleId="S3">
    <w:name w:val="S_Обычный Знак"/>
    <w:basedOn w:val="a0"/>
    <w:link w:val="S2"/>
    <w:rsid w:val="00DD2F24"/>
    <w:rPr>
      <w:rFonts w:ascii="Times New Roman" w:eastAsia="Times New Roman" w:hAnsi="Times New Roman" w:cs="Times New Roman"/>
      <w:w w:val="109"/>
      <w:sz w:val="24"/>
      <w:szCs w:val="24"/>
    </w:rPr>
  </w:style>
  <w:style w:type="paragraph" w:customStyle="1" w:styleId="aff8">
    <w:name w:val="Мария"/>
    <w:basedOn w:val="a"/>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0"/>
    <w:rsid w:val="00A94569"/>
  </w:style>
  <w:style w:type="paragraph" w:customStyle="1" w:styleId="210">
    <w:name w:val="Цитата 21"/>
    <w:basedOn w:val="a"/>
    <w:next w:val="a"/>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0"/>
    <w:link w:val="210"/>
    <w:uiPriority w:val="99"/>
    <w:locked/>
    <w:rsid w:val="00F5410B"/>
    <w:rPr>
      <w:rFonts w:ascii="Calibri" w:eastAsia="Times New Roman" w:hAnsi="Calibri" w:cs="Times New Roman"/>
      <w:i/>
      <w:iCs/>
      <w:color w:val="000000"/>
      <w:lang w:eastAsia="en-US"/>
    </w:rPr>
  </w:style>
  <w:style w:type="paragraph" w:styleId="28">
    <w:name w:val="Body Text Indent 2"/>
    <w:basedOn w:val="a"/>
    <w:link w:val="29"/>
    <w:semiHidden/>
    <w:unhideWhenUsed/>
    <w:rsid w:val="00014E73"/>
    <w:pPr>
      <w:spacing w:after="120" w:line="480" w:lineRule="auto"/>
      <w:ind w:left="283"/>
    </w:pPr>
  </w:style>
  <w:style w:type="character" w:customStyle="1" w:styleId="29">
    <w:name w:val="Основной текст с отступом 2 Знак"/>
    <w:basedOn w:val="a0"/>
    <w:link w:val="28"/>
    <w:semiHidden/>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0"/>
    <w:link w:val="6"/>
    <w:rsid w:val="004E741E"/>
    <w:rPr>
      <w:rFonts w:ascii="Cambria" w:eastAsia="Times New Roman" w:hAnsi="Cambria" w:cs="Cambria"/>
      <w:i/>
      <w:iCs/>
      <w:color w:val="243F60"/>
      <w:lang w:val="en-US" w:eastAsia="en-US"/>
    </w:rPr>
  </w:style>
  <w:style w:type="character" w:customStyle="1" w:styleId="80">
    <w:name w:val="Заголовок 8 Знак"/>
    <w:basedOn w:val="a0"/>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0"/>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0"/>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0"/>
    <w:link w:val="34"/>
    <w:semiHidden/>
    <w:rsid w:val="004E741E"/>
    <w:rPr>
      <w:rFonts w:ascii="Times New Roman" w:eastAsia="Times New Roman" w:hAnsi="Times New Roman" w:cs="Times New Roman"/>
      <w:sz w:val="16"/>
      <w:szCs w:val="16"/>
    </w:rPr>
  </w:style>
  <w:style w:type="paragraph" w:styleId="34">
    <w:name w:val="Body Text Indent 3"/>
    <w:basedOn w:val="a"/>
    <w:link w:val="33"/>
    <w:semiHidden/>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0"/>
    <w:semiHidden/>
    <w:rsid w:val="004E741E"/>
    <w:rPr>
      <w:sz w:val="16"/>
      <w:szCs w:val="16"/>
    </w:rPr>
  </w:style>
  <w:style w:type="paragraph" w:styleId="z-">
    <w:name w:val="HTML Bottom of Form"/>
    <w:basedOn w:val="a"/>
    <w:next w:val="a"/>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0"/>
    <w:link w:val="z-"/>
    <w:rsid w:val="004E741E"/>
    <w:rPr>
      <w:rFonts w:ascii="Arial" w:eastAsia="Times New Roman" w:hAnsi="Arial" w:cs="Arial"/>
      <w:vanish/>
      <w:color w:val="FFFFFF"/>
      <w:sz w:val="16"/>
      <w:szCs w:val="16"/>
    </w:rPr>
  </w:style>
  <w:style w:type="character" w:customStyle="1" w:styleId="HTML">
    <w:name w:val="Стандартный HTML Знак"/>
    <w:basedOn w:val="a0"/>
    <w:link w:val="HTML0"/>
    <w:semiHidden/>
    <w:rsid w:val="004E741E"/>
    <w:rPr>
      <w:rFonts w:ascii="Courier New" w:eastAsia="Times New Roman" w:hAnsi="Courier New" w:cs="Courier New"/>
      <w:sz w:val="20"/>
      <w:szCs w:val="20"/>
    </w:rPr>
  </w:style>
  <w:style w:type="paragraph" w:styleId="HTML0">
    <w:name w:val="HTML Preformatted"/>
    <w:basedOn w:val="a"/>
    <w:link w:val="HTML"/>
    <w:semiHidden/>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0"/>
    <w:uiPriority w:val="99"/>
    <w:semiHidden/>
    <w:rsid w:val="004E741E"/>
    <w:rPr>
      <w:rFonts w:ascii="Consolas" w:hAnsi="Consolas" w:cs="Consolas"/>
      <w:sz w:val="20"/>
      <w:szCs w:val="20"/>
    </w:rPr>
  </w:style>
  <w:style w:type="character" w:customStyle="1" w:styleId="2a">
    <w:name w:val="Основной текст 2 Знак"/>
    <w:basedOn w:val="a0"/>
    <w:link w:val="2b"/>
    <w:semiHidden/>
    <w:rsid w:val="004E741E"/>
    <w:rPr>
      <w:rFonts w:ascii="Times New Roman" w:eastAsia="Times New Roman" w:hAnsi="Times New Roman" w:cs="Times New Roman"/>
      <w:sz w:val="20"/>
      <w:szCs w:val="20"/>
    </w:rPr>
  </w:style>
  <w:style w:type="paragraph" w:styleId="2b">
    <w:name w:val="Body Text 2"/>
    <w:basedOn w:val="a"/>
    <w:link w:val="2a"/>
    <w:semiHidden/>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0"/>
    <w:semiHidden/>
    <w:rsid w:val="004E741E"/>
  </w:style>
  <w:style w:type="character" w:customStyle="1" w:styleId="aff9">
    <w:name w:val="Основной текст с отступом Знак"/>
    <w:basedOn w:val="a0"/>
    <w:link w:val="affa"/>
    <w:semiHidden/>
    <w:rsid w:val="004E741E"/>
    <w:rPr>
      <w:rFonts w:ascii="Calibri" w:eastAsia="Times New Roman" w:hAnsi="Calibri" w:cs="Calibri"/>
      <w:lang w:val="en-US" w:eastAsia="en-US"/>
    </w:rPr>
  </w:style>
  <w:style w:type="paragraph" w:styleId="affa">
    <w:name w:val="Body Text Indent"/>
    <w:basedOn w:val="a"/>
    <w:link w:val="aff9"/>
    <w:semiHidden/>
    <w:rsid w:val="004E741E"/>
    <w:pPr>
      <w:spacing w:after="120"/>
      <w:ind w:left="283"/>
    </w:pPr>
    <w:rPr>
      <w:rFonts w:ascii="Calibri" w:eastAsia="Times New Roman" w:hAnsi="Calibri" w:cs="Calibri"/>
      <w:lang w:val="en-US" w:eastAsia="en-US"/>
    </w:rPr>
  </w:style>
  <w:style w:type="character" w:customStyle="1" w:styleId="19">
    <w:name w:val="Основной текст с отступом Знак1"/>
    <w:basedOn w:val="a0"/>
    <w:semiHidden/>
    <w:rsid w:val="004E741E"/>
  </w:style>
  <w:style w:type="character" w:customStyle="1" w:styleId="affb">
    <w:name w:val="Основной текст Знак"/>
    <w:basedOn w:val="a0"/>
    <w:link w:val="affc"/>
    <w:semiHidden/>
    <w:rsid w:val="004E741E"/>
    <w:rPr>
      <w:rFonts w:ascii="Calibri" w:eastAsia="Times New Roman" w:hAnsi="Calibri" w:cs="Calibri"/>
      <w:lang w:val="en-US" w:eastAsia="en-US"/>
    </w:rPr>
  </w:style>
  <w:style w:type="paragraph" w:styleId="affc">
    <w:name w:val="Body Text"/>
    <w:basedOn w:val="a"/>
    <w:link w:val="affb"/>
    <w:semiHidden/>
    <w:rsid w:val="004E741E"/>
    <w:pPr>
      <w:spacing w:after="120"/>
    </w:pPr>
    <w:rPr>
      <w:rFonts w:ascii="Calibri" w:eastAsia="Times New Roman" w:hAnsi="Calibri" w:cs="Calibri"/>
      <w:lang w:val="en-US" w:eastAsia="en-US"/>
    </w:rPr>
  </w:style>
  <w:style w:type="character" w:customStyle="1" w:styleId="1a">
    <w:name w:val="Основной текст Знак1"/>
    <w:basedOn w:val="a0"/>
    <w:semiHidden/>
    <w:rsid w:val="004E741E"/>
  </w:style>
  <w:style w:type="paragraph" w:styleId="affd">
    <w:name w:val="Subtitle"/>
    <w:basedOn w:val="a"/>
    <w:next w:val="a"/>
    <w:link w:val="affe"/>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e">
    <w:name w:val="Подзаголовок Знак"/>
    <w:basedOn w:val="a0"/>
    <w:link w:val="affd"/>
    <w:rsid w:val="004E741E"/>
    <w:rPr>
      <w:rFonts w:ascii="Cambria" w:eastAsia="Times New Roman" w:hAnsi="Cambria" w:cs="Cambria"/>
      <w:i/>
      <w:iCs/>
      <w:color w:val="4F81BD"/>
      <w:spacing w:val="15"/>
      <w:sz w:val="24"/>
      <w:szCs w:val="24"/>
      <w:lang w:val="en-US" w:eastAsia="en-US"/>
    </w:rPr>
  </w:style>
  <w:style w:type="character" w:styleId="afff">
    <w:name w:val="Strong"/>
    <w:basedOn w:val="a0"/>
    <w:qFormat/>
    <w:rsid w:val="004E741E"/>
    <w:rPr>
      <w:rFonts w:cs="Times New Roman"/>
      <w:b/>
      <w:bCs/>
    </w:rPr>
  </w:style>
  <w:style w:type="character" w:styleId="afff0">
    <w:name w:val="Emphasis"/>
    <w:basedOn w:val="a0"/>
    <w:qFormat/>
    <w:rsid w:val="004E741E"/>
    <w:rPr>
      <w:rFonts w:cs="Times New Roman"/>
      <w:i/>
      <w:iCs/>
    </w:rPr>
  </w:style>
  <w:style w:type="paragraph" w:customStyle="1" w:styleId="1b">
    <w:name w:val="Выделенная цитата1"/>
    <w:basedOn w:val="a"/>
    <w:next w:val="a"/>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0"/>
    <w:link w:val="1b"/>
    <w:semiHidden/>
    <w:locked/>
    <w:rsid w:val="004E741E"/>
    <w:rPr>
      <w:rFonts w:ascii="Calibri" w:eastAsia="Times New Roman" w:hAnsi="Calibri" w:cs="Calibri"/>
      <w:b/>
      <w:bCs/>
      <w:i/>
      <w:iCs/>
      <w:color w:val="4F81BD"/>
      <w:lang w:val="en-US" w:eastAsia="en-US"/>
    </w:rPr>
  </w:style>
  <w:style w:type="paragraph" w:styleId="2">
    <w:name w:val="List Bullet 2"/>
    <w:basedOn w:val="a"/>
    <w:semiHidden/>
    <w:rsid w:val="004E741E"/>
    <w:pPr>
      <w:widowControl w:val="0"/>
      <w:numPr>
        <w:numId w:val="12"/>
      </w:numPr>
      <w:tabs>
        <w:tab w:val="num" w:pos="360"/>
      </w:tabs>
      <w:autoSpaceDE w:val="0"/>
      <w:autoSpaceDN w:val="0"/>
      <w:adjustRightInd w:val="0"/>
      <w:ind w:left="0" w:firstLine="0"/>
    </w:pPr>
    <w:rPr>
      <w:rFonts w:eastAsia="Times New Roman" w:cs="Times New Roman"/>
      <w:sz w:val="20"/>
      <w:szCs w:val="20"/>
    </w:rPr>
  </w:style>
  <w:style w:type="table" w:customStyle="1" w:styleId="afff1">
    <w:name w:val="Ч_таблица"/>
    <w:basedOn w:val="a1"/>
    <w:rsid w:val="004E741E"/>
    <w:pPr>
      <w:spacing w:after="0" w:line="240" w:lineRule="auto"/>
      <w:jc w:val="center"/>
    </w:pPr>
    <w:rPr>
      <w:rFonts w:ascii="Times New Roman" w:eastAsia="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2">
    <w:name w:val="Ч_текст"/>
    <w:basedOn w:val="a"/>
    <w:link w:val="afff3"/>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3">
    <w:name w:val="Ч_текст Знак"/>
    <w:basedOn w:val="a0"/>
    <w:link w:val="afff2"/>
    <w:rsid w:val="004E741E"/>
    <w:rPr>
      <w:rFonts w:ascii="Times New Roman" w:eastAsia="Times New Roman" w:hAnsi="Times New Roman" w:cs="Times New Roman"/>
      <w:b/>
      <w:sz w:val="28"/>
      <w:szCs w:val="28"/>
    </w:rPr>
  </w:style>
  <w:style w:type="paragraph" w:customStyle="1" w:styleId="afff4">
    <w:name w:val="Обычный (ПЗ)"/>
    <w:basedOn w:val="a"/>
    <w:link w:val="afff5"/>
    <w:rsid w:val="004E741E"/>
    <w:pPr>
      <w:ind w:firstLine="720"/>
    </w:pPr>
    <w:rPr>
      <w:rFonts w:eastAsia="Times New Roman" w:cs="Times New Roman"/>
      <w:szCs w:val="24"/>
    </w:rPr>
  </w:style>
  <w:style w:type="character" w:customStyle="1" w:styleId="afff5">
    <w:name w:val="Обычный (ПЗ) Знак"/>
    <w:basedOn w:val="a0"/>
    <w:link w:val="afff4"/>
    <w:rsid w:val="004E741E"/>
    <w:rPr>
      <w:rFonts w:ascii="Times New Roman" w:eastAsia="Times New Roman" w:hAnsi="Times New Roman" w:cs="Times New Roman"/>
      <w:sz w:val="24"/>
      <w:szCs w:val="24"/>
    </w:rPr>
  </w:style>
  <w:style w:type="paragraph" w:customStyle="1" w:styleId="afff6">
    <w:name w:val="Основной стиль записки"/>
    <w:basedOn w:val="a"/>
    <w:qFormat/>
    <w:rsid w:val="004E741E"/>
    <w:rPr>
      <w:rFonts w:eastAsia="Times New Roman" w:cs="Times New Roman"/>
      <w:szCs w:val="24"/>
    </w:rPr>
  </w:style>
  <w:style w:type="paragraph" w:customStyle="1" w:styleId="afff7">
    <w:name w:val="Знак Знак Знак Знак Знак Знак Знак Знак Знак Знак"/>
    <w:basedOn w:val="a"/>
    <w:rsid w:val="004E741E"/>
    <w:rPr>
      <w:rFonts w:ascii="Verdana" w:eastAsia="Times New Roman" w:hAnsi="Verdana" w:cs="Verdana"/>
      <w:sz w:val="20"/>
      <w:szCs w:val="20"/>
      <w:lang w:val="en-US" w:eastAsia="en-US"/>
    </w:rPr>
  </w:style>
  <w:style w:type="paragraph" w:customStyle="1" w:styleId="1c">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0"/>
    <w:link w:val="1c"/>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0"/>
    <w:link w:val="Normal10-02"/>
    <w:rsid w:val="00C81E80"/>
    <w:rPr>
      <w:rFonts w:ascii="Times New Roman" w:eastAsia="Times New Roman" w:hAnsi="Times New Roman" w:cs="Times New Roman"/>
      <w:b/>
      <w:bCs/>
      <w:sz w:val="20"/>
      <w:szCs w:val="20"/>
    </w:rPr>
  </w:style>
  <w:style w:type="paragraph" w:customStyle="1" w:styleId="CharChar">
    <w:name w:val="Char Char"/>
    <w:basedOn w:val="a"/>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styleId="afff8">
    <w:name w:val="annotation reference"/>
    <w:basedOn w:val="a0"/>
    <w:uiPriority w:val="99"/>
    <w:semiHidden/>
    <w:unhideWhenUsed/>
    <w:rsid w:val="00E67933"/>
    <w:rPr>
      <w:sz w:val="16"/>
      <w:szCs w:val="16"/>
    </w:rPr>
  </w:style>
  <w:style w:type="paragraph" w:styleId="afff9">
    <w:name w:val="annotation text"/>
    <w:basedOn w:val="a"/>
    <w:link w:val="afffa"/>
    <w:uiPriority w:val="99"/>
    <w:semiHidden/>
    <w:unhideWhenUsed/>
    <w:rsid w:val="00E67933"/>
    <w:rPr>
      <w:sz w:val="20"/>
      <w:szCs w:val="20"/>
    </w:rPr>
  </w:style>
  <w:style w:type="character" w:customStyle="1" w:styleId="afffa">
    <w:name w:val="Текст примечания Знак"/>
    <w:basedOn w:val="a0"/>
    <w:link w:val="afff9"/>
    <w:uiPriority w:val="99"/>
    <w:semiHidden/>
    <w:rsid w:val="00E67933"/>
    <w:rPr>
      <w:rFonts w:ascii="Times New Roman" w:hAnsi="Times New Roman"/>
      <w:sz w:val="20"/>
      <w:szCs w:val="20"/>
    </w:rPr>
  </w:style>
  <w:style w:type="paragraph" w:styleId="afffb">
    <w:name w:val="annotation subject"/>
    <w:basedOn w:val="afff9"/>
    <w:next w:val="afff9"/>
    <w:link w:val="afffc"/>
    <w:uiPriority w:val="99"/>
    <w:semiHidden/>
    <w:unhideWhenUsed/>
    <w:rsid w:val="00E67933"/>
    <w:rPr>
      <w:b/>
      <w:bCs/>
    </w:rPr>
  </w:style>
  <w:style w:type="character" w:customStyle="1" w:styleId="afffc">
    <w:name w:val="Тема примечания Знак"/>
    <w:basedOn w:val="afffa"/>
    <w:link w:val="afffb"/>
    <w:uiPriority w:val="99"/>
    <w:semiHidden/>
    <w:rsid w:val="00E67933"/>
    <w:rPr>
      <w:rFonts w:ascii="Times New Roman" w:hAnsi="Times New Roman"/>
      <w:b/>
      <w:bCs/>
      <w:sz w:val="20"/>
      <w:szCs w:val="20"/>
    </w:rPr>
  </w:style>
  <w:style w:type="character" w:customStyle="1" w:styleId="35">
    <w:name w:val="Основной текст (3)_"/>
    <w:basedOn w:val="a0"/>
    <w:link w:val="36"/>
    <w:uiPriority w:val="99"/>
    <w:rsid w:val="008D00A7"/>
    <w:rPr>
      <w:rFonts w:ascii="Times New Roman" w:hAnsi="Times New Roman" w:cs="Times New Roman"/>
      <w:sz w:val="21"/>
      <w:szCs w:val="21"/>
      <w:shd w:val="clear" w:color="auto" w:fill="FFFFFF"/>
    </w:rPr>
  </w:style>
  <w:style w:type="paragraph" w:customStyle="1" w:styleId="36">
    <w:name w:val="Основной текст (3)"/>
    <w:basedOn w:val="a"/>
    <w:link w:val="35"/>
    <w:uiPriority w:val="99"/>
    <w:rsid w:val="008D00A7"/>
    <w:pPr>
      <w:shd w:val="clear" w:color="auto" w:fill="FFFFFF"/>
      <w:spacing w:line="240" w:lineRule="atLeast"/>
      <w:ind w:firstLine="0"/>
      <w:jc w:val="left"/>
    </w:pPr>
    <w:rPr>
      <w:rFonts w:cs="Times New Roman"/>
      <w:sz w:val="21"/>
      <w:szCs w:val="21"/>
    </w:rPr>
  </w:style>
  <w:style w:type="paragraph" w:customStyle="1" w:styleId="ConsPlusNormal">
    <w:name w:val="ConsPlusNormal"/>
    <w:link w:val="ConsPlusNormal0"/>
    <w:uiPriority w:val="99"/>
    <w:rsid w:val="00FB0815"/>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uiPriority w:val="99"/>
    <w:rsid w:val="00FB0815"/>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Iauiue">
    <w:name w:val="Iau?iue"/>
    <w:uiPriority w:val="99"/>
    <w:rsid w:val="00FB0815"/>
    <w:pPr>
      <w:widowControl w:val="0"/>
      <w:suppressAutoHyphens/>
      <w:spacing w:after="0" w:line="240" w:lineRule="auto"/>
    </w:pPr>
    <w:rPr>
      <w:rFonts w:ascii="Times New Roman" w:eastAsia="Arial" w:hAnsi="Times New Roman" w:cs="Times New Roman"/>
      <w:sz w:val="20"/>
      <w:szCs w:val="20"/>
      <w:lang w:eastAsia="ar-SA"/>
    </w:rPr>
  </w:style>
  <w:style w:type="character" w:customStyle="1" w:styleId="head2">
    <w:name w:val="head2"/>
    <w:basedOn w:val="a0"/>
    <w:uiPriority w:val="99"/>
    <w:rsid w:val="0000571E"/>
  </w:style>
  <w:style w:type="character" w:customStyle="1" w:styleId="ConsPlusNormal0">
    <w:name w:val="ConsPlusNormal Знак"/>
    <w:link w:val="ConsPlusNormal"/>
    <w:rsid w:val="0000571E"/>
    <w:rPr>
      <w:rFonts w:ascii="Arial" w:eastAsia="Times New Roman" w:hAnsi="Arial" w:cs="Arial"/>
      <w:sz w:val="20"/>
      <w:szCs w:val="20"/>
    </w:rPr>
  </w:style>
  <w:style w:type="paragraph" w:customStyle="1" w:styleId="ConsTitle">
    <w:name w:val="ConsTitle"/>
    <w:uiPriority w:val="99"/>
    <w:rsid w:val="00777EAB"/>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Heading">
    <w:name w:val="Heading"/>
    <w:uiPriority w:val="99"/>
    <w:rsid w:val="00777EAB"/>
    <w:pPr>
      <w:autoSpaceDE w:val="0"/>
      <w:autoSpaceDN w:val="0"/>
      <w:adjustRightInd w:val="0"/>
      <w:spacing w:after="0" w:line="240" w:lineRule="auto"/>
    </w:pPr>
    <w:rPr>
      <w:rFonts w:ascii="Arial" w:eastAsia="Times New Roman" w:hAnsi="Arial" w:cs="Arial"/>
      <w:b/>
      <w:bCs/>
    </w:rPr>
  </w:style>
  <w:style w:type="character" w:customStyle="1" w:styleId="aff1">
    <w:name w:val="Обычный текст Знак"/>
    <w:basedOn w:val="a0"/>
    <w:link w:val="aff0"/>
    <w:rsid w:val="00FC6F9C"/>
    <w:rPr>
      <w:rFonts w:ascii="Times New Roman" w:eastAsia="Times New Roman" w:hAnsi="Times New Roman" w:cs="Times New Roman"/>
      <w:sz w:val="24"/>
      <w:szCs w:val="24"/>
      <w:lang w:val="en-US" w:eastAsia="ar-SA" w:bidi="en-US"/>
    </w:rPr>
  </w:style>
  <w:style w:type="paragraph" w:customStyle="1" w:styleId="S4">
    <w:name w:val="S_Обычный жирный"/>
    <w:basedOn w:val="a"/>
    <w:link w:val="S5"/>
    <w:qFormat/>
    <w:rsid w:val="00023DD5"/>
    <w:rPr>
      <w:rFonts w:eastAsia="Times New Roman" w:cs="Times New Roman"/>
      <w:sz w:val="28"/>
      <w:szCs w:val="24"/>
      <w:lang w:val="x-none" w:eastAsia="x-none"/>
    </w:rPr>
  </w:style>
  <w:style w:type="character" w:customStyle="1" w:styleId="S5">
    <w:name w:val="S_Обычный жирный Знак"/>
    <w:link w:val="S4"/>
    <w:rsid w:val="00023DD5"/>
    <w:rPr>
      <w:rFonts w:ascii="Times New Roman" w:eastAsia="Times New Roman" w:hAnsi="Times New Roman" w:cs="Times New Roman"/>
      <w:sz w:val="28"/>
      <w:szCs w:val="24"/>
      <w:lang w:val="x-none" w:eastAsia="x-none"/>
    </w:rPr>
  </w:style>
  <w:style w:type="paragraph" w:customStyle="1" w:styleId="afffd">
    <w:name w:val="Подчеркнутый"/>
    <w:basedOn w:val="a"/>
    <w:link w:val="afffe"/>
    <w:semiHidden/>
    <w:rsid w:val="009626D2"/>
    <w:pPr>
      <w:spacing w:line="360" w:lineRule="auto"/>
    </w:pPr>
    <w:rPr>
      <w:rFonts w:eastAsia="Times New Roman" w:cs="Times New Roman"/>
      <w:szCs w:val="24"/>
      <w:u w:val="single"/>
    </w:rPr>
  </w:style>
  <w:style w:type="character" w:customStyle="1" w:styleId="afffe">
    <w:name w:val="Подчеркнутый Знак"/>
    <w:basedOn w:val="a0"/>
    <w:link w:val="afffd"/>
    <w:semiHidden/>
    <w:rsid w:val="009626D2"/>
    <w:rPr>
      <w:rFonts w:ascii="Times New Roman" w:eastAsia="Times New Roman" w:hAnsi="Times New Roman" w:cs="Times New Roman"/>
      <w:sz w:val="24"/>
      <w:szCs w:val="24"/>
      <w:u w:val="single"/>
    </w:rPr>
  </w:style>
  <w:style w:type="paragraph" w:customStyle="1" w:styleId="14-1">
    <w:name w:val="14 -1"/>
    <w:basedOn w:val="S4"/>
    <w:link w:val="14-10"/>
    <w:qFormat/>
    <w:rsid w:val="003F5E96"/>
    <w:rPr>
      <w:szCs w:val="28"/>
    </w:rPr>
  </w:style>
  <w:style w:type="character" w:customStyle="1" w:styleId="14-10">
    <w:name w:val="14 -1 Знак"/>
    <w:basedOn w:val="S5"/>
    <w:link w:val="14-1"/>
    <w:rsid w:val="003F5E96"/>
    <w:rPr>
      <w:rFonts w:ascii="Times New Roman" w:eastAsia="Times New Roman" w:hAnsi="Times New Roman" w:cs="Times New Roman"/>
      <w:sz w:val="28"/>
      <w:szCs w:val="28"/>
      <w:lang w:val="x-none" w:eastAsia="x-none"/>
    </w:rPr>
  </w:style>
  <w:style w:type="character" w:customStyle="1" w:styleId="affff">
    <w:name w:val="Гипертекстовая ссылка"/>
    <w:basedOn w:val="a0"/>
    <w:uiPriority w:val="99"/>
    <w:rsid w:val="00D74B04"/>
    <w:rPr>
      <w:b/>
      <w:bCs/>
      <w:color w:val="106BBE"/>
    </w:rPr>
  </w:style>
  <w:style w:type="character" w:customStyle="1" w:styleId="aff7">
    <w:name w:val="Абзац списка Знак"/>
    <w:link w:val="aff6"/>
    <w:uiPriority w:val="34"/>
    <w:rsid w:val="00D942AC"/>
    <w:rPr>
      <w:rFonts w:ascii="Times New Roman" w:hAnsi="Times New Roman"/>
      <w:sz w:val="24"/>
    </w:rPr>
  </w:style>
  <w:style w:type="table" w:customStyle="1" w:styleId="TableGridReport1">
    <w:name w:val="Table Grid Report1"/>
    <w:basedOn w:val="a1"/>
    <w:next w:val="ab"/>
    <w:uiPriority w:val="59"/>
    <w:rsid w:val="007A75DE"/>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008024">
      <w:bodyDiv w:val="1"/>
      <w:marLeft w:val="0"/>
      <w:marRight w:val="0"/>
      <w:marTop w:val="0"/>
      <w:marBottom w:val="0"/>
      <w:divBdr>
        <w:top w:val="none" w:sz="0" w:space="0" w:color="auto"/>
        <w:left w:val="none" w:sz="0" w:space="0" w:color="auto"/>
        <w:bottom w:val="none" w:sz="0" w:space="0" w:color="auto"/>
        <w:right w:val="none" w:sz="0" w:space="0" w:color="auto"/>
      </w:divBdr>
    </w:div>
    <w:div w:id="499321799">
      <w:bodyDiv w:val="1"/>
      <w:marLeft w:val="0"/>
      <w:marRight w:val="0"/>
      <w:marTop w:val="0"/>
      <w:marBottom w:val="0"/>
      <w:divBdr>
        <w:top w:val="none" w:sz="0" w:space="0" w:color="auto"/>
        <w:left w:val="none" w:sz="0" w:space="0" w:color="auto"/>
        <w:bottom w:val="none" w:sz="0" w:space="0" w:color="auto"/>
        <w:right w:val="none" w:sz="0" w:space="0" w:color="auto"/>
      </w:divBdr>
    </w:div>
    <w:div w:id="633634804">
      <w:bodyDiv w:val="1"/>
      <w:marLeft w:val="0"/>
      <w:marRight w:val="0"/>
      <w:marTop w:val="0"/>
      <w:marBottom w:val="0"/>
      <w:divBdr>
        <w:top w:val="none" w:sz="0" w:space="0" w:color="auto"/>
        <w:left w:val="none" w:sz="0" w:space="0" w:color="auto"/>
        <w:bottom w:val="none" w:sz="0" w:space="0" w:color="auto"/>
        <w:right w:val="none" w:sz="0" w:space="0" w:color="auto"/>
      </w:divBdr>
    </w:div>
    <w:div w:id="736131412">
      <w:bodyDiv w:val="1"/>
      <w:marLeft w:val="0"/>
      <w:marRight w:val="0"/>
      <w:marTop w:val="0"/>
      <w:marBottom w:val="0"/>
      <w:divBdr>
        <w:top w:val="none" w:sz="0" w:space="0" w:color="auto"/>
        <w:left w:val="none" w:sz="0" w:space="0" w:color="auto"/>
        <w:bottom w:val="none" w:sz="0" w:space="0" w:color="auto"/>
        <w:right w:val="none" w:sz="0" w:space="0" w:color="auto"/>
      </w:divBdr>
    </w:div>
    <w:div w:id="936211716">
      <w:bodyDiv w:val="1"/>
      <w:marLeft w:val="0"/>
      <w:marRight w:val="0"/>
      <w:marTop w:val="0"/>
      <w:marBottom w:val="0"/>
      <w:divBdr>
        <w:top w:val="none" w:sz="0" w:space="0" w:color="auto"/>
        <w:left w:val="none" w:sz="0" w:space="0" w:color="auto"/>
        <w:bottom w:val="none" w:sz="0" w:space="0" w:color="auto"/>
        <w:right w:val="none" w:sz="0" w:space="0" w:color="auto"/>
      </w:divBdr>
    </w:div>
    <w:div w:id="1022823941">
      <w:bodyDiv w:val="1"/>
      <w:marLeft w:val="0"/>
      <w:marRight w:val="0"/>
      <w:marTop w:val="0"/>
      <w:marBottom w:val="0"/>
      <w:divBdr>
        <w:top w:val="none" w:sz="0" w:space="0" w:color="auto"/>
        <w:left w:val="none" w:sz="0" w:space="0" w:color="auto"/>
        <w:bottom w:val="none" w:sz="0" w:space="0" w:color="auto"/>
        <w:right w:val="none" w:sz="0" w:space="0" w:color="auto"/>
      </w:divBdr>
    </w:div>
    <w:div w:id="1057321344">
      <w:bodyDiv w:val="1"/>
      <w:marLeft w:val="0"/>
      <w:marRight w:val="0"/>
      <w:marTop w:val="0"/>
      <w:marBottom w:val="0"/>
      <w:divBdr>
        <w:top w:val="none" w:sz="0" w:space="0" w:color="auto"/>
        <w:left w:val="none" w:sz="0" w:space="0" w:color="auto"/>
        <w:bottom w:val="none" w:sz="0" w:space="0" w:color="auto"/>
        <w:right w:val="none" w:sz="0" w:space="0" w:color="auto"/>
      </w:divBdr>
    </w:div>
    <w:div w:id="1058479261">
      <w:bodyDiv w:val="1"/>
      <w:marLeft w:val="0"/>
      <w:marRight w:val="0"/>
      <w:marTop w:val="0"/>
      <w:marBottom w:val="0"/>
      <w:divBdr>
        <w:top w:val="none" w:sz="0" w:space="0" w:color="auto"/>
        <w:left w:val="none" w:sz="0" w:space="0" w:color="auto"/>
        <w:bottom w:val="none" w:sz="0" w:space="0" w:color="auto"/>
        <w:right w:val="none" w:sz="0" w:space="0" w:color="auto"/>
      </w:divBdr>
    </w:div>
    <w:div w:id="1108544260">
      <w:bodyDiv w:val="1"/>
      <w:marLeft w:val="0"/>
      <w:marRight w:val="0"/>
      <w:marTop w:val="0"/>
      <w:marBottom w:val="0"/>
      <w:divBdr>
        <w:top w:val="none" w:sz="0" w:space="0" w:color="auto"/>
        <w:left w:val="none" w:sz="0" w:space="0" w:color="auto"/>
        <w:bottom w:val="none" w:sz="0" w:space="0" w:color="auto"/>
        <w:right w:val="none" w:sz="0" w:space="0" w:color="auto"/>
      </w:divBdr>
    </w:div>
    <w:div w:id="1132790037">
      <w:bodyDiv w:val="1"/>
      <w:marLeft w:val="0"/>
      <w:marRight w:val="0"/>
      <w:marTop w:val="0"/>
      <w:marBottom w:val="0"/>
      <w:divBdr>
        <w:top w:val="none" w:sz="0" w:space="0" w:color="auto"/>
        <w:left w:val="none" w:sz="0" w:space="0" w:color="auto"/>
        <w:bottom w:val="none" w:sz="0" w:space="0" w:color="auto"/>
        <w:right w:val="none" w:sz="0" w:space="0" w:color="auto"/>
      </w:divBdr>
    </w:div>
    <w:div w:id="1142161719">
      <w:bodyDiv w:val="1"/>
      <w:marLeft w:val="0"/>
      <w:marRight w:val="0"/>
      <w:marTop w:val="0"/>
      <w:marBottom w:val="0"/>
      <w:divBdr>
        <w:top w:val="none" w:sz="0" w:space="0" w:color="auto"/>
        <w:left w:val="none" w:sz="0" w:space="0" w:color="auto"/>
        <w:bottom w:val="none" w:sz="0" w:space="0" w:color="auto"/>
        <w:right w:val="none" w:sz="0" w:space="0" w:color="auto"/>
      </w:divBdr>
    </w:div>
    <w:div w:id="1281450726">
      <w:bodyDiv w:val="1"/>
      <w:marLeft w:val="0"/>
      <w:marRight w:val="0"/>
      <w:marTop w:val="0"/>
      <w:marBottom w:val="0"/>
      <w:divBdr>
        <w:top w:val="none" w:sz="0" w:space="0" w:color="auto"/>
        <w:left w:val="none" w:sz="0" w:space="0" w:color="auto"/>
        <w:bottom w:val="none" w:sz="0" w:space="0" w:color="auto"/>
        <w:right w:val="none" w:sz="0" w:space="0" w:color="auto"/>
      </w:divBdr>
    </w:div>
    <w:div w:id="1421098043">
      <w:bodyDiv w:val="1"/>
      <w:marLeft w:val="0"/>
      <w:marRight w:val="0"/>
      <w:marTop w:val="0"/>
      <w:marBottom w:val="0"/>
      <w:divBdr>
        <w:top w:val="none" w:sz="0" w:space="0" w:color="auto"/>
        <w:left w:val="none" w:sz="0" w:space="0" w:color="auto"/>
        <w:bottom w:val="none" w:sz="0" w:space="0" w:color="auto"/>
        <w:right w:val="none" w:sz="0" w:space="0" w:color="auto"/>
      </w:divBdr>
    </w:div>
    <w:div w:id="1434666488">
      <w:bodyDiv w:val="1"/>
      <w:marLeft w:val="0"/>
      <w:marRight w:val="0"/>
      <w:marTop w:val="0"/>
      <w:marBottom w:val="0"/>
      <w:divBdr>
        <w:top w:val="none" w:sz="0" w:space="0" w:color="auto"/>
        <w:left w:val="none" w:sz="0" w:space="0" w:color="auto"/>
        <w:bottom w:val="none" w:sz="0" w:space="0" w:color="auto"/>
        <w:right w:val="none" w:sz="0" w:space="0" w:color="auto"/>
      </w:divBdr>
    </w:div>
    <w:div w:id="1535731788">
      <w:bodyDiv w:val="1"/>
      <w:marLeft w:val="0"/>
      <w:marRight w:val="0"/>
      <w:marTop w:val="0"/>
      <w:marBottom w:val="0"/>
      <w:divBdr>
        <w:top w:val="none" w:sz="0" w:space="0" w:color="auto"/>
        <w:left w:val="none" w:sz="0" w:space="0" w:color="auto"/>
        <w:bottom w:val="none" w:sz="0" w:space="0" w:color="auto"/>
        <w:right w:val="none" w:sz="0" w:space="0" w:color="auto"/>
      </w:divBdr>
    </w:div>
    <w:div w:id="1555312284">
      <w:bodyDiv w:val="1"/>
      <w:marLeft w:val="0"/>
      <w:marRight w:val="0"/>
      <w:marTop w:val="0"/>
      <w:marBottom w:val="0"/>
      <w:divBdr>
        <w:top w:val="none" w:sz="0" w:space="0" w:color="auto"/>
        <w:left w:val="none" w:sz="0" w:space="0" w:color="auto"/>
        <w:bottom w:val="none" w:sz="0" w:space="0" w:color="auto"/>
        <w:right w:val="none" w:sz="0" w:space="0" w:color="auto"/>
      </w:divBdr>
    </w:div>
    <w:div w:id="1663240306">
      <w:bodyDiv w:val="1"/>
      <w:marLeft w:val="0"/>
      <w:marRight w:val="0"/>
      <w:marTop w:val="0"/>
      <w:marBottom w:val="0"/>
      <w:divBdr>
        <w:top w:val="none" w:sz="0" w:space="0" w:color="auto"/>
        <w:left w:val="none" w:sz="0" w:space="0" w:color="auto"/>
        <w:bottom w:val="none" w:sz="0" w:space="0" w:color="auto"/>
        <w:right w:val="none" w:sz="0" w:space="0" w:color="auto"/>
      </w:divBdr>
    </w:div>
    <w:div w:id="1679382667">
      <w:bodyDiv w:val="1"/>
      <w:marLeft w:val="0"/>
      <w:marRight w:val="0"/>
      <w:marTop w:val="0"/>
      <w:marBottom w:val="0"/>
      <w:divBdr>
        <w:top w:val="none" w:sz="0" w:space="0" w:color="auto"/>
        <w:left w:val="none" w:sz="0" w:space="0" w:color="auto"/>
        <w:bottom w:val="none" w:sz="0" w:space="0" w:color="auto"/>
        <w:right w:val="none" w:sz="0" w:space="0" w:color="auto"/>
      </w:divBdr>
      <w:divsChild>
        <w:div w:id="1584756960">
          <w:marLeft w:val="480"/>
          <w:marRight w:val="0"/>
          <w:marTop w:val="0"/>
          <w:marBottom w:val="0"/>
          <w:divBdr>
            <w:top w:val="none" w:sz="0" w:space="0" w:color="auto"/>
            <w:left w:val="none" w:sz="0" w:space="0" w:color="auto"/>
            <w:bottom w:val="none" w:sz="0" w:space="0" w:color="auto"/>
            <w:right w:val="none" w:sz="0" w:space="0" w:color="auto"/>
          </w:divBdr>
        </w:div>
        <w:div w:id="2009945914">
          <w:marLeft w:val="480"/>
          <w:marRight w:val="0"/>
          <w:marTop w:val="0"/>
          <w:marBottom w:val="0"/>
          <w:divBdr>
            <w:top w:val="none" w:sz="0" w:space="0" w:color="auto"/>
            <w:left w:val="none" w:sz="0" w:space="0" w:color="auto"/>
            <w:bottom w:val="none" w:sz="0" w:space="0" w:color="auto"/>
            <w:right w:val="none" w:sz="0" w:space="0" w:color="auto"/>
          </w:divBdr>
        </w:div>
        <w:div w:id="2124684816">
          <w:marLeft w:val="480"/>
          <w:marRight w:val="0"/>
          <w:marTop w:val="0"/>
          <w:marBottom w:val="0"/>
          <w:divBdr>
            <w:top w:val="none" w:sz="0" w:space="0" w:color="auto"/>
            <w:left w:val="none" w:sz="0" w:space="0" w:color="auto"/>
            <w:bottom w:val="none" w:sz="0" w:space="0" w:color="auto"/>
            <w:right w:val="none" w:sz="0" w:space="0" w:color="auto"/>
          </w:divBdr>
        </w:div>
      </w:divsChild>
    </w:div>
    <w:div w:id="1771006087">
      <w:bodyDiv w:val="1"/>
      <w:marLeft w:val="0"/>
      <w:marRight w:val="0"/>
      <w:marTop w:val="0"/>
      <w:marBottom w:val="0"/>
      <w:divBdr>
        <w:top w:val="none" w:sz="0" w:space="0" w:color="auto"/>
        <w:left w:val="none" w:sz="0" w:space="0" w:color="auto"/>
        <w:bottom w:val="none" w:sz="0" w:space="0" w:color="auto"/>
        <w:right w:val="none" w:sz="0" w:space="0" w:color="auto"/>
      </w:divBdr>
    </w:div>
    <w:div w:id="1928348174">
      <w:bodyDiv w:val="1"/>
      <w:marLeft w:val="0"/>
      <w:marRight w:val="0"/>
      <w:marTop w:val="0"/>
      <w:marBottom w:val="0"/>
      <w:divBdr>
        <w:top w:val="none" w:sz="0" w:space="0" w:color="auto"/>
        <w:left w:val="none" w:sz="0" w:space="0" w:color="auto"/>
        <w:bottom w:val="none" w:sz="0" w:space="0" w:color="auto"/>
        <w:right w:val="none" w:sz="0" w:space="0" w:color="auto"/>
      </w:divBdr>
    </w:div>
    <w:div w:id="1962835612">
      <w:bodyDiv w:val="1"/>
      <w:marLeft w:val="0"/>
      <w:marRight w:val="0"/>
      <w:marTop w:val="0"/>
      <w:marBottom w:val="0"/>
      <w:divBdr>
        <w:top w:val="none" w:sz="0" w:space="0" w:color="auto"/>
        <w:left w:val="none" w:sz="0" w:space="0" w:color="auto"/>
        <w:bottom w:val="none" w:sz="0" w:space="0" w:color="auto"/>
        <w:right w:val="none" w:sz="0" w:space="0" w:color="auto"/>
      </w:divBdr>
    </w:div>
    <w:div w:id="2038462297">
      <w:bodyDiv w:val="1"/>
      <w:marLeft w:val="0"/>
      <w:marRight w:val="0"/>
      <w:marTop w:val="0"/>
      <w:marBottom w:val="0"/>
      <w:divBdr>
        <w:top w:val="none" w:sz="0" w:space="0" w:color="auto"/>
        <w:left w:val="none" w:sz="0" w:space="0" w:color="auto"/>
        <w:bottom w:val="none" w:sz="0" w:space="0" w:color="auto"/>
        <w:right w:val="none" w:sz="0" w:space="0" w:color="auto"/>
      </w:divBdr>
      <w:divsChild>
        <w:div w:id="738669691">
          <w:marLeft w:val="480"/>
          <w:marRight w:val="0"/>
          <w:marTop w:val="0"/>
          <w:marBottom w:val="0"/>
          <w:divBdr>
            <w:top w:val="none" w:sz="0" w:space="0" w:color="auto"/>
            <w:left w:val="none" w:sz="0" w:space="0" w:color="auto"/>
            <w:bottom w:val="none" w:sz="0" w:space="0" w:color="auto"/>
            <w:right w:val="none" w:sz="0" w:space="0" w:color="auto"/>
          </w:divBdr>
        </w:div>
        <w:div w:id="1174883826">
          <w:marLeft w:val="480"/>
          <w:marRight w:val="0"/>
          <w:marTop w:val="0"/>
          <w:marBottom w:val="0"/>
          <w:divBdr>
            <w:top w:val="none" w:sz="0" w:space="0" w:color="auto"/>
            <w:left w:val="none" w:sz="0" w:space="0" w:color="auto"/>
            <w:bottom w:val="none" w:sz="0" w:space="0" w:color="auto"/>
            <w:right w:val="none" w:sz="0" w:space="0" w:color="auto"/>
          </w:divBdr>
        </w:div>
        <w:div w:id="1652636667">
          <w:marLeft w:val="480"/>
          <w:marRight w:val="0"/>
          <w:marTop w:val="0"/>
          <w:marBottom w:val="0"/>
          <w:divBdr>
            <w:top w:val="none" w:sz="0" w:space="0" w:color="auto"/>
            <w:left w:val="none" w:sz="0" w:space="0" w:color="auto"/>
            <w:bottom w:val="none" w:sz="0" w:space="0" w:color="auto"/>
            <w:right w:val="none" w:sz="0" w:space="0" w:color="auto"/>
          </w:divBdr>
        </w:div>
      </w:divsChild>
    </w:div>
    <w:div w:id="2070764224">
      <w:bodyDiv w:val="1"/>
      <w:marLeft w:val="0"/>
      <w:marRight w:val="0"/>
      <w:marTop w:val="0"/>
      <w:marBottom w:val="0"/>
      <w:divBdr>
        <w:top w:val="none" w:sz="0" w:space="0" w:color="auto"/>
        <w:left w:val="none" w:sz="0" w:space="0" w:color="auto"/>
        <w:bottom w:val="none" w:sz="0" w:space="0" w:color="auto"/>
        <w:right w:val="none" w:sz="0" w:space="0" w:color="auto"/>
      </w:divBdr>
    </w:div>
    <w:div w:id="209343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F3778-C4E2-4687-B295-A4DF97F9A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56</Pages>
  <Words>21940</Words>
  <Characters>125059</Characters>
  <Application>Microsoft Office Word</Application>
  <DocSecurity>0</DocSecurity>
  <Lines>1042</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146706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33</cp:revision>
  <cp:lastPrinted>2016-09-30T04:40:00Z</cp:lastPrinted>
  <dcterms:created xsi:type="dcterms:W3CDTF">2018-06-05T06:01:00Z</dcterms:created>
  <dcterms:modified xsi:type="dcterms:W3CDTF">2019-07-18T07:02:00Z</dcterms:modified>
</cp:coreProperties>
</file>